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7E" w:rsidRPr="00242ECD" w:rsidRDefault="00717B7E" w:rsidP="00717B7E">
      <w:pPr>
        <w:rPr>
          <w:rFonts w:hint="eastAsia"/>
          <w:sz w:val="28"/>
          <w:szCs w:val="28"/>
        </w:rPr>
      </w:pPr>
      <w:r w:rsidRPr="00242ECD">
        <w:rPr>
          <w:rFonts w:hint="eastAsia"/>
          <w:sz w:val="28"/>
          <w:szCs w:val="28"/>
        </w:rPr>
        <w:t>附件</w:t>
      </w:r>
      <w:r w:rsidRPr="00242ECD">
        <w:rPr>
          <w:rFonts w:hint="eastAsia"/>
          <w:sz w:val="28"/>
          <w:szCs w:val="28"/>
        </w:rPr>
        <w:t>1</w:t>
      </w:r>
    </w:p>
    <w:p w:rsidR="00717B7E" w:rsidRPr="00F12F1C" w:rsidRDefault="00717B7E" w:rsidP="00717B7E">
      <w:pPr>
        <w:ind w:firstLine="435"/>
        <w:jc w:val="center"/>
        <w:rPr>
          <w:rFonts w:hint="eastAsia"/>
          <w:b/>
          <w:sz w:val="38"/>
          <w:szCs w:val="38"/>
        </w:rPr>
      </w:pPr>
      <w:r w:rsidRPr="00F12F1C">
        <w:rPr>
          <w:rFonts w:hint="eastAsia"/>
          <w:b/>
          <w:sz w:val="38"/>
          <w:szCs w:val="38"/>
        </w:rPr>
        <w:t>常州市“安康杯”竞赛参赛单位报名登记表</w:t>
      </w:r>
    </w:p>
    <w:p w:rsidR="00717B7E" w:rsidRDefault="00717B7E" w:rsidP="00717B7E">
      <w:pPr>
        <w:ind w:firstLine="435"/>
        <w:jc w:val="right"/>
        <w:rPr>
          <w:rFonts w:hint="eastAsia"/>
          <w:sz w:val="28"/>
          <w:szCs w:val="28"/>
        </w:rPr>
      </w:pPr>
      <w:r w:rsidRPr="00242ECD">
        <w:rPr>
          <w:rFonts w:hint="eastAsia"/>
          <w:sz w:val="28"/>
          <w:szCs w:val="28"/>
        </w:rPr>
        <w:t xml:space="preserve">                                                          </w:t>
      </w:r>
      <w:r>
        <w:rPr>
          <w:rFonts w:hint="eastAsia"/>
          <w:sz w:val="28"/>
          <w:szCs w:val="28"/>
        </w:rPr>
        <w:t xml:space="preserve">  </w:t>
      </w:r>
      <w:r w:rsidRPr="00242ECD">
        <w:rPr>
          <w:rFonts w:hint="eastAsia"/>
          <w:sz w:val="28"/>
          <w:szCs w:val="28"/>
        </w:rPr>
        <w:t>年度</w:t>
      </w:r>
    </w:p>
    <w:tbl>
      <w:tblPr>
        <w:tblW w:w="8475" w:type="dxa"/>
        <w:tblInd w:w="93" w:type="dxa"/>
        <w:tblLook w:val="0000"/>
      </w:tblPr>
      <w:tblGrid>
        <w:gridCol w:w="1815"/>
        <w:gridCol w:w="3335"/>
        <w:gridCol w:w="1705"/>
        <w:gridCol w:w="1620"/>
      </w:tblGrid>
      <w:tr w:rsidR="00717B7E" w:rsidRPr="00520F5A" w:rsidTr="002C4E03">
        <w:trPr>
          <w:trHeight w:val="439"/>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单位名称</w:t>
            </w:r>
          </w:p>
        </w:tc>
        <w:tc>
          <w:tcPr>
            <w:tcW w:w="6660" w:type="dxa"/>
            <w:gridSpan w:val="3"/>
            <w:tcBorders>
              <w:top w:val="single" w:sz="4" w:space="0" w:color="auto"/>
              <w:left w:val="nil"/>
              <w:bottom w:val="single" w:sz="4" w:space="0" w:color="auto"/>
              <w:right w:val="single" w:sz="4" w:space="0" w:color="000000"/>
            </w:tcBorders>
            <w:shd w:val="clear" w:color="auto" w:fill="auto"/>
            <w:noWrap/>
            <w:vAlign w:val="bottom"/>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r>
      <w:tr w:rsidR="00717B7E" w:rsidRPr="00520F5A" w:rsidTr="002C4E03">
        <w:trPr>
          <w:trHeight w:val="439"/>
        </w:trPr>
        <w:tc>
          <w:tcPr>
            <w:tcW w:w="1815" w:type="dxa"/>
            <w:tcBorders>
              <w:top w:val="nil"/>
              <w:left w:val="single" w:sz="4" w:space="0" w:color="auto"/>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单位地址</w:t>
            </w:r>
          </w:p>
        </w:tc>
        <w:tc>
          <w:tcPr>
            <w:tcW w:w="6660" w:type="dxa"/>
            <w:gridSpan w:val="3"/>
            <w:tcBorders>
              <w:top w:val="single" w:sz="4" w:space="0" w:color="auto"/>
              <w:left w:val="nil"/>
              <w:bottom w:val="single" w:sz="4" w:space="0" w:color="auto"/>
              <w:right w:val="single" w:sz="4" w:space="0" w:color="000000"/>
            </w:tcBorders>
            <w:shd w:val="clear" w:color="auto" w:fill="auto"/>
            <w:noWrap/>
            <w:vAlign w:val="bottom"/>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r>
      <w:tr w:rsidR="00717B7E" w:rsidRPr="00520F5A" w:rsidTr="002C4E03">
        <w:trPr>
          <w:trHeight w:val="439"/>
        </w:trPr>
        <w:tc>
          <w:tcPr>
            <w:tcW w:w="1815" w:type="dxa"/>
            <w:tcBorders>
              <w:top w:val="nil"/>
              <w:left w:val="single" w:sz="4" w:space="0" w:color="auto"/>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所属区域</w:t>
            </w:r>
          </w:p>
        </w:tc>
        <w:tc>
          <w:tcPr>
            <w:tcW w:w="333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市/区  </w:t>
            </w:r>
            <w:r>
              <w:rPr>
                <w:rFonts w:ascii="宋体" w:hAnsi="宋体" w:cs="宋体" w:hint="eastAsia"/>
                <w:kern w:val="0"/>
                <w:sz w:val="24"/>
              </w:rPr>
              <w:t xml:space="preserve">  </w:t>
            </w:r>
            <w:r w:rsidRPr="00520F5A">
              <w:rPr>
                <w:rFonts w:ascii="宋体" w:hAnsi="宋体" w:cs="宋体" w:hint="eastAsia"/>
                <w:kern w:val="0"/>
                <w:sz w:val="24"/>
              </w:rPr>
              <w:t>镇/街道</w:t>
            </w:r>
          </w:p>
        </w:tc>
        <w:tc>
          <w:tcPr>
            <w:tcW w:w="170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邮政编码</w:t>
            </w:r>
          </w:p>
        </w:tc>
        <w:tc>
          <w:tcPr>
            <w:tcW w:w="1620"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r>
      <w:tr w:rsidR="00717B7E" w:rsidRPr="00520F5A" w:rsidTr="002C4E03">
        <w:trPr>
          <w:trHeight w:val="439"/>
        </w:trPr>
        <w:tc>
          <w:tcPr>
            <w:tcW w:w="1815" w:type="dxa"/>
            <w:tcBorders>
              <w:top w:val="nil"/>
              <w:left w:val="single" w:sz="4" w:space="0" w:color="auto"/>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法人代表</w:t>
            </w:r>
          </w:p>
        </w:tc>
        <w:tc>
          <w:tcPr>
            <w:tcW w:w="333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c>
          <w:tcPr>
            <w:tcW w:w="170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工会主席</w:t>
            </w:r>
          </w:p>
        </w:tc>
        <w:tc>
          <w:tcPr>
            <w:tcW w:w="1620"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r>
      <w:tr w:rsidR="00717B7E" w:rsidRPr="00520F5A" w:rsidTr="002C4E03">
        <w:trPr>
          <w:trHeight w:val="439"/>
        </w:trPr>
        <w:tc>
          <w:tcPr>
            <w:tcW w:w="1815" w:type="dxa"/>
            <w:tcBorders>
              <w:top w:val="nil"/>
              <w:left w:val="single" w:sz="4" w:space="0" w:color="auto"/>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联系人姓名</w:t>
            </w:r>
          </w:p>
        </w:tc>
        <w:tc>
          <w:tcPr>
            <w:tcW w:w="333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c>
          <w:tcPr>
            <w:tcW w:w="170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联系电话</w:t>
            </w:r>
          </w:p>
        </w:tc>
        <w:tc>
          <w:tcPr>
            <w:tcW w:w="1620"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r>
      <w:tr w:rsidR="00717B7E" w:rsidRPr="00520F5A" w:rsidTr="002C4E03">
        <w:trPr>
          <w:trHeight w:val="439"/>
        </w:trPr>
        <w:tc>
          <w:tcPr>
            <w:tcW w:w="1815" w:type="dxa"/>
            <w:tcBorders>
              <w:top w:val="nil"/>
              <w:left w:val="single" w:sz="4" w:space="0" w:color="auto"/>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单位职工总数</w:t>
            </w:r>
          </w:p>
        </w:tc>
        <w:tc>
          <w:tcPr>
            <w:tcW w:w="333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c>
          <w:tcPr>
            <w:tcW w:w="170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参赛职工数</w:t>
            </w:r>
          </w:p>
        </w:tc>
        <w:tc>
          <w:tcPr>
            <w:tcW w:w="1620"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r>
      <w:tr w:rsidR="00717B7E" w:rsidRPr="00520F5A" w:rsidTr="002C4E03">
        <w:trPr>
          <w:trHeight w:val="439"/>
        </w:trPr>
        <w:tc>
          <w:tcPr>
            <w:tcW w:w="1815" w:type="dxa"/>
            <w:tcBorders>
              <w:top w:val="nil"/>
              <w:left w:val="single" w:sz="4" w:space="0" w:color="auto"/>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单位班组总数</w:t>
            </w:r>
          </w:p>
        </w:tc>
        <w:tc>
          <w:tcPr>
            <w:tcW w:w="333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c>
          <w:tcPr>
            <w:tcW w:w="1705"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参赛班组数</w:t>
            </w:r>
          </w:p>
        </w:tc>
        <w:tc>
          <w:tcPr>
            <w:tcW w:w="1620" w:type="dxa"/>
            <w:tcBorders>
              <w:top w:val="nil"/>
              <w:left w:val="nil"/>
              <w:bottom w:val="single" w:sz="4" w:space="0" w:color="auto"/>
              <w:right w:val="single" w:sz="4" w:space="0" w:color="auto"/>
            </w:tcBorders>
            <w:shd w:val="clear" w:color="auto" w:fill="auto"/>
            <w:noWrap/>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 xml:space="preserve">　</w:t>
            </w:r>
          </w:p>
        </w:tc>
      </w:tr>
      <w:tr w:rsidR="00717B7E" w:rsidRPr="00520F5A" w:rsidTr="002C4E03">
        <w:trPr>
          <w:trHeight w:val="840"/>
        </w:trPr>
        <w:tc>
          <w:tcPr>
            <w:tcW w:w="1815" w:type="dxa"/>
            <w:tcBorders>
              <w:top w:val="nil"/>
              <w:left w:val="single" w:sz="4" w:space="0" w:color="auto"/>
              <w:bottom w:val="single" w:sz="4" w:space="0" w:color="auto"/>
              <w:right w:val="single" w:sz="4" w:space="0" w:color="auto"/>
            </w:tcBorders>
            <w:shd w:val="clear" w:color="auto" w:fill="auto"/>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单位性质</w:t>
            </w:r>
            <w:r w:rsidRPr="00520F5A">
              <w:rPr>
                <w:rFonts w:ascii="宋体" w:hAnsi="宋体" w:cs="宋体" w:hint="eastAsia"/>
                <w:kern w:val="0"/>
                <w:sz w:val="24"/>
              </w:rPr>
              <w:br/>
              <w:t>（选择打勾）</w:t>
            </w:r>
          </w:p>
        </w:tc>
        <w:tc>
          <w:tcPr>
            <w:tcW w:w="6660" w:type="dxa"/>
            <w:gridSpan w:val="3"/>
            <w:tcBorders>
              <w:top w:val="single" w:sz="4" w:space="0" w:color="auto"/>
              <w:left w:val="nil"/>
              <w:bottom w:val="single" w:sz="4" w:space="0" w:color="auto"/>
              <w:right w:val="single" w:sz="4" w:space="0" w:color="000000"/>
            </w:tcBorders>
            <w:shd w:val="clear" w:color="auto" w:fill="auto"/>
            <w:noWrap/>
            <w:vAlign w:val="center"/>
          </w:tcPr>
          <w:p w:rsidR="00717B7E" w:rsidRPr="00520F5A" w:rsidRDefault="00717B7E" w:rsidP="002C4E03">
            <w:pPr>
              <w:widowControl/>
              <w:jc w:val="center"/>
              <w:rPr>
                <w:rFonts w:ascii="宋体" w:hAnsi="宋体" w:cs="宋体"/>
                <w:kern w:val="0"/>
                <w:sz w:val="24"/>
              </w:rPr>
            </w:pPr>
            <w:r>
              <w:rPr>
                <w:rFonts w:ascii="宋体" w:hAnsi="宋体" w:cs="宋体" w:hint="eastAsia"/>
                <w:kern w:val="0"/>
                <w:sz w:val="24"/>
              </w:rPr>
              <w:t>□</w:t>
            </w:r>
            <w:r w:rsidRPr="00520F5A">
              <w:rPr>
                <w:rFonts w:ascii="宋体" w:hAnsi="宋体" w:cs="宋体" w:hint="eastAsia"/>
                <w:kern w:val="0"/>
                <w:sz w:val="24"/>
              </w:rPr>
              <w:t>企业</w:t>
            </w:r>
            <w:r>
              <w:rPr>
                <w:rFonts w:ascii="宋体" w:hAnsi="宋体" w:cs="宋体" w:hint="eastAsia"/>
                <w:kern w:val="0"/>
                <w:sz w:val="24"/>
              </w:rPr>
              <w:t xml:space="preserve">         □</w:t>
            </w:r>
            <w:r w:rsidRPr="00520F5A">
              <w:rPr>
                <w:rFonts w:ascii="宋体" w:hAnsi="宋体" w:cs="宋体" w:hint="eastAsia"/>
                <w:kern w:val="0"/>
                <w:sz w:val="24"/>
              </w:rPr>
              <w:t>事业</w:t>
            </w:r>
            <w:r>
              <w:rPr>
                <w:rFonts w:ascii="宋体" w:hAnsi="宋体" w:cs="宋体" w:hint="eastAsia"/>
                <w:kern w:val="0"/>
                <w:sz w:val="24"/>
              </w:rPr>
              <w:t xml:space="preserve">         □</w:t>
            </w:r>
            <w:r w:rsidRPr="00520F5A">
              <w:rPr>
                <w:rFonts w:ascii="宋体" w:hAnsi="宋体" w:cs="宋体" w:hint="eastAsia"/>
                <w:kern w:val="0"/>
                <w:sz w:val="24"/>
              </w:rPr>
              <w:t>机关</w:t>
            </w:r>
          </w:p>
        </w:tc>
      </w:tr>
      <w:tr w:rsidR="00717B7E" w:rsidRPr="00520F5A" w:rsidTr="002C4E03">
        <w:trPr>
          <w:trHeight w:val="1121"/>
        </w:trPr>
        <w:tc>
          <w:tcPr>
            <w:tcW w:w="1815" w:type="dxa"/>
            <w:tcBorders>
              <w:top w:val="nil"/>
              <w:left w:val="single" w:sz="4" w:space="0" w:color="auto"/>
              <w:bottom w:val="single" w:sz="4" w:space="0" w:color="auto"/>
              <w:right w:val="single" w:sz="4" w:space="0" w:color="auto"/>
            </w:tcBorders>
            <w:shd w:val="clear" w:color="auto" w:fill="auto"/>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所属行业</w:t>
            </w:r>
            <w:r w:rsidRPr="00520F5A">
              <w:rPr>
                <w:rFonts w:ascii="宋体" w:hAnsi="宋体" w:cs="宋体" w:hint="eastAsia"/>
                <w:kern w:val="0"/>
                <w:sz w:val="24"/>
              </w:rPr>
              <w:br/>
              <w:t>（选择打勾）</w:t>
            </w:r>
          </w:p>
        </w:tc>
        <w:tc>
          <w:tcPr>
            <w:tcW w:w="6660" w:type="dxa"/>
            <w:gridSpan w:val="3"/>
            <w:tcBorders>
              <w:top w:val="single" w:sz="4" w:space="0" w:color="auto"/>
              <w:left w:val="nil"/>
              <w:bottom w:val="single" w:sz="4" w:space="0" w:color="auto"/>
              <w:right w:val="single" w:sz="4" w:space="0" w:color="000000"/>
            </w:tcBorders>
            <w:shd w:val="clear" w:color="auto" w:fill="auto"/>
            <w:vAlign w:val="center"/>
          </w:tcPr>
          <w:p w:rsidR="00717B7E" w:rsidRDefault="00717B7E" w:rsidP="002C4E03">
            <w:pPr>
              <w:widowControl/>
              <w:jc w:val="left"/>
              <w:rPr>
                <w:rFonts w:ascii="宋体" w:hAnsi="宋体" w:cs="宋体" w:hint="eastAsia"/>
                <w:kern w:val="0"/>
                <w:sz w:val="24"/>
              </w:rPr>
            </w:pPr>
            <w:r w:rsidRPr="00520F5A">
              <w:rPr>
                <w:rFonts w:ascii="宋体" w:hAnsi="宋体" w:cs="宋体" w:hint="eastAsia"/>
                <w:kern w:val="0"/>
                <w:sz w:val="24"/>
              </w:rPr>
              <w:t>煤矿</w:t>
            </w:r>
            <w:r>
              <w:rPr>
                <w:rFonts w:ascii="宋体" w:hAnsi="宋体" w:cs="宋体" w:hint="eastAsia"/>
                <w:kern w:val="0"/>
                <w:sz w:val="24"/>
              </w:rPr>
              <w:t xml:space="preserve"> </w:t>
            </w:r>
            <w:r w:rsidRPr="00520F5A">
              <w:rPr>
                <w:rFonts w:ascii="宋体" w:hAnsi="宋体" w:cs="宋体" w:hint="eastAsia"/>
                <w:kern w:val="0"/>
                <w:sz w:val="24"/>
              </w:rPr>
              <w:t xml:space="preserve"> 建筑</w:t>
            </w:r>
            <w:r>
              <w:rPr>
                <w:rFonts w:ascii="宋体" w:hAnsi="宋体" w:cs="宋体" w:hint="eastAsia"/>
                <w:kern w:val="0"/>
                <w:sz w:val="24"/>
              </w:rPr>
              <w:t xml:space="preserve"> </w:t>
            </w:r>
            <w:r w:rsidRPr="00520F5A">
              <w:rPr>
                <w:rFonts w:ascii="宋体" w:hAnsi="宋体" w:cs="宋体" w:hint="eastAsia"/>
                <w:kern w:val="0"/>
                <w:sz w:val="24"/>
              </w:rPr>
              <w:t xml:space="preserve"> 建材</w:t>
            </w:r>
            <w:r>
              <w:rPr>
                <w:rFonts w:ascii="宋体" w:hAnsi="宋体" w:cs="宋体" w:hint="eastAsia"/>
                <w:kern w:val="0"/>
                <w:sz w:val="24"/>
              </w:rPr>
              <w:t xml:space="preserve"> </w:t>
            </w:r>
            <w:r w:rsidRPr="00520F5A">
              <w:rPr>
                <w:rFonts w:ascii="宋体" w:hAnsi="宋体" w:cs="宋体" w:hint="eastAsia"/>
                <w:kern w:val="0"/>
                <w:sz w:val="24"/>
              </w:rPr>
              <w:t xml:space="preserve"> 石油</w:t>
            </w:r>
            <w:r>
              <w:rPr>
                <w:rFonts w:ascii="宋体" w:hAnsi="宋体" w:cs="宋体" w:hint="eastAsia"/>
                <w:kern w:val="0"/>
                <w:sz w:val="24"/>
              </w:rPr>
              <w:t xml:space="preserve"> </w:t>
            </w:r>
            <w:r w:rsidRPr="00520F5A">
              <w:rPr>
                <w:rFonts w:ascii="宋体" w:hAnsi="宋体" w:cs="宋体" w:hint="eastAsia"/>
                <w:kern w:val="0"/>
                <w:sz w:val="24"/>
              </w:rPr>
              <w:t xml:space="preserve"> 化工</w:t>
            </w:r>
            <w:r>
              <w:rPr>
                <w:rFonts w:ascii="宋体" w:hAnsi="宋体" w:cs="宋体" w:hint="eastAsia"/>
                <w:kern w:val="0"/>
                <w:sz w:val="24"/>
              </w:rPr>
              <w:t xml:space="preserve"> </w:t>
            </w:r>
            <w:r w:rsidRPr="00520F5A">
              <w:rPr>
                <w:rFonts w:ascii="宋体" w:hAnsi="宋体" w:cs="宋体" w:hint="eastAsia"/>
                <w:kern w:val="0"/>
                <w:sz w:val="24"/>
              </w:rPr>
              <w:t xml:space="preserve"> 交通 </w:t>
            </w:r>
            <w:r>
              <w:rPr>
                <w:rFonts w:ascii="宋体" w:hAnsi="宋体" w:cs="宋体" w:hint="eastAsia"/>
                <w:kern w:val="0"/>
                <w:sz w:val="24"/>
              </w:rPr>
              <w:t xml:space="preserve"> </w:t>
            </w:r>
            <w:r w:rsidRPr="00520F5A">
              <w:rPr>
                <w:rFonts w:ascii="宋体" w:hAnsi="宋体" w:cs="宋体" w:hint="eastAsia"/>
                <w:kern w:val="0"/>
                <w:sz w:val="24"/>
              </w:rPr>
              <w:t>运输</w:t>
            </w:r>
            <w:r>
              <w:rPr>
                <w:rFonts w:ascii="宋体" w:hAnsi="宋体" w:cs="宋体" w:hint="eastAsia"/>
                <w:kern w:val="0"/>
                <w:sz w:val="24"/>
              </w:rPr>
              <w:t xml:space="preserve"> </w:t>
            </w:r>
            <w:r w:rsidRPr="00520F5A">
              <w:rPr>
                <w:rFonts w:ascii="宋体" w:hAnsi="宋体" w:cs="宋体" w:hint="eastAsia"/>
                <w:kern w:val="0"/>
                <w:sz w:val="24"/>
              </w:rPr>
              <w:t xml:space="preserve"> 机械</w:t>
            </w:r>
            <w:r>
              <w:rPr>
                <w:rFonts w:ascii="宋体" w:hAnsi="宋体" w:cs="宋体" w:hint="eastAsia"/>
                <w:kern w:val="0"/>
                <w:sz w:val="24"/>
              </w:rPr>
              <w:t xml:space="preserve"> </w:t>
            </w:r>
            <w:r w:rsidRPr="00520F5A">
              <w:rPr>
                <w:rFonts w:ascii="宋体" w:hAnsi="宋体" w:cs="宋体" w:hint="eastAsia"/>
                <w:kern w:val="0"/>
                <w:sz w:val="24"/>
              </w:rPr>
              <w:t xml:space="preserve"> 冶金</w:t>
            </w:r>
          </w:p>
          <w:p w:rsidR="00717B7E" w:rsidRDefault="00717B7E" w:rsidP="002C4E03">
            <w:pPr>
              <w:widowControl/>
              <w:jc w:val="left"/>
              <w:rPr>
                <w:rFonts w:ascii="宋体" w:hAnsi="宋体" w:cs="宋体" w:hint="eastAsia"/>
                <w:kern w:val="0"/>
                <w:sz w:val="24"/>
              </w:rPr>
            </w:pPr>
            <w:r w:rsidRPr="00520F5A">
              <w:rPr>
                <w:rFonts w:ascii="宋体" w:hAnsi="宋体" w:cs="宋体" w:hint="eastAsia"/>
                <w:kern w:val="0"/>
                <w:sz w:val="24"/>
              </w:rPr>
              <w:t xml:space="preserve">纺织 </w:t>
            </w:r>
            <w:r>
              <w:rPr>
                <w:rFonts w:ascii="宋体" w:hAnsi="宋体" w:cs="宋体" w:hint="eastAsia"/>
                <w:kern w:val="0"/>
                <w:sz w:val="24"/>
              </w:rPr>
              <w:t xml:space="preserve"> </w:t>
            </w:r>
            <w:r w:rsidRPr="00520F5A">
              <w:rPr>
                <w:rFonts w:ascii="宋体" w:hAnsi="宋体" w:cs="宋体" w:hint="eastAsia"/>
                <w:kern w:val="0"/>
                <w:sz w:val="24"/>
              </w:rPr>
              <w:t>船舶</w:t>
            </w:r>
            <w:r>
              <w:rPr>
                <w:rFonts w:ascii="宋体" w:hAnsi="宋体" w:cs="宋体" w:hint="eastAsia"/>
                <w:kern w:val="0"/>
                <w:sz w:val="24"/>
              </w:rPr>
              <w:t xml:space="preserve"> </w:t>
            </w:r>
            <w:r w:rsidRPr="00520F5A">
              <w:rPr>
                <w:rFonts w:ascii="宋体" w:hAnsi="宋体" w:cs="宋体" w:hint="eastAsia"/>
                <w:kern w:val="0"/>
                <w:sz w:val="24"/>
              </w:rPr>
              <w:t xml:space="preserve"> 轻工</w:t>
            </w:r>
            <w:r>
              <w:rPr>
                <w:rFonts w:ascii="宋体" w:hAnsi="宋体" w:cs="宋体" w:hint="eastAsia"/>
                <w:kern w:val="0"/>
                <w:sz w:val="24"/>
              </w:rPr>
              <w:t xml:space="preserve"> </w:t>
            </w:r>
            <w:r w:rsidRPr="00520F5A">
              <w:rPr>
                <w:rFonts w:ascii="宋体" w:hAnsi="宋体" w:cs="宋体" w:hint="eastAsia"/>
                <w:kern w:val="0"/>
                <w:sz w:val="24"/>
              </w:rPr>
              <w:t xml:space="preserve"> 军工</w:t>
            </w:r>
            <w:r>
              <w:rPr>
                <w:rFonts w:ascii="宋体" w:hAnsi="宋体" w:cs="宋体" w:hint="eastAsia"/>
                <w:kern w:val="0"/>
                <w:sz w:val="24"/>
              </w:rPr>
              <w:t xml:space="preserve"> </w:t>
            </w:r>
            <w:r w:rsidRPr="00520F5A">
              <w:rPr>
                <w:rFonts w:ascii="宋体" w:hAnsi="宋体" w:cs="宋体" w:hint="eastAsia"/>
                <w:kern w:val="0"/>
                <w:sz w:val="24"/>
              </w:rPr>
              <w:t xml:space="preserve"> 邮电</w:t>
            </w:r>
            <w:r>
              <w:rPr>
                <w:rFonts w:ascii="宋体" w:hAnsi="宋体" w:cs="宋体" w:hint="eastAsia"/>
                <w:kern w:val="0"/>
                <w:sz w:val="24"/>
              </w:rPr>
              <w:t xml:space="preserve"> </w:t>
            </w:r>
            <w:r w:rsidRPr="00520F5A">
              <w:rPr>
                <w:rFonts w:ascii="宋体" w:hAnsi="宋体" w:cs="宋体" w:hint="eastAsia"/>
                <w:kern w:val="0"/>
                <w:sz w:val="24"/>
              </w:rPr>
              <w:t xml:space="preserve"> 财贸</w:t>
            </w:r>
            <w:r>
              <w:rPr>
                <w:rFonts w:ascii="宋体" w:hAnsi="宋体" w:cs="宋体" w:hint="eastAsia"/>
                <w:kern w:val="0"/>
                <w:sz w:val="24"/>
              </w:rPr>
              <w:t xml:space="preserve"> </w:t>
            </w:r>
            <w:r w:rsidRPr="00520F5A">
              <w:rPr>
                <w:rFonts w:ascii="宋体" w:hAnsi="宋体" w:cs="宋体" w:hint="eastAsia"/>
                <w:kern w:val="0"/>
                <w:sz w:val="24"/>
              </w:rPr>
              <w:t xml:space="preserve"> 商业 </w:t>
            </w:r>
            <w:r>
              <w:rPr>
                <w:rFonts w:ascii="宋体" w:hAnsi="宋体" w:cs="宋体" w:hint="eastAsia"/>
                <w:kern w:val="0"/>
                <w:sz w:val="24"/>
              </w:rPr>
              <w:t xml:space="preserve"> </w:t>
            </w:r>
            <w:r w:rsidRPr="00520F5A">
              <w:rPr>
                <w:rFonts w:ascii="宋体" w:hAnsi="宋体" w:cs="宋体" w:hint="eastAsia"/>
                <w:kern w:val="0"/>
                <w:sz w:val="24"/>
              </w:rPr>
              <w:t xml:space="preserve">电子 </w:t>
            </w:r>
            <w:r>
              <w:rPr>
                <w:rFonts w:ascii="宋体" w:hAnsi="宋体" w:cs="宋体" w:hint="eastAsia"/>
                <w:kern w:val="0"/>
                <w:sz w:val="24"/>
              </w:rPr>
              <w:t xml:space="preserve"> </w:t>
            </w:r>
            <w:r w:rsidRPr="00520F5A">
              <w:rPr>
                <w:rFonts w:ascii="宋体" w:hAnsi="宋体" w:cs="宋体" w:hint="eastAsia"/>
                <w:kern w:val="0"/>
                <w:sz w:val="24"/>
              </w:rPr>
              <w:t>铁路</w:t>
            </w:r>
          </w:p>
          <w:p w:rsidR="00717B7E" w:rsidRPr="00520F5A" w:rsidRDefault="00717B7E" w:rsidP="002C4E03">
            <w:pPr>
              <w:widowControl/>
              <w:jc w:val="left"/>
              <w:rPr>
                <w:rFonts w:ascii="宋体" w:hAnsi="宋体" w:cs="宋体"/>
                <w:kern w:val="0"/>
                <w:sz w:val="24"/>
              </w:rPr>
            </w:pPr>
            <w:r w:rsidRPr="00520F5A">
              <w:rPr>
                <w:rFonts w:ascii="宋体" w:hAnsi="宋体" w:cs="宋体" w:hint="eastAsia"/>
                <w:kern w:val="0"/>
                <w:sz w:val="24"/>
              </w:rPr>
              <w:t xml:space="preserve">民航 </w:t>
            </w:r>
            <w:r>
              <w:rPr>
                <w:rFonts w:ascii="宋体" w:hAnsi="宋体" w:cs="宋体" w:hint="eastAsia"/>
                <w:kern w:val="0"/>
                <w:sz w:val="24"/>
              </w:rPr>
              <w:t xml:space="preserve"> </w:t>
            </w:r>
            <w:r w:rsidRPr="00520F5A">
              <w:rPr>
                <w:rFonts w:ascii="宋体" w:hAnsi="宋体" w:cs="宋体" w:hint="eastAsia"/>
                <w:kern w:val="0"/>
                <w:sz w:val="24"/>
              </w:rPr>
              <w:t xml:space="preserve">农林 </w:t>
            </w:r>
            <w:r>
              <w:rPr>
                <w:rFonts w:ascii="宋体" w:hAnsi="宋体" w:cs="宋体" w:hint="eastAsia"/>
                <w:kern w:val="0"/>
                <w:sz w:val="24"/>
              </w:rPr>
              <w:t xml:space="preserve"> </w:t>
            </w:r>
            <w:r w:rsidRPr="00520F5A">
              <w:rPr>
                <w:rFonts w:ascii="宋体" w:hAnsi="宋体" w:cs="宋体" w:hint="eastAsia"/>
                <w:kern w:val="0"/>
                <w:sz w:val="24"/>
              </w:rPr>
              <w:t xml:space="preserve">电力 </w:t>
            </w:r>
            <w:r>
              <w:rPr>
                <w:rFonts w:ascii="宋体" w:hAnsi="宋体" w:cs="宋体" w:hint="eastAsia"/>
                <w:kern w:val="0"/>
                <w:sz w:val="24"/>
              </w:rPr>
              <w:t xml:space="preserve"> </w:t>
            </w:r>
            <w:r w:rsidRPr="00520F5A">
              <w:rPr>
                <w:rFonts w:ascii="宋体" w:hAnsi="宋体" w:cs="宋体" w:hint="eastAsia"/>
                <w:kern w:val="0"/>
                <w:sz w:val="24"/>
              </w:rPr>
              <w:t xml:space="preserve">水利 </w:t>
            </w:r>
            <w:r>
              <w:rPr>
                <w:rFonts w:ascii="宋体" w:hAnsi="宋体" w:cs="宋体" w:hint="eastAsia"/>
                <w:kern w:val="0"/>
                <w:sz w:val="24"/>
              </w:rPr>
              <w:t xml:space="preserve"> </w:t>
            </w:r>
            <w:r w:rsidRPr="00520F5A">
              <w:rPr>
                <w:rFonts w:ascii="宋体" w:hAnsi="宋体" w:cs="宋体" w:hint="eastAsia"/>
                <w:kern w:val="0"/>
                <w:sz w:val="24"/>
              </w:rPr>
              <w:t>医药</w:t>
            </w:r>
            <w:r>
              <w:rPr>
                <w:rFonts w:ascii="宋体" w:hAnsi="宋体" w:cs="宋体" w:hint="eastAsia"/>
                <w:kern w:val="0"/>
                <w:sz w:val="24"/>
              </w:rPr>
              <w:t xml:space="preserve"> </w:t>
            </w:r>
            <w:r w:rsidRPr="00520F5A">
              <w:rPr>
                <w:rFonts w:ascii="宋体" w:hAnsi="宋体" w:cs="宋体" w:hint="eastAsia"/>
                <w:kern w:val="0"/>
                <w:sz w:val="24"/>
              </w:rPr>
              <w:t xml:space="preserve"> 非煤矿山</w:t>
            </w:r>
            <w:r>
              <w:rPr>
                <w:rFonts w:ascii="宋体" w:hAnsi="宋体" w:cs="宋体" w:hint="eastAsia"/>
                <w:kern w:val="0"/>
                <w:sz w:val="24"/>
              </w:rPr>
              <w:t xml:space="preserve">  </w:t>
            </w:r>
            <w:r w:rsidRPr="00520F5A">
              <w:rPr>
                <w:rFonts w:ascii="宋体" w:hAnsi="宋体" w:cs="宋体" w:hint="eastAsia"/>
                <w:kern w:val="0"/>
                <w:sz w:val="24"/>
              </w:rPr>
              <w:t xml:space="preserve">  其他</w:t>
            </w:r>
          </w:p>
        </w:tc>
      </w:tr>
      <w:tr w:rsidR="00717B7E" w:rsidRPr="00520F5A" w:rsidTr="002C4E03">
        <w:trPr>
          <w:trHeight w:val="1431"/>
        </w:trPr>
        <w:tc>
          <w:tcPr>
            <w:tcW w:w="1815" w:type="dxa"/>
            <w:tcBorders>
              <w:top w:val="nil"/>
              <w:left w:val="single" w:sz="4" w:space="0" w:color="auto"/>
              <w:bottom w:val="single" w:sz="4" w:space="0" w:color="auto"/>
              <w:right w:val="single" w:sz="4" w:space="0" w:color="auto"/>
            </w:tcBorders>
            <w:shd w:val="clear" w:color="auto" w:fill="auto"/>
            <w:vAlign w:val="center"/>
          </w:tcPr>
          <w:p w:rsidR="00717B7E" w:rsidRPr="00520F5A" w:rsidRDefault="00717B7E" w:rsidP="002C4E03">
            <w:pPr>
              <w:widowControl/>
              <w:jc w:val="center"/>
              <w:rPr>
                <w:rFonts w:ascii="宋体" w:hAnsi="宋体" w:cs="宋体"/>
                <w:kern w:val="0"/>
                <w:sz w:val="24"/>
              </w:rPr>
            </w:pPr>
            <w:r w:rsidRPr="00520F5A">
              <w:rPr>
                <w:rFonts w:ascii="宋体" w:hAnsi="宋体" w:cs="宋体" w:hint="eastAsia"/>
                <w:kern w:val="0"/>
                <w:sz w:val="24"/>
              </w:rPr>
              <w:t>单位竞赛</w:t>
            </w:r>
            <w:r w:rsidRPr="00520F5A">
              <w:rPr>
                <w:rFonts w:ascii="宋体" w:hAnsi="宋体" w:cs="宋体" w:hint="eastAsia"/>
                <w:kern w:val="0"/>
                <w:sz w:val="24"/>
              </w:rPr>
              <w:br/>
              <w:t>领导小组</w:t>
            </w:r>
          </w:p>
        </w:tc>
        <w:tc>
          <w:tcPr>
            <w:tcW w:w="6660" w:type="dxa"/>
            <w:gridSpan w:val="3"/>
            <w:tcBorders>
              <w:top w:val="single" w:sz="4" w:space="0" w:color="auto"/>
              <w:left w:val="nil"/>
              <w:bottom w:val="single" w:sz="4" w:space="0" w:color="auto"/>
              <w:right w:val="single" w:sz="4" w:space="0" w:color="000000"/>
            </w:tcBorders>
            <w:shd w:val="clear" w:color="auto" w:fill="auto"/>
          </w:tcPr>
          <w:p w:rsidR="00717B7E" w:rsidRDefault="00717B7E" w:rsidP="002C4E03">
            <w:pPr>
              <w:widowControl/>
              <w:jc w:val="left"/>
              <w:rPr>
                <w:rFonts w:ascii="宋体" w:hAnsi="宋体" w:cs="宋体" w:hint="eastAsia"/>
                <w:kern w:val="0"/>
                <w:sz w:val="24"/>
              </w:rPr>
            </w:pPr>
            <w:r w:rsidRPr="00520F5A">
              <w:rPr>
                <w:rFonts w:ascii="宋体" w:hAnsi="宋体" w:cs="宋体" w:hint="eastAsia"/>
                <w:kern w:val="0"/>
                <w:sz w:val="24"/>
              </w:rPr>
              <w:t>组  长（职务）：</w:t>
            </w:r>
          </w:p>
          <w:p w:rsidR="00717B7E" w:rsidRDefault="00717B7E" w:rsidP="002C4E03">
            <w:pPr>
              <w:widowControl/>
              <w:jc w:val="left"/>
              <w:rPr>
                <w:rFonts w:ascii="宋体" w:hAnsi="宋体" w:cs="宋体" w:hint="eastAsia"/>
                <w:kern w:val="0"/>
                <w:sz w:val="24"/>
              </w:rPr>
            </w:pPr>
            <w:r w:rsidRPr="00520F5A">
              <w:rPr>
                <w:rFonts w:ascii="宋体" w:hAnsi="宋体" w:cs="宋体" w:hint="eastAsia"/>
                <w:kern w:val="0"/>
                <w:sz w:val="24"/>
              </w:rPr>
              <w:t>副组长（职务）：</w:t>
            </w:r>
          </w:p>
          <w:p w:rsidR="00717B7E" w:rsidRPr="00520F5A" w:rsidRDefault="00717B7E" w:rsidP="002C4E03">
            <w:pPr>
              <w:widowControl/>
              <w:jc w:val="left"/>
              <w:rPr>
                <w:rFonts w:ascii="宋体" w:hAnsi="宋体" w:cs="宋体"/>
                <w:kern w:val="0"/>
                <w:sz w:val="24"/>
              </w:rPr>
            </w:pPr>
            <w:r w:rsidRPr="00520F5A">
              <w:rPr>
                <w:rFonts w:ascii="宋体" w:hAnsi="宋体" w:cs="宋体" w:hint="eastAsia"/>
                <w:kern w:val="0"/>
                <w:sz w:val="24"/>
              </w:rPr>
              <w:t>成  员（职务）：</w:t>
            </w:r>
          </w:p>
        </w:tc>
      </w:tr>
      <w:tr w:rsidR="00717B7E" w:rsidRPr="00520F5A" w:rsidTr="002C4E03">
        <w:trPr>
          <w:trHeight w:val="4482"/>
        </w:trPr>
        <w:tc>
          <w:tcPr>
            <w:tcW w:w="8475" w:type="dxa"/>
            <w:gridSpan w:val="4"/>
            <w:tcBorders>
              <w:top w:val="single" w:sz="4" w:space="0" w:color="auto"/>
              <w:left w:val="single" w:sz="4" w:space="0" w:color="auto"/>
              <w:bottom w:val="single" w:sz="4" w:space="0" w:color="auto"/>
              <w:right w:val="single" w:sz="4" w:space="0" w:color="000000"/>
            </w:tcBorders>
            <w:shd w:val="clear" w:color="auto" w:fill="auto"/>
            <w:noWrap/>
          </w:tcPr>
          <w:p w:rsidR="00717B7E" w:rsidRPr="00520F5A" w:rsidRDefault="00717B7E" w:rsidP="002C4E03">
            <w:pPr>
              <w:widowControl/>
              <w:jc w:val="left"/>
              <w:rPr>
                <w:rFonts w:ascii="宋体" w:hAnsi="宋体" w:cs="宋体"/>
                <w:kern w:val="0"/>
                <w:sz w:val="24"/>
              </w:rPr>
            </w:pPr>
            <w:r w:rsidRPr="00520F5A">
              <w:rPr>
                <w:rFonts w:ascii="宋体" w:hAnsi="宋体" w:cs="宋体" w:hint="eastAsia"/>
                <w:kern w:val="0"/>
                <w:sz w:val="24"/>
              </w:rPr>
              <w:t>竞赛实施方案（可另附页）：</w:t>
            </w:r>
          </w:p>
        </w:tc>
      </w:tr>
    </w:tbl>
    <w:p w:rsidR="00717B7E" w:rsidRDefault="00717B7E" w:rsidP="00717B7E">
      <w:pPr>
        <w:rPr>
          <w:rFonts w:hint="eastAsia"/>
          <w:sz w:val="28"/>
          <w:szCs w:val="28"/>
        </w:rPr>
      </w:pPr>
      <w:r>
        <w:rPr>
          <w:rFonts w:hint="eastAsia"/>
          <w:sz w:val="28"/>
          <w:szCs w:val="28"/>
        </w:rPr>
        <w:lastRenderedPageBreak/>
        <w:t>附件</w:t>
      </w:r>
      <w:r>
        <w:rPr>
          <w:rFonts w:hint="eastAsia"/>
          <w:sz w:val="28"/>
          <w:szCs w:val="28"/>
        </w:rPr>
        <w:t>2</w:t>
      </w:r>
    </w:p>
    <w:p w:rsidR="00717B7E" w:rsidRPr="00BE1D44" w:rsidRDefault="00717B7E" w:rsidP="00717B7E">
      <w:pPr>
        <w:ind w:firstLine="435"/>
        <w:jc w:val="center"/>
        <w:rPr>
          <w:rFonts w:hint="eastAsia"/>
          <w:b/>
          <w:sz w:val="40"/>
          <w:szCs w:val="40"/>
        </w:rPr>
      </w:pPr>
      <w:r w:rsidRPr="00BE1D44">
        <w:rPr>
          <w:rFonts w:hint="eastAsia"/>
          <w:b/>
          <w:sz w:val="40"/>
          <w:szCs w:val="40"/>
        </w:rPr>
        <w:t>“安康杯”竞赛考核标准</w:t>
      </w:r>
    </w:p>
    <w:tbl>
      <w:tblPr>
        <w:tblW w:w="9180" w:type="dxa"/>
        <w:tblInd w:w="-72" w:type="dxa"/>
        <w:tblLook w:val="0000"/>
      </w:tblPr>
      <w:tblGrid>
        <w:gridCol w:w="1080"/>
        <w:gridCol w:w="6300"/>
        <w:gridCol w:w="900"/>
        <w:gridCol w:w="900"/>
      </w:tblGrid>
      <w:tr w:rsidR="00717B7E" w:rsidRPr="00BE1D44" w:rsidTr="002C4E03">
        <w:trPr>
          <w:trHeight w:val="5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7B7E" w:rsidRPr="003247A9" w:rsidRDefault="00717B7E" w:rsidP="002C4E03">
            <w:pPr>
              <w:widowControl/>
              <w:jc w:val="center"/>
              <w:rPr>
                <w:rFonts w:ascii="宋体" w:hAnsi="宋体" w:cs="宋体"/>
                <w:b/>
                <w:kern w:val="0"/>
                <w:szCs w:val="21"/>
              </w:rPr>
            </w:pPr>
            <w:r w:rsidRPr="003247A9">
              <w:rPr>
                <w:rFonts w:ascii="宋体" w:hAnsi="宋体" w:cs="宋体" w:hint="eastAsia"/>
                <w:b/>
                <w:kern w:val="0"/>
                <w:szCs w:val="21"/>
              </w:rPr>
              <w:t>考核</w:t>
            </w:r>
            <w:r w:rsidRPr="003247A9">
              <w:rPr>
                <w:rFonts w:ascii="宋体" w:hAnsi="宋体" w:cs="宋体" w:hint="eastAsia"/>
                <w:b/>
                <w:kern w:val="0"/>
                <w:szCs w:val="21"/>
              </w:rPr>
              <w:br/>
              <w:t>项目</w:t>
            </w:r>
          </w:p>
        </w:tc>
        <w:tc>
          <w:tcPr>
            <w:tcW w:w="6300" w:type="dxa"/>
            <w:tcBorders>
              <w:top w:val="single" w:sz="4" w:space="0" w:color="auto"/>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b/>
                <w:kern w:val="0"/>
                <w:szCs w:val="21"/>
              </w:rPr>
            </w:pPr>
            <w:r w:rsidRPr="00AC2AC6">
              <w:rPr>
                <w:rFonts w:ascii="宋体" w:hAnsi="宋体" w:cs="宋体" w:hint="eastAsia"/>
                <w:b/>
                <w:kern w:val="0"/>
                <w:szCs w:val="21"/>
              </w:rPr>
              <w:t xml:space="preserve">考 </w:t>
            </w:r>
            <w:r>
              <w:rPr>
                <w:rFonts w:ascii="宋体" w:hAnsi="宋体" w:cs="宋体" w:hint="eastAsia"/>
                <w:b/>
                <w:kern w:val="0"/>
                <w:szCs w:val="21"/>
              </w:rPr>
              <w:t xml:space="preserve">  </w:t>
            </w:r>
            <w:r w:rsidRPr="00AC2AC6">
              <w:rPr>
                <w:rFonts w:ascii="宋体" w:hAnsi="宋体" w:cs="宋体" w:hint="eastAsia"/>
                <w:b/>
                <w:kern w:val="0"/>
                <w:szCs w:val="21"/>
              </w:rPr>
              <w:t xml:space="preserve"> 核  </w:t>
            </w:r>
            <w:r>
              <w:rPr>
                <w:rFonts w:ascii="宋体" w:hAnsi="宋体" w:cs="宋体" w:hint="eastAsia"/>
                <w:b/>
                <w:kern w:val="0"/>
                <w:szCs w:val="21"/>
              </w:rPr>
              <w:t xml:space="preserve">  </w:t>
            </w:r>
            <w:r w:rsidRPr="00AC2AC6">
              <w:rPr>
                <w:rFonts w:ascii="宋体" w:hAnsi="宋体" w:cs="宋体" w:hint="eastAsia"/>
                <w:b/>
                <w:kern w:val="0"/>
                <w:szCs w:val="21"/>
              </w:rPr>
              <w:t xml:space="preserve">内  </w:t>
            </w:r>
            <w:r>
              <w:rPr>
                <w:rFonts w:ascii="宋体" w:hAnsi="宋体" w:cs="宋体" w:hint="eastAsia"/>
                <w:b/>
                <w:kern w:val="0"/>
                <w:szCs w:val="21"/>
              </w:rPr>
              <w:t xml:space="preserve">  </w:t>
            </w:r>
            <w:r w:rsidRPr="00AC2AC6">
              <w:rPr>
                <w:rFonts w:ascii="宋体" w:hAnsi="宋体" w:cs="宋体" w:hint="eastAsia"/>
                <w:b/>
                <w:kern w:val="0"/>
                <w:szCs w:val="21"/>
              </w:rPr>
              <w:t>容</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17B7E" w:rsidRPr="003247A9" w:rsidRDefault="00717B7E" w:rsidP="002C4E03">
            <w:pPr>
              <w:widowControl/>
              <w:jc w:val="center"/>
              <w:rPr>
                <w:rFonts w:ascii="宋体" w:hAnsi="宋体" w:cs="宋体"/>
                <w:b/>
                <w:kern w:val="0"/>
                <w:szCs w:val="21"/>
              </w:rPr>
            </w:pPr>
            <w:r w:rsidRPr="003247A9">
              <w:rPr>
                <w:rFonts w:ascii="宋体" w:hAnsi="宋体" w:cs="宋体" w:hint="eastAsia"/>
                <w:b/>
                <w:kern w:val="0"/>
                <w:szCs w:val="21"/>
              </w:rPr>
              <w:t>考评分</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17B7E" w:rsidRPr="003247A9" w:rsidRDefault="00717B7E" w:rsidP="002C4E03">
            <w:pPr>
              <w:widowControl/>
              <w:jc w:val="center"/>
              <w:rPr>
                <w:rFonts w:ascii="宋体" w:hAnsi="宋体" w:cs="宋体"/>
                <w:b/>
                <w:kern w:val="0"/>
                <w:szCs w:val="21"/>
              </w:rPr>
            </w:pPr>
            <w:proofErr w:type="gramStart"/>
            <w:r w:rsidRPr="003247A9">
              <w:rPr>
                <w:rFonts w:ascii="宋体" w:hAnsi="宋体" w:cs="宋体" w:hint="eastAsia"/>
                <w:b/>
                <w:kern w:val="0"/>
                <w:szCs w:val="21"/>
              </w:rPr>
              <w:t>评定分</w:t>
            </w:r>
            <w:proofErr w:type="gramEnd"/>
          </w:p>
        </w:tc>
      </w:tr>
      <w:tr w:rsidR="00717B7E" w:rsidRPr="00BE1D44" w:rsidTr="002C4E03">
        <w:trPr>
          <w:trHeight w:val="764"/>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17B7E" w:rsidRPr="003247A9" w:rsidRDefault="00717B7E" w:rsidP="002C4E03">
            <w:pPr>
              <w:widowControl/>
              <w:jc w:val="center"/>
              <w:rPr>
                <w:rFonts w:ascii="宋体" w:hAnsi="宋体" w:cs="宋体" w:hint="eastAsia"/>
                <w:b/>
                <w:kern w:val="0"/>
                <w:szCs w:val="21"/>
              </w:rPr>
            </w:pPr>
            <w:r w:rsidRPr="003247A9">
              <w:rPr>
                <w:rFonts w:ascii="宋体" w:hAnsi="宋体" w:cs="宋体" w:hint="eastAsia"/>
                <w:b/>
                <w:kern w:val="0"/>
                <w:szCs w:val="21"/>
              </w:rPr>
              <w:t>组织</w:t>
            </w:r>
          </w:p>
          <w:p w:rsidR="00717B7E" w:rsidRPr="003247A9" w:rsidRDefault="00717B7E" w:rsidP="002C4E03">
            <w:pPr>
              <w:widowControl/>
              <w:jc w:val="center"/>
              <w:rPr>
                <w:rFonts w:ascii="宋体" w:hAnsi="宋体" w:cs="宋体" w:hint="eastAsia"/>
                <w:b/>
                <w:kern w:val="0"/>
                <w:szCs w:val="21"/>
              </w:rPr>
            </w:pPr>
            <w:r w:rsidRPr="003247A9">
              <w:rPr>
                <w:rFonts w:ascii="宋体" w:hAnsi="宋体" w:cs="宋体" w:hint="eastAsia"/>
                <w:b/>
                <w:kern w:val="0"/>
                <w:szCs w:val="21"/>
              </w:rPr>
              <w:t>领导</w:t>
            </w:r>
          </w:p>
          <w:p w:rsidR="00717B7E" w:rsidRPr="003247A9" w:rsidRDefault="00717B7E" w:rsidP="002C4E03">
            <w:pPr>
              <w:widowControl/>
              <w:jc w:val="center"/>
              <w:rPr>
                <w:rFonts w:ascii="宋体" w:hAnsi="宋体" w:cs="宋体"/>
                <w:b/>
                <w:kern w:val="0"/>
                <w:szCs w:val="21"/>
              </w:rPr>
            </w:pPr>
            <w:r w:rsidRPr="003247A9">
              <w:rPr>
                <w:rFonts w:ascii="宋体" w:hAnsi="宋体" w:cs="宋体" w:hint="eastAsia"/>
                <w:b/>
                <w:kern w:val="0"/>
                <w:szCs w:val="21"/>
              </w:rPr>
              <w:t>（9分）</w:t>
            </w:r>
          </w:p>
        </w:tc>
        <w:tc>
          <w:tcPr>
            <w:tcW w:w="6300" w:type="dxa"/>
            <w:tcBorders>
              <w:top w:val="nil"/>
              <w:left w:val="nil"/>
              <w:bottom w:val="single" w:sz="4" w:space="0" w:color="auto"/>
              <w:right w:val="single" w:sz="4" w:space="0" w:color="auto"/>
            </w:tcBorders>
            <w:shd w:val="clear" w:color="auto" w:fill="auto"/>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1、竞赛组织机构健全（2分），一把手任竞赛领导小组组长（</w:t>
            </w:r>
            <w:r>
              <w:rPr>
                <w:rFonts w:ascii="宋体" w:hAnsi="宋体" w:cs="宋体" w:hint="eastAsia"/>
                <w:kern w:val="0"/>
                <w:szCs w:val="21"/>
              </w:rPr>
              <w:t>2</w:t>
            </w:r>
            <w:r w:rsidRPr="00AC2AC6">
              <w:rPr>
                <w:rFonts w:ascii="宋体" w:hAnsi="宋体" w:cs="宋体" w:hint="eastAsia"/>
                <w:kern w:val="0"/>
                <w:szCs w:val="21"/>
              </w:rPr>
              <w:t>分）。</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4</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761"/>
        </w:trPr>
        <w:tc>
          <w:tcPr>
            <w:tcW w:w="1080" w:type="dxa"/>
            <w:vMerge/>
            <w:tcBorders>
              <w:top w:val="nil"/>
              <w:left w:val="single" w:sz="4" w:space="0" w:color="auto"/>
              <w:bottom w:val="single" w:sz="4" w:space="0" w:color="000000"/>
              <w:right w:val="single" w:sz="4" w:space="0" w:color="auto"/>
            </w:tcBorders>
            <w:vAlign w:val="center"/>
          </w:tcPr>
          <w:p w:rsidR="00717B7E" w:rsidRPr="003247A9" w:rsidRDefault="00717B7E" w:rsidP="002C4E03">
            <w:pPr>
              <w:widowControl/>
              <w:jc w:val="left"/>
              <w:rPr>
                <w:rFonts w:ascii="宋体" w:hAnsi="宋体" w:cs="宋体"/>
                <w:b/>
                <w:kern w:val="0"/>
                <w:szCs w:val="21"/>
              </w:rPr>
            </w:pPr>
          </w:p>
        </w:tc>
        <w:tc>
          <w:tcPr>
            <w:tcW w:w="6300" w:type="dxa"/>
            <w:tcBorders>
              <w:top w:val="nil"/>
              <w:left w:val="nil"/>
              <w:bottom w:val="single" w:sz="4" w:space="0" w:color="auto"/>
              <w:right w:val="single" w:sz="4" w:space="0" w:color="auto"/>
            </w:tcBorders>
            <w:shd w:val="clear" w:color="auto" w:fill="auto"/>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2、竞赛活动有计划、部署、方案、组织、检查、评比、表彰、奖励。</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770"/>
        </w:trPr>
        <w:tc>
          <w:tcPr>
            <w:tcW w:w="1080" w:type="dxa"/>
            <w:vMerge/>
            <w:tcBorders>
              <w:top w:val="nil"/>
              <w:left w:val="single" w:sz="4" w:space="0" w:color="auto"/>
              <w:bottom w:val="single" w:sz="4" w:space="0" w:color="000000"/>
              <w:right w:val="single" w:sz="4" w:space="0" w:color="auto"/>
            </w:tcBorders>
            <w:vAlign w:val="center"/>
          </w:tcPr>
          <w:p w:rsidR="00717B7E" w:rsidRPr="003247A9" w:rsidRDefault="00717B7E" w:rsidP="002C4E03">
            <w:pPr>
              <w:widowControl/>
              <w:jc w:val="left"/>
              <w:rPr>
                <w:rFonts w:ascii="宋体" w:hAnsi="宋体" w:cs="宋体"/>
                <w:b/>
                <w:kern w:val="0"/>
                <w:szCs w:val="21"/>
              </w:rPr>
            </w:pPr>
          </w:p>
        </w:tc>
        <w:tc>
          <w:tcPr>
            <w:tcW w:w="6300" w:type="dxa"/>
            <w:tcBorders>
              <w:top w:val="nil"/>
              <w:left w:val="nil"/>
              <w:bottom w:val="single" w:sz="4" w:space="0" w:color="auto"/>
              <w:right w:val="single" w:sz="4" w:space="0" w:color="auto"/>
            </w:tcBorders>
            <w:shd w:val="clear" w:color="auto" w:fill="auto"/>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3、班组参赛率达40%以上（1分）、70%以上（2分）、</w:t>
            </w:r>
            <w:r>
              <w:rPr>
                <w:rFonts w:ascii="宋体" w:hAnsi="宋体" w:cs="宋体" w:hint="eastAsia"/>
                <w:kern w:val="0"/>
                <w:szCs w:val="21"/>
              </w:rPr>
              <w:t>100%</w:t>
            </w:r>
            <w:r w:rsidRPr="00AC2AC6">
              <w:rPr>
                <w:rFonts w:ascii="宋体" w:hAnsi="宋体" w:cs="宋体" w:hint="eastAsia"/>
                <w:kern w:val="0"/>
                <w:szCs w:val="21"/>
              </w:rPr>
              <w:t>（3分）。</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3</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624"/>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717B7E" w:rsidRPr="003247A9" w:rsidRDefault="00717B7E" w:rsidP="002C4E03">
            <w:pPr>
              <w:widowControl/>
              <w:jc w:val="center"/>
              <w:rPr>
                <w:rFonts w:ascii="宋体" w:hAnsi="宋体" w:cs="宋体"/>
                <w:b/>
                <w:kern w:val="0"/>
                <w:szCs w:val="21"/>
              </w:rPr>
            </w:pPr>
            <w:r w:rsidRPr="003247A9">
              <w:rPr>
                <w:rFonts w:ascii="宋体" w:hAnsi="宋体" w:cs="宋体" w:hint="eastAsia"/>
                <w:b/>
                <w:kern w:val="0"/>
                <w:szCs w:val="21"/>
              </w:rPr>
              <w:t>安</w:t>
            </w:r>
            <w:r w:rsidRPr="003247A9">
              <w:rPr>
                <w:rFonts w:ascii="宋体" w:hAnsi="宋体" w:cs="宋体" w:hint="eastAsia"/>
                <w:b/>
                <w:kern w:val="0"/>
                <w:szCs w:val="21"/>
              </w:rPr>
              <w:br/>
              <w:t>全</w:t>
            </w:r>
            <w:r w:rsidRPr="003247A9">
              <w:rPr>
                <w:rFonts w:ascii="宋体" w:hAnsi="宋体" w:cs="宋体" w:hint="eastAsia"/>
                <w:b/>
                <w:kern w:val="0"/>
                <w:szCs w:val="21"/>
              </w:rPr>
              <w:br/>
              <w:t>管</w:t>
            </w:r>
            <w:r w:rsidRPr="003247A9">
              <w:rPr>
                <w:rFonts w:ascii="宋体" w:hAnsi="宋体" w:cs="宋体" w:hint="eastAsia"/>
                <w:b/>
                <w:kern w:val="0"/>
                <w:szCs w:val="21"/>
              </w:rPr>
              <w:br/>
              <w:t>理</w:t>
            </w:r>
            <w:r w:rsidRPr="003247A9">
              <w:rPr>
                <w:rFonts w:ascii="宋体" w:hAnsi="宋体" w:cs="宋体" w:hint="eastAsia"/>
                <w:b/>
                <w:kern w:val="0"/>
                <w:szCs w:val="21"/>
              </w:rPr>
              <w:br/>
              <w:t>（18分）</w:t>
            </w:r>
          </w:p>
        </w:tc>
        <w:tc>
          <w:tcPr>
            <w:tcW w:w="63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1、安全管理机构健全，有专、兼职安全人员并形成网络。</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591"/>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2、将安全卫生工作纳入所在单位目标责任制考核。</w:t>
            </w:r>
          </w:p>
        </w:tc>
        <w:tc>
          <w:tcPr>
            <w:tcW w:w="900" w:type="dxa"/>
            <w:tcBorders>
              <w:top w:val="nil"/>
              <w:left w:val="nil"/>
              <w:bottom w:val="nil"/>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613"/>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3、安全卫生规章制度健全，并严格执行。</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1</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752"/>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 xml:space="preserve"> 4、严格执行国家安全卫生法律、法规和标准，工作现场符合国家规定的劳动安全卫生标准。</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762"/>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 xml:space="preserve"> 5、新改扩建工程项目中的安全卫生设施，严格执行国家“三同时”规定。</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1</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786"/>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 xml:space="preserve">  6、开展经常性的事故隐患和职业病危害排查，分级管理、及时整改。</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1079"/>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 xml:space="preserve"> 7、把劳动安全卫生、女职工和未成年工的特殊保护、工作时间和休息休假等列入平等协商、集体合同内容并严格执行（高危行业必须签订专项集体合同）。</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754"/>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 xml:space="preserve">  8、安全生产教育有计划，有具体实施方案：定期、不定期地对各级干部和广大职工群众进行安全教育、培训。</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646"/>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 xml:space="preserve"> 9、个人劳动防护用品符合标准，配备齐全，并按规定严格检查。</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1</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612"/>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 xml:space="preserve"> 10、各种设备安全装置齐全有效，设备完好率达100%。</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1</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620"/>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 xml:space="preserve">  11、消防设备与器材齐全，有专人负责，并定期检查和保养。</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1</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r w:rsidR="00717B7E" w:rsidRPr="00BE1D44" w:rsidTr="002C4E03">
        <w:trPr>
          <w:trHeight w:val="798"/>
        </w:trPr>
        <w:tc>
          <w:tcPr>
            <w:tcW w:w="1080" w:type="dxa"/>
            <w:vMerge/>
            <w:tcBorders>
              <w:top w:val="nil"/>
              <w:left w:val="single" w:sz="4" w:space="0" w:color="auto"/>
              <w:bottom w:val="single" w:sz="4" w:space="0" w:color="000000"/>
              <w:right w:val="single" w:sz="4" w:space="0" w:color="auto"/>
            </w:tcBorders>
            <w:vAlign w:val="center"/>
          </w:tcPr>
          <w:p w:rsidR="00717B7E" w:rsidRPr="00BE1D44" w:rsidRDefault="00717B7E" w:rsidP="002C4E03">
            <w:pPr>
              <w:widowControl/>
              <w:jc w:val="left"/>
              <w:rPr>
                <w:rFonts w:ascii="宋体" w:hAnsi="宋体" w:cs="宋体"/>
                <w:kern w:val="0"/>
                <w:sz w:val="24"/>
              </w:rPr>
            </w:pPr>
          </w:p>
        </w:tc>
        <w:tc>
          <w:tcPr>
            <w:tcW w:w="6300" w:type="dxa"/>
            <w:tcBorders>
              <w:top w:val="nil"/>
              <w:left w:val="nil"/>
              <w:bottom w:val="single" w:sz="4" w:space="0" w:color="auto"/>
              <w:right w:val="single" w:sz="4" w:space="0" w:color="auto"/>
            </w:tcBorders>
            <w:shd w:val="clear" w:color="auto" w:fill="auto"/>
            <w:vAlign w:val="center"/>
          </w:tcPr>
          <w:p w:rsidR="00717B7E" w:rsidRPr="00AC2AC6" w:rsidRDefault="00717B7E" w:rsidP="002C4E03">
            <w:pPr>
              <w:widowControl/>
              <w:jc w:val="left"/>
              <w:rPr>
                <w:rFonts w:ascii="宋体" w:hAnsi="宋体" w:cs="宋体"/>
                <w:kern w:val="0"/>
                <w:szCs w:val="21"/>
              </w:rPr>
            </w:pPr>
            <w:r>
              <w:rPr>
                <w:rFonts w:ascii="宋体" w:hAnsi="宋体" w:cs="宋体" w:hint="eastAsia"/>
                <w:kern w:val="0"/>
                <w:szCs w:val="21"/>
              </w:rPr>
              <w:t xml:space="preserve"> </w:t>
            </w:r>
            <w:r w:rsidRPr="00AC2AC6">
              <w:rPr>
                <w:rFonts w:ascii="宋体" w:hAnsi="宋体" w:cs="宋体" w:hint="eastAsia"/>
                <w:kern w:val="0"/>
                <w:szCs w:val="21"/>
              </w:rPr>
              <w:t xml:space="preserve">  12、作业场所空气中尘、</w:t>
            </w:r>
            <w:proofErr w:type="gramStart"/>
            <w:r w:rsidRPr="00AC2AC6">
              <w:rPr>
                <w:rFonts w:ascii="宋体" w:hAnsi="宋体" w:cs="宋体" w:hint="eastAsia"/>
                <w:kern w:val="0"/>
                <w:szCs w:val="21"/>
              </w:rPr>
              <w:t>毒控制</w:t>
            </w:r>
            <w:proofErr w:type="gramEnd"/>
            <w:r w:rsidRPr="00AC2AC6">
              <w:rPr>
                <w:rFonts w:ascii="宋体" w:hAnsi="宋体" w:cs="宋体" w:hint="eastAsia"/>
                <w:kern w:val="0"/>
                <w:szCs w:val="21"/>
              </w:rPr>
              <w:t>在国家准许范围内，不断改善作业环境；认真开展夏季安康“送清凉、送安全、送法律”活动。</w:t>
            </w:r>
          </w:p>
        </w:tc>
        <w:tc>
          <w:tcPr>
            <w:tcW w:w="900" w:type="dxa"/>
            <w:tcBorders>
              <w:top w:val="nil"/>
              <w:left w:val="nil"/>
              <w:bottom w:val="single" w:sz="4" w:space="0" w:color="auto"/>
              <w:right w:val="single" w:sz="4" w:space="0" w:color="auto"/>
            </w:tcBorders>
            <w:shd w:val="clear" w:color="auto" w:fill="auto"/>
            <w:noWrap/>
            <w:vAlign w:val="center"/>
          </w:tcPr>
          <w:p w:rsidR="00717B7E" w:rsidRPr="00AC2AC6" w:rsidRDefault="00717B7E" w:rsidP="002C4E03">
            <w:pPr>
              <w:widowControl/>
              <w:jc w:val="center"/>
              <w:rPr>
                <w:rFonts w:ascii="宋体" w:hAnsi="宋体" w:cs="宋体"/>
                <w:kern w:val="0"/>
                <w:szCs w:val="21"/>
              </w:rPr>
            </w:pPr>
            <w:r w:rsidRPr="00AC2AC6">
              <w:rPr>
                <w:rFonts w:ascii="宋体" w:hAnsi="宋体" w:cs="宋体" w:hint="eastAsia"/>
                <w:kern w:val="0"/>
                <w:szCs w:val="21"/>
              </w:rPr>
              <w:t>1</w:t>
            </w:r>
          </w:p>
        </w:tc>
        <w:tc>
          <w:tcPr>
            <w:tcW w:w="900" w:type="dxa"/>
            <w:tcBorders>
              <w:top w:val="nil"/>
              <w:left w:val="nil"/>
              <w:bottom w:val="single" w:sz="4" w:space="0" w:color="auto"/>
              <w:right w:val="single" w:sz="4" w:space="0" w:color="auto"/>
            </w:tcBorders>
            <w:shd w:val="clear" w:color="auto" w:fill="auto"/>
            <w:noWrap/>
            <w:vAlign w:val="bottom"/>
          </w:tcPr>
          <w:p w:rsidR="00717B7E" w:rsidRPr="00AC2AC6" w:rsidRDefault="00717B7E" w:rsidP="002C4E03">
            <w:pPr>
              <w:widowControl/>
              <w:jc w:val="left"/>
              <w:rPr>
                <w:rFonts w:ascii="宋体" w:hAnsi="宋体" w:cs="宋体"/>
                <w:kern w:val="0"/>
                <w:szCs w:val="21"/>
              </w:rPr>
            </w:pPr>
            <w:r w:rsidRPr="00AC2AC6">
              <w:rPr>
                <w:rFonts w:ascii="宋体" w:hAnsi="宋体" w:cs="宋体" w:hint="eastAsia"/>
                <w:kern w:val="0"/>
                <w:szCs w:val="21"/>
              </w:rPr>
              <w:t xml:space="preserve">　</w:t>
            </w:r>
          </w:p>
        </w:tc>
      </w:tr>
    </w:tbl>
    <w:p w:rsidR="00717B7E" w:rsidRDefault="00717B7E" w:rsidP="00717B7E">
      <w:pPr>
        <w:ind w:firstLine="435"/>
        <w:rPr>
          <w:rFonts w:hint="eastAsia"/>
          <w:sz w:val="28"/>
          <w:szCs w:val="28"/>
        </w:rPr>
      </w:pPr>
    </w:p>
    <w:tbl>
      <w:tblPr>
        <w:tblW w:w="9015" w:type="dxa"/>
        <w:tblInd w:w="93" w:type="dxa"/>
        <w:tblLook w:val="0000"/>
      </w:tblPr>
      <w:tblGrid>
        <w:gridCol w:w="1160"/>
        <w:gridCol w:w="6055"/>
        <w:gridCol w:w="900"/>
        <w:gridCol w:w="900"/>
      </w:tblGrid>
      <w:tr w:rsidR="00717B7E" w:rsidRPr="003A7199" w:rsidTr="002C4E03">
        <w:trPr>
          <w:trHeight w:val="570"/>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717B7E" w:rsidRPr="00614972" w:rsidRDefault="00717B7E" w:rsidP="002C4E03">
            <w:pPr>
              <w:widowControl/>
              <w:jc w:val="center"/>
              <w:rPr>
                <w:rFonts w:ascii="宋体" w:hAnsi="宋体" w:cs="宋体"/>
                <w:b/>
                <w:kern w:val="0"/>
                <w:szCs w:val="21"/>
              </w:rPr>
            </w:pPr>
            <w:r w:rsidRPr="00614972">
              <w:rPr>
                <w:rFonts w:ascii="宋体" w:hAnsi="宋体" w:cs="宋体" w:hint="eastAsia"/>
                <w:b/>
                <w:kern w:val="0"/>
                <w:szCs w:val="21"/>
              </w:rPr>
              <w:lastRenderedPageBreak/>
              <w:t>考核</w:t>
            </w:r>
            <w:r w:rsidRPr="00614972">
              <w:rPr>
                <w:rFonts w:ascii="宋体" w:hAnsi="宋体" w:cs="宋体" w:hint="eastAsia"/>
                <w:b/>
                <w:kern w:val="0"/>
                <w:szCs w:val="21"/>
              </w:rPr>
              <w:br/>
              <w:t>项目</w:t>
            </w:r>
          </w:p>
        </w:tc>
        <w:tc>
          <w:tcPr>
            <w:tcW w:w="6055" w:type="dxa"/>
            <w:tcBorders>
              <w:top w:val="single" w:sz="4" w:space="0" w:color="auto"/>
              <w:left w:val="nil"/>
              <w:bottom w:val="single" w:sz="4" w:space="0" w:color="auto"/>
              <w:right w:val="single" w:sz="4" w:space="0" w:color="auto"/>
            </w:tcBorders>
            <w:shd w:val="clear" w:color="auto" w:fill="auto"/>
            <w:noWrap/>
            <w:vAlign w:val="center"/>
          </w:tcPr>
          <w:p w:rsidR="00717B7E" w:rsidRPr="00614972" w:rsidRDefault="00717B7E" w:rsidP="002C4E03">
            <w:pPr>
              <w:widowControl/>
              <w:jc w:val="center"/>
              <w:rPr>
                <w:rFonts w:ascii="宋体" w:hAnsi="宋体" w:cs="宋体"/>
                <w:b/>
                <w:kern w:val="0"/>
                <w:szCs w:val="21"/>
              </w:rPr>
            </w:pPr>
            <w:r w:rsidRPr="00614972">
              <w:rPr>
                <w:rFonts w:ascii="宋体" w:hAnsi="宋体" w:cs="宋体" w:hint="eastAsia"/>
                <w:b/>
                <w:kern w:val="0"/>
                <w:szCs w:val="21"/>
              </w:rPr>
              <w:t>考  核  内  容</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17B7E" w:rsidRPr="00614972" w:rsidRDefault="00717B7E" w:rsidP="002C4E03">
            <w:pPr>
              <w:widowControl/>
              <w:jc w:val="center"/>
              <w:rPr>
                <w:rFonts w:ascii="宋体" w:hAnsi="宋体" w:cs="宋体"/>
                <w:b/>
                <w:kern w:val="0"/>
                <w:szCs w:val="21"/>
              </w:rPr>
            </w:pPr>
            <w:r w:rsidRPr="00614972">
              <w:rPr>
                <w:rFonts w:ascii="宋体" w:hAnsi="宋体" w:cs="宋体" w:hint="eastAsia"/>
                <w:b/>
                <w:kern w:val="0"/>
                <w:szCs w:val="21"/>
              </w:rPr>
              <w:t>考评分</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17B7E" w:rsidRPr="00614972" w:rsidRDefault="00717B7E" w:rsidP="002C4E03">
            <w:pPr>
              <w:widowControl/>
              <w:jc w:val="center"/>
              <w:rPr>
                <w:rFonts w:ascii="宋体" w:hAnsi="宋体" w:cs="宋体"/>
                <w:b/>
                <w:kern w:val="0"/>
                <w:szCs w:val="21"/>
              </w:rPr>
            </w:pPr>
            <w:proofErr w:type="gramStart"/>
            <w:r w:rsidRPr="00614972">
              <w:rPr>
                <w:rFonts w:ascii="宋体" w:hAnsi="宋体" w:cs="宋体" w:hint="eastAsia"/>
                <w:b/>
                <w:kern w:val="0"/>
                <w:szCs w:val="21"/>
              </w:rPr>
              <w:t>评定分</w:t>
            </w:r>
            <w:proofErr w:type="gramEnd"/>
          </w:p>
        </w:tc>
      </w:tr>
      <w:tr w:rsidR="00717B7E" w:rsidRPr="003A7199" w:rsidTr="002C4E03">
        <w:trPr>
          <w:trHeight w:val="1074"/>
        </w:trPr>
        <w:tc>
          <w:tcPr>
            <w:tcW w:w="1160" w:type="dxa"/>
            <w:tcBorders>
              <w:top w:val="nil"/>
              <w:left w:val="single" w:sz="4" w:space="0" w:color="auto"/>
              <w:bottom w:val="nil"/>
              <w:right w:val="single" w:sz="4" w:space="0" w:color="auto"/>
            </w:tcBorders>
            <w:shd w:val="clear" w:color="auto" w:fill="auto"/>
            <w:vAlign w:val="center"/>
          </w:tcPr>
          <w:p w:rsidR="00717B7E" w:rsidRPr="00614972" w:rsidRDefault="00717B7E" w:rsidP="002C4E03">
            <w:pPr>
              <w:widowControl/>
              <w:jc w:val="center"/>
              <w:rPr>
                <w:rFonts w:ascii="宋体" w:hAnsi="宋体" w:cs="宋体"/>
                <w:b/>
                <w:kern w:val="0"/>
                <w:szCs w:val="21"/>
              </w:rPr>
            </w:pPr>
            <w:r w:rsidRPr="00614972">
              <w:rPr>
                <w:rFonts w:ascii="宋体" w:hAnsi="宋体" w:cs="宋体" w:hint="eastAsia"/>
                <w:b/>
                <w:kern w:val="0"/>
                <w:szCs w:val="21"/>
              </w:rPr>
              <w:t>安全</w:t>
            </w:r>
            <w:r w:rsidRPr="00614972">
              <w:rPr>
                <w:rFonts w:ascii="宋体" w:hAnsi="宋体" w:cs="宋体" w:hint="eastAsia"/>
                <w:b/>
                <w:kern w:val="0"/>
                <w:szCs w:val="21"/>
              </w:rPr>
              <w:br/>
              <w:t>生产月</w:t>
            </w:r>
            <w:r w:rsidRPr="00614972">
              <w:rPr>
                <w:rFonts w:ascii="宋体" w:hAnsi="宋体" w:cs="宋体" w:hint="eastAsia"/>
                <w:b/>
                <w:kern w:val="0"/>
                <w:szCs w:val="21"/>
              </w:rPr>
              <w:br/>
              <w:t>（10分）</w:t>
            </w:r>
          </w:p>
        </w:tc>
        <w:tc>
          <w:tcPr>
            <w:tcW w:w="6055" w:type="dxa"/>
            <w:tcBorders>
              <w:top w:val="nil"/>
              <w:left w:val="nil"/>
              <w:bottom w:val="nil"/>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积极参加全国“安全生产月”活动，深化“三项行动”和“三项建设”。</w:t>
            </w:r>
          </w:p>
        </w:tc>
        <w:tc>
          <w:tcPr>
            <w:tcW w:w="900" w:type="dxa"/>
            <w:tcBorders>
              <w:top w:val="nil"/>
              <w:left w:val="nil"/>
              <w:bottom w:val="nil"/>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10</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764"/>
        </w:trPr>
        <w:tc>
          <w:tcPr>
            <w:tcW w:w="1160" w:type="dxa"/>
            <w:vMerge w:val="restart"/>
            <w:tcBorders>
              <w:top w:val="single" w:sz="4" w:space="0" w:color="auto"/>
              <w:left w:val="single" w:sz="4" w:space="0" w:color="auto"/>
              <w:bottom w:val="nil"/>
              <w:right w:val="single" w:sz="4" w:space="0" w:color="auto"/>
            </w:tcBorders>
            <w:shd w:val="clear" w:color="auto" w:fill="auto"/>
            <w:vAlign w:val="center"/>
          </w:tcPr>
          <w:p w:rsidR="00717B7E" w:rsidRPr="00614972" w:rsidRDefault="00717B7E" w:rsidP="002C4E03">
            <w:pPr>
              <w:widowControl/>
              <w:jc w:val="center"/>
              <w:rPr>
                <w:rFonts w:ascii="宋体" w:hAnsi="宋体" w:cs="宋体"/>
                <w:b/>
                <w:kern w:val="0"/>
                <w:szCs w:val="21"/>
              </w:rPr>
            </w:pPr>
            <w:r w:rsidRPr="00614972">
              <w:rPr>
                <w:rFonts w:ascii="宋体" w:hAnsi="宋体" w:cs="宋体" w:hint="eastAsia"/>
                <w:b/>
                <w:kern w:val="0"/>
                <w:szCs w:val="21"/>
              </w:rPr>
              <w:t>积极</w:t>
            </w:r>
            <w:r w:rsidRPr="00614972">
              <w:rPr>
                <w:rFonts w:ascii="宋体" w:hAnsi="宋体" w:cs="宋体" w:hint="eastAsia"/>
                <w:b/>
                <w:kern w:val="0"/>
                <w:szCs w:val="21"/>
              </w:rPr>
              <w:br/>
              <w:t>参加</w:t>
            </w:r>
            <w:r w:rsidRPr="00614972">
              <w:rPr>
                <w:rFonts w:ascii="宋体" w:hAnsi="宋体" w:cs="宋体" w:hint="eastAsia"/>
                <w:b/>
                <w:kern w:val="0"/>
                <w:szCs w:val="21"/>
              </w:rPr>
              <w:br/>
              <w:t>各项</w:t>
            </w:r>
            <w:r w:rsidRPr="00614972">
              <w:rPr>
                <w:rFonts w:ascii="宋体" w:hAnsi="宋体" w:cs="宋体" w:hint="eastAsia"/>
                <w:b/>
                <w:kern w:val="0"/>
                <w:szCs w:val="21"/>
              </w:rPr>
              <w:br/>
              <w:t>活动</w:t>
            </w:r>
            <w:r w:rsidRPr="00614972">
              <w:rPr>
                <w:rFonts w:ascii="宋体" w:hAnsi="宋体" w:cs="宋体" w:hint="eastAsia"/>
                <w:b/>
                <w:kern w:val="0"/>
                <w:szCs w:val="21"/>
              </w:rPr>
              <w:br/>
              <w:t>（20分）</w:t>
            </w:r>
          </w:p>
        </w:tc>
        <w:tc>
          <w:tcPr>
            <w:tcW w:w="6055" w:type="dxa"/>
            <w:tcBorders>
              <w:top w:val="single" w:sz="4" w:space="0" w:color="auto"/>
              <w:left w:val="nil"/>
              <w:bottom w:val="single" w:sz="4" w:space="0" w:color="auto"/>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1、高度重视企业安全文化建设，积极参与全省职工“安全在我心中”安全文化主题活动。</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4</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761"/>
        </w:trPr>
        <w:tc>
          <w:tcPr>
            <w:tcW w:w="1160" w:type="dxa"/>
            <w:vMerge/>
            <w:tcBorders>
              <w:top w:val="single" w:sz="4" w:space="0" w:color="auto"/>
              <w:left w:val="single" w:sz="4" w:space="0" w:color="auto"/>
              <w:bottom w:val="nil"/>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2.积极参加组委会开展的职工安全生产和职业危害防治知识的普及教育和学习竞赛活动。</w:t>
            </w:r>
          </w:p>
        </w:tc>
        <w:tc>
          <w:tcPr>
            <w:tcW w:w="900" w:type="dxa"/>
            <w:tcBorders>
              <w:top w:val="nil"/>
              <w:left w:val="nil"/>
              <w:bottom w:val="nil"/>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4</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780"/>
        </w:trPr>
        <w:tc>
          <w:tcPr>
            <w:tcW w:w="1160" w:type="dxa"/>
            <w:vMerge/>
            <w:tcBorders>
              <w:top w:val="single" w:sz="4" w:space="0" w:color="auto"/>
              <w:left w:val="single" w:sz="4" w:space="0" w:color="auto"/>
              <w:bottom w:val="nil"/>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3.建立安全卫生宣传教室或安全文化长廊</w:t>
            </w:r>
            <w:r>
              <w:rPr>
                <w:rFonts w:ascii="宋体" w:hAnsi="宋体" w:cs="宋体" w:hint="eastAsia"/>
                <w:kern w:val="0"/>
                <w:szCs w:val="21"/>
              </w:rPr>
              <w:t>（</w:t>
            </w:r>
            <w:r w:rsidRPr="003A7199">
              <w:rPr>
                <w:rFonts w:ascii="宋体" w:hAnsi="宋体" w:cs="宋体" w:hint="eastAsia"/>
                <w:kern w:val="0"/>
                <w:szCs w:val="21"/>
              </w:rPr>
              <w:t>1分</w:t>
            </w:r>
            <w:r>
              <w:rPr>
                <w:rFonts w:ascii="宋体" w:hAnsi="宋体" w:cs="宋体" w:hint="eastAsia"/>
                <w:kern w:val="0"/>
                <w:szCs w:val="21"/>
              </w:rPr>
              <w:t>）</w:t>
            </w:r>
            <w:r w:rsidRPr="003A7199">
              <w:rPr>
                <w:rFonts w:ascii="宋体" w:hAnsi="宋体" w:cs="宋体" w:hint="eastAsia"/>
                <w:kern w:val="0"/>
                <w:szCs w:val="21"/>
              </w:rPr>
              <w:t>，悬挂安全卫生警示牌、提示卡</w:t>
            </w:r>
            <w:r>
              <w:rPr>
                <w:rFonts w:ascii="宋体" w:hAnsi="宋体" w:cs="宋体" w:hint="eastAsia"/>
                <w:kern w:val="0"/>
                <w:szCs w:val="21"/>
              </w:rPr>
              <w:t>（</w:t>
            </w:r>
            <w:r w:rsidRPr="003A7199">
              <w:rPr>
                <w:rFonts w:ascii="宋体" w:hAnsi="宋体" w:cs="宋体" w:hint="eastAsia"/>
                <w:kern w:val="0"/>
                <w:szCs w:val="21"/>
              </w:rPr>
              <w:t>1分</w:t>
            </w:r>
            <w:r>
              <w:rPr>
                <w:rFonts w:ascii="宋体" w:hAnsi="宋体" w:cs="宋体" w:hint="eastAsia"/>
                <w:kern w:val="0"/>
                <w:szCs w:val="21"/>
              </w:rPr>
              <w:t>）</w:t>
            </w:r>
            <w:r w:rsidRPr="003A7199">
              <w:rPr>
                <w:rFonts w:ascii="宋体" w:hAnsi="宋体" w:cs="宋体" w:hint="eastAsia"/>
                <w:kern w:val="0"/>
                <w:szCs w:val="21"/>
              </w:rPr>
              <w:t>，张贴安全卫生宣传画、横幅、标语、警示语等</w:t>
            </w:r>
            <w:r>
              <w:rPr>
                <w:rFonts w:ascii="宋体" w:hAnsi="宋体" w:cs="宋体" w:hint="eastAsia"/>
                <w:kern w:val="0"/>
                <w:szCs w:val="21"/>
              </w:rPr>
              <w:t>（</w:t>
            </w:r>
            <w:r w:rsidRPr="003A7199">
              <w:rPr>
                <w:rFonts w:ascii="宋体" w:hAnsi="宋体" w:cs="宋体" w:hint="eastAsia"/>
                <w:kern w:val="0"/>
                <w:szCs w:val="21"/>
              </w:rPr>
              <w:t>1分</w:t>
            </w:r>
            <w:r>
              <w:rPr>
                <w:rFonts w:ascii="宋体" w:hAnsi="宋体" w:cs="宋体" w:hint="eastAsia"/>
                <w:kern w:val="0"/>
                <w:szCs w:val="21"/>
              </w:rPr>
              <w:t>）</w:t>
            </w:r>
            <w:r w:rsidRPr="003A7199">
              <w:rPr>
                <w:rFonts w:ascii="宋体" w:hAnsi="宋体" w:cs="宋体" w:hint="eastAsia"/>
                <w:kern w:val="0"/>
                <w:szCs w:val="21"/>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3</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768"/>
        </w:trPr>
        <w:tc>
          <w:tcPr>
            <w:tcW w:w="1160" w:type="dxa"/>
            <w:vMerge/>
            <w:tcBorders>
              <w:top w:val="single" w:sz="4" w:space="0" w:color="auto"/>
              <w:left w:val="single" w:sz="4" w:space="0" w:color="auto"/>
              <w:bottom w:val="nil"/>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4.积极开展企事业工会劳动保护工作规范化建设活动，达到合格工会以上标准。</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3</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582"/>
        </w:trPr>
        <w:tc>
          <w:tcPr>
            <w:tcW w:w="1160" w:type="dxa"/>
            <w:vMerge/>
            <w:tcBorders>
              <w:top w:val="single" w:sz="4" w:space="0" w:color="auto"/>
              <w:left w:val="single" w:sz="4" w:space="0" w:color="auto"/>
              <w:bottom w:val="nil"/>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5.积极开展职工安全文化建设“双</w:t>
            </w:r>
            <w:smartTag w:uri="urn:schemas-microsoft-com:office:smarttags" w:element="chmetcnv">
              <w:smartTagPr>
                <w:attr w:name="UnitName" w:val="”"/>
                <w:attr w:name="SourceValue" w:val="10"/>
                <w:attr w:name="HasSpace" w:val="False"/>
                <w:attr w:name="Negative" w:val="False"/>
                <w:attr w:name="NumberType" w:val="3"/>
                <w:attr w:name="TCSC" w:val="1"/>
              </w:smartTagPr>
              <w:r w:rsidRPr="003A7199">
                <w:rPr>
                  <w:rFonts w:ascii="宋体" w:hAnsi="宋体" w:cs="宋体" w:hint="eastAsia"/>
                  <w:kern w:val="0"/>
                  <w:szCs w:val="21"/>
                </w:rPr>
                <w:t>十”</w:t>
              </w:r>
            </w:smartTag>
            <w:r w:rsidRPr="003A7199">
              <w:rPr>
                <w:rFonts w:ascii="宋体" w:hAnsi="宋体" w:cs="宋体" w:hint="eastAsia"/>
                <w:kern w:val="0"/>
                <w:szCs w:val="21"/>
              </w:rPr>
              <w:t>活动。</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3</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800"/>
        </w:trPr>
        <w:tc>
          <w:tcPr>
            <w:tcW w:w="1160" w:type="dxa"/>
            <w:vMerge/>
            <w:tcBorders>
              <w:top w:val="single" w:sz="4" w:space="0" w:color="auto"/>
              <w:left w:val="single" w:sz="4" w:space="0" w:color="auto"/>
              <w:bottom w:val="nil"/>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nil"/>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6.积极参加组委会开展的各项班组安全建设和管理成果展示等活动。</w:t>
            </w:r>
          </w:p>
        </w:tc>
        <w:tc>
          <w:tcPr>
            <w:tcW w:w="900" w:type="dxa"/>
            <w:tcBorders>
              <w:top w:val="nil"/>
              <w:left w:val="nil"/>
              <w:bottom w:val="nil"/>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3</w:t>
            </w:r>
          </w:p>
        </w:tc>
        <w:tc>
          <w:tcPr>
            <w:tcW w:w="900" w:type="dxa"/>
            <w:tcBorders>
              <w:top w:val="nil"/>
              <w:left w:val="nil"/>
              <w:bottom w:val="nil"/>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855"/>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7B7E" w:rsidRPr="00614972" w:rsidRDefault="00717B7E" w:rsidP="002C4E03">
            <w:pPr>
              <w:widowControl/>
              <w:jc w:val="center"/>
              <w:rPr>
                <w:rFonts w:ascii="宋体" w:hAnsi="宋体" w:cs="宋体"/>
                <w:b/>
                <w:kern w:val="0"/>
                <w:szCs w:val="21"/>
              </w:rPr>
            </w:pPr>
            <w:r w:rsidRPr="00614972">
              <w:rPr>
                <w:rFonts w:ascii="宋体" w:hAnsi="宋体" w:cs="宋体" w:hint="eastAsia"/>
                <w:b/>
                <w:kern w:val="0"/>
                <w:szCs w:val="21"/>
              </w:rPr>
              <w:t>群众</w:t>
            </w:r>
            <w:r w:rsidRPr="00614972">
              <w:rPr>
                <w:rFonts w:ascii="宋体" w:hAnsi="宋体" w:cs="宋体" w:hint="eastAsia"/>
                <w:b/>
                <w:kern w:val="0"/>
                <w:szCs w:val="21"/>
              </w:rPr>
              <w:br/>
              <w:t>监督</w:t>
            </w:r>
            <w:r w:rsidRPr="00614972">
              <w:rPr>
                <w:rFonts w:ascii="宋体" w:hAnsi="宋体" w:cs="宋体" w:hint="eastAsia"/>
                <w:b/>
                <w:kern w:val="0"/>
                <w:szCs w:val="21"/>
              </w:rPr>
              <w:br/>
              <w:t>（13分）</w:t>
            </w:r>
          </w:p>
        </w:tc>
        <w:tc>
          <w:tcPr>
            <w:tcW w:w="6055" w:type="dxa"/>
            <w:tcBorders>
              <w:top w:val="single" w:sz="4" w:space="0" w:color="auto"/>
              <w:left w:val="nil"/>
              <w:bottom w:val="single" w:sz="4" w:space="0" w:color="auto"/>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1.认真贯彻劳动保护监督检查“三个条例”，健全工会劳动保护监督检查网络，加强工会劳动保护监督检查员和工会小组劳动保护检查员考核管理。</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579"/>
        </w:trPr>
        <w:tc>
          <w:tcPr>
            <w:tcW w:w="1160" w:type="dxa"/>
            <w:vMerge/>
            <w:tcBorders>
              <w:top w:val="single" w:sz="4" w:space="0" w:color="auto"/>
              <w:left w:val="single" w:sz="4" w:space="0" w:color="auto"/>
              <w:bottom w:val="single" w:sz="4" w:space="0" w:color="auto"/>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2.高度重视职业病防治工作，开展经常性的职业健康检查。</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1101"/>
        </w:trPr>
        <w:tc>
          <w:tcPr>
            <w:tcW w:w="1160" w:type="dxa"/>
            <w:vMerge/>
            <w:tcBorders>
              <w:top w:val="single" w:sz="4" w:space="0" w:color="auto"/>
              <w:left w:val="single" w:sz="4" w:space="0" w:color="auto"/>
              <w:bottom w:val="single" w:sz="4" w:space="0" w:color="auto"/>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3.广泛推行事故隐患和职业危害监控法</w:t>
            </w:r>
            <w:r>
              <w:rPr>
                <w:rFonts w:ascii="宋体" w:hAnsi="宋体" w:cs="宋体" w:hint="eastAsia"/>
                <w:kern w:val="0"/>
                <w:szCs w:val="21"/>
              </w:rPr>
              <w:t>(“</w:t>
            </w:r>
            <w:r w:rsidRPr="003A7199">
              <w:rPr>
                <w:rFonts w:ascii="宋体" w:hAnsi="宋体" w:cs="宋体" w:hint="eastAsia"/>
                <w:kern w:val="0"/>
                <w:szCs w:val="21"/>
              </w:rPr>
              <w:t>1+</w:t>
            </w:r>
            <w:smartTag w:uri="urn:schemas-microsoft-com:office:smarttags" w:element="chmetcnv">
              <w:smartTagPr>
                <w:attr w:name="UnitName" w:val="”"/>
                <w:attr w:name="SourceValue" w:val="3"/>
                <w:attr w:name="HasSpace" w:val="False"/>
                <w:attr w:name="Negative" w:val="False"/>
                <w:attr w:name="NumberType" w:val="1"/>
                <w:attr w:name="TCSC" w:val="0"/>
              </w:smartTagPr>
              <w:r w:rsidRPr="003A7199">
                <w:rPr>
                  <w:rFonts w:ascii="宋体" w:hAnsi="宋体" w:cs="宋体" w:hint="eastAsia"/>
                  <w:kern w:val="0"/>
                  <w:szCs w:val="21"/>
                </w:rPr>
                <w:t>3</w:t>
              </w:r>
              <w:r>
                <w:rPr>
                  <w:rFonts w:ascii="宋体" w:hAnsi="宋体" w:cs="宋体" w:hint="eastAsia"/>
                  <w:kern w:val="0"/>
                  <w:szCs w:val="21"/>
                </w:rPr>
                <w:t>”</w:t>
              </w:r>
            </w:smartTag>
            <w:r w:rsidRPr="003A7199">
              <w:rPr>
                <w:rFonts w:ascii="宋体" w:hAnsi="宋体" w:cs="宋体" w:hint="eastAsia"/>
                <w:kern w:val="0"/>
                <w:szCs w:val="21"/>
              </w:rPr>
              <w:t>安全监控工作体系)等先进安全生产工作方法的实际应用，征集、推广“职业危害告知卡”。</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778"/>
        </w:trPr>
        <w:tc>
          <w:tcPr>
            <w:tcW w:w="1160" w:type="dxa"/>
            <w:vMerge/>
            <w:tcBorders>
              <w:top w:val="single" w:sz="4" w:space="0" w:color="auto"/>
              <w:left w:val="single" w:sz="4" w:space="0" w:color="auto"/>
              <w:bottom w:val="single" w:sz="4" w:space="0" w:color="auto"/>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4.大力配合公安消防(1分)及交管部门(1分)做好职工消防及交通安全教育和管理，没有发生过严重违章事故。</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582"/>
        </w:trPr>
        <w:tc>
          <w:tcPr>
            <w:tcW w:w="1160" w:type="dxa"/>
            <w:vMerge/>
            <w:tcBorders>
              <w:top w:val="single" w:sz="4" w:space="0" w:color="auto"/>
              <w:left w:val="single" w:sz="4" w:space="0" w:color="auto"/>
              <w:bottom w:val="single" w:sz="4" w:space="0" w:color="auto"/>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5.高度重视女职工特殊保护，认真做好“四期”保护。</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2</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570"/>
        </w:trPr>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717B7E" w:rsidRPr="00614972" w:rsidRDefault="00717B7E" w:rsidP="002C4E03">
            <w:pPr>
              <w:widowControl/>
              <w:jc w:val="center"/>
              <w:rPr>
                <w:rFonts w:ascii="宋体" w:hAnsi="宋体" w:cs="宋体"/>
                <w:b/>
                <w:kern w:val="0"/>
                <w:szCs w:val="21"/>
              </w:rPr>
            </w:pPr>
            <w:r w:rsidRPr="00614972">
              <w:rPr>
                <w:rFonts w:ascii="宋体" w:hAnsi="宋体" w:cs="宋体" w:hint="eastAsia"/>
                <w:b/>
                <w:kern w:val="0"/>
                <w:szCs w:val="21"/>
              </w:rPr>
              <w:t>事故</w:t>
            </w:r>
            <w:r w:rsidRPr="00614972">
              <w:rPr>
                <w:rFonts w:ascii="宋体" w:hAnsi="宋体" w:cs="宋体" w:hint="eastAsia"/>
                <w:b/>
                <w:kern w:val="0"/>
                <w:szCs w:val="21"/>
              </w:rPr>
              <w:br/>
              <w:t>控制</w:t>
            </w:r>
            <w:r w:rsidRPr="00614972">
              <w:rPr>
                <w:rFonts w:ascii="宋体" w:hAnsi="宋体" w:cs="宋体" w:hint="eastAsia"/>
                <w:b/>
                <w:kern w:val="0"/>
                <w:szCs w:val="21"/>
              </w:rPr>
              <w:br/>
              <w:t>（30）</w:t>
            </w:r>
          </w:p>
        </w:tc>
        <w:tc>
          <w:tcPr>
            <w:tcW w:w="6055" w:type="dxa"/>
            <w:tcBorders>
              <w:top w:val="nil"/>
              <w:left w:val="nil"/>
              <w:bottom w:val="single" w:sz="4" w:space="0" w:color="auto"/>
              <w:right w:val="single" w:sz="4" w:space="0" w:color="auto"/>
            </w:tcBorders>
            <w:shd w:val="clear" w:color="auto" w:fill="auto"/>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1.年度各项伤亡事故及职业危害指标低于国家控制指标或低于相应行业制定的控制指标(煤炭行业)，其他行业无死亡事故发生。</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20</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603"/>
        </w:trPr>
        <w:tc>
          <w:tcPr>
            <w:tcW w:w="1160" w:type="dxa"/>
            <w:vMerge/>
            <w:tcBorders>
              <w:top w:val="nil"/>
              <w:left w:val="single" w:sz="4" w:space="0" w:color="auto"/>
              <w:bottom w:val="single" w:sz="4" w:space="0" w:color="auto"/>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2.未发生较大以上消防事故。</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5</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611"/>
        </w:trPr>
        <w:tc>
          <w:tcPr>
            <w:tcW w:w="1160" w:type="dxa"/>
            <w:vMerge/>
            <w:tcBorders>
              <w:top w:val="nil"/>
              <w:left w:val="single" w:sz="4" w:space="0" w:color="auto"/>
              <w:bottom w:val="single" w:sz="4" w:space="0" w:color="auto"/>
              <w:right w:val="single" w:sz="4" w:space="0" w:color="auto"/>
            </w:tcBorders>
            <w:vAlign w:val="center"/>
          </w:tcPr>
          <w:p w:rsidR="00717B7E" w:rsidRPr="00614972" w:rsidRDefault="00717B7E" w:rsidP="002C4E03">
            <w:pPr>
              <w:widowControl/>
              <w:jc w:val="center"/>
              <w:rPr>
                <w:rFonts w:ascii="宋体" w:hAnsi="宋体" w:cs="宋体"/>
                <w:b/>
                <w:kern w:val="0"/>
                <w:szCs w:val="21"/>
              </w:rPr>
            </w:pPr>
          </w:p>
        </w:tc>
        <w:tc>
          <w:tcPr>
            <w:tcW w:w="6055"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ind w:firstLineChars="200" w:firstLine="420"/>
              <w:rPr>
                <w:rFonts w:ascii="宋体" w:hAnsi="宋体" w:cs="宋体"/>
                <w:kern w:val="0"/>
                <w:szCs w:val="21"/>
              </w:rPr>
            </w:pPr>
            <w:r w:rsidRPr="003A7199">
              <w:rPr>
                <w:rFonts w:ascii="宋体" w:hAnsi="宋体" w:cs="宋体" w:hint="eastAsia"/>
                <w:kern w:val="0"/>
                <w:szCs w:val="21"/>
              </w:rPr>
              <w:t>3.未发生较大以上交通事故。</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5</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r w:rsidR="00717B7E" w:rsidRPr="003A7199" w:rsidTr="002C4E03">
        <w:trPr>
          <w:trHeight w:val="605"/>
        </w:trPr>
        <w:tc>
          <w:tcPr>
            <w:tcW w:w="1160" w:type="dxa"/>
            <w:tcBorders>
              <w:top w:val="nil"/>
              <w:left w:val="single" w:sz="4" w:space="0" w:color="auto"/>
              <w:bottom w:val="single" w:sz="4" w:space="0" w:color="auto"/>
              <w:right w:val="single" w:sz="4" w:space="0" w:color="auto"/>
            </w:tcBorders>
            <w:shd w:val="clear" w:color="auto" w:fill="auto"/>
            <w:noWrap/>
            <w:vAlign w:val="center"/>
          </w:tcPr>
          <w:p w:rsidR="00717B7E" w:rsidRPr="00614972" w:rsidRDefault="00717B7E" w:rsidP="002C4E03">
            <w:pPr>
              <w:widowControl/>
              <w:jc w:val="center"/>
              <w:rPr>
                <w:rFonts w:ascii="宋体" w:hAnsi="宋体" w:cs="宋体"/>
                <w:b/>
                <w:kern w:val="0"/>
                <w:szCs w:val="21"/>
              </w:rPr>
            </w:pPr>
            <w:r w:rsidRPr="00614972">
              <w:rPr>
                <w:rFonts w:ascii="宋体" w:hAnsi="宋体" w:cs="宋体" w:hint="eastAsia"/>
                <w:b/>
                <w:kern w:val="0"/>
                <w:szCs w:val="21"/>
              </w:rPr>
              <w:t>备注</w:t>
            </w:r>
          </w:p>
        </w:tc>
        <w:tc>
          <w:tcPr>
            <w:tcW w:w="6055"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rPr>
                <w:rFonts w:ascii="宋体" w:hAnsi="宋体" w:cs="宋体"/>
                <w:kern w:val="0"/>
                <w:szCs w:val="21"/>
              </w:rPr>
            </w:pPr>
            <w:r w:rsidRPr="003A7199">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shd w:val="clear" w:color="auto" w:fill="auto"/>
            <w:noWrap/>
            <w:vAlign w:val="center"/>
          </w:tcPr>
          <w:p w:rsidR="00717B7E" w:rsidRPr="003A7199" w:rsidRDefault="00717B7E" w:rsidP="002C4E03">
            <w:pPr>
              <w:widowControl/>
              <w:jc w:val="center"/>
              <w:rPr>
                <w:rFonts w:ascii="宋体" w:hAnsi="宋体" w:cs="宋体"/>
                <w:kern w:val="0"/>
                <w:szCs w:val="21"/>
              </w:rPr>
            </w:pPr>
            <w:r w:rsidRPr="003A7199">
              <w:rPr>
                <w:rFonts w:ascii="宋体" w:hAnsi="宋体" w:cs="宋体" w:hint="eastAsia"/>
                <w:kern w:val="0"/>
                <w:szCs w:val="21"/>
              </w:rPr>
              <w:t>100</w:t>
            </w:r>
          </w:p>
        </w:tc>
        <w:tc>
          <w:tcPr>
            <w:tcW w:w="900" w:type="dxa"/>
            <w:tcBorders>
              <w:top w:val="nil"/>
              <w:left w:val="nil"/>
              <w:bottom w:val="single" w:sz="4" w:space="0" w:color="auto"/>
              <w:right w:val="single" w:sz="4" w:space="0" w:color="auto"/>
            </w:tcBorders>
            <w:shd w:val="clear" w:color="auto" w:fill="auto"/>
            <w:noWrap/>
            <w:vAlign w:val="bottom"/>
          </w:tcPr>
          <w:p w:rsidR="00717B7E" w:rsidRPr="003A7199" w:rsidRDefault="00717B7E" w:rsidP="002C4E03">
            <w:pPr>
              <w:widowControl/>
              <w:jc w:val="left"/>
              <w:rPr>
                <w:rFonts w:ascii="宋体" w:hAnsi="宋体" w:cs="宋体"/>
                <w:kern w:val="0"/>
                <w:szCs w:val="21"/>
              </w:rPr>
            </w:pPr>
            <w:r w:rsidRPr="003A7199">
              <w:rPr>
                <w:rFonts w:ascii="宋体" w:hAnsi="宋体" w:cs="宋体" w:hint="eastAsia"/>
                <w:kern w:val="0"/>
                <w:szCs w:val="21"/>
              </w:rPr>
              <w:t xml:space="preserve">　</w:t>
            </w:r>
          </w:p>
        </w:tc>
      </w:tr>
    </w:tbl>
    <w:p w:rsidR="00717B7E" w:rsidRDefault="00717B7E" w:rsidP="00717B7E">
      <w:pPr>
        <w:ind w:firstLine="435"/>
        <w:rPr>
          <w:rFonts w:hint="eastAsia"/>
          <w:sz w:val="10"/>
          <w:szCs w:val="10"/>
        </w:rPr>
      </w:pPr>
    </w:p>
    <w:p w:rsidR="00717B7E" w:rsidRPr="00754497" w:rsidRDefault="00717B7E" w:rsidP="00717B7E">
      <w:pPr>
        <w:rPr>
          <w:rFonts w:hint="eastAsia"/>
          <w:b/>
          <w:sz w:val="28"/>
          <w:szCs w:val="28"/>
        </w:rPr>
      </w:pPr>
      <w:r w:rsidRPr="00754497">
        <w:rPr>
          <w:rFonts w:hint="eastAsia"/>
          <w:b/>
          <w:sz w:val="28"/>
          <w:szCs w:val="28"/>
        </w:rPr>
        <w:lastRenderedPageBreak/>
        <w:t>附件</w:t>
      </w:r>
      <w:r w:rsidRPr="00754497">
        <w:rPr>
          <w:rFonts w:hint="eastAsia"/>
          <w:b/>
          <w:sz w:val="28"/>
          <w:szCs w:val="28"/>
        </w:rPr>
        <w:t>3</w:t>
      </w:r>
    </w:p>
    <w:p w:rsidR="00717B7E" w:rsidRPr="00EB76F4" w:rsidRDefault="00717B7E" w:rsidP="00717B7E">
      <w:pPr>
        <w:ind w:firstLine="435"/>
        <w:jc w:val="center"/>
        <w:rPr>
          <w:rFonts w:hint="eastAsia"/>
          <w:b/>
          <w:sz w:val="40"/>
          <w:szCs w:val="40"/>
        </w:rPr>
      </w:pPr>
      <w:r w:rsidRPr="00EB76F4">
        <w:rPr>
          <w:rFonts w:hint="eastAsia"/>
          <w:b/>
          <w:sz w:val="40"/>
          <w:szCs w:val="40"/>
        </w:rPr>
        <w:t>“双十”活动具体内容</w:t>
      </w:r>
    </w:p>
    <w:p w:rsidR="00717B7E" w:rsidRPr="00754497" w:rsidRDefault="00717B7E" w:rsidP="00717B7E">
      <w:pPr>
        <w:ind w:firstLine="435"/>
        <w:rPr>
          <w:rFonts w:hint="eastAsia"/>
          <w:b/>
          <w:sz w:val="28"/>
          <w:szCs w:val="28"/>
        </w:rPr>
      </w:pPr>
      <w:r w:rsidRPr="00754497">
        <w:rPr>
          <w:rFonts w:hint="eastAsia"/>
          <w:b/>
          <w:sz w:val="28"/>
          <w:szCs w:val="28"/>
        </w:rPr>
        <w:t>传统“十个一”活动</w:t>
      </w:r>
      <w:r>
        <w:rPr>
          <w:rFonts w:hint="eastAsia"/>
          <w:b/>
          <w:sz w:val="28"/>
          <w:szCs w:val="28"/>
        </w:rPr>
        <w:t>：</w:t>
      </w:r>
    </w:p>
    <w:p w:rsidR="00717B7E" w:rsidRPr="0051239B" w:rsidRDefault="00717B7E" w:rsidP="00717B7E">
      <w:pPr>
        <w:ind w:firstLine="435"/>
        <w:rPr>
          <w:rFonts w:hint="eastAsia"/>
          <w:sz w:val="28"/>
          <w:szCs w:val="28"/>
        </w:rPr>
      </w:pPr>
      <w:r w:rsidRPr="0051239B">
        <w:rPr>
          <w:rFonts w:hint="eastAsia"/>
          <w:sz w:val="28"/>
          <w:szCs w:val="28"/>
        </w:rPr>
        <w:t>1</w:t>
      </w:r>
      <w:r w:rsidRPr="0051239B">
        <w:rPr>
          <w:rFonts w:hint="eastAsia"/>
          <w:sz w:val="28"/>
          <w:szCs w:val="28"/>
        </w:rPr>
        <w:t>、</w:t>
      </w:r>
      <w:proofErr w:type="gramStart"/>
      <w:r>
        <w:rPr>
          <w:rFonts w:hint="eastAsia"/>
          <w:sz w:val="28"/>
          <w:szCs w:val="28"/>
        </w:rPr>
        <w:t>查一起</w:t>
      </w:r>
      <w:proofErr w:type="gramEnd"/>
      <w:r>
        <w:rPr>
          <w:rFonts w:hint="eastAsia"/>
          <w:sz w:val="28"/>
          <w:szCs w:val="28"/>
        </w:rPr>
        <w:t>事故隐</w:t>
      </w:r>
      <w:r w:rsidRPr="0051239B">
        <w:rPr>
          <w:rFonts w:hint="eastAsia"/>
          <w:sz w:val="28"/>
          <w:szCs w:val="28"/>
        </w:rPr>
        <w:t>患</w:t>
      </w:r>
      <w:r>
        <w:rPr>
          <w:rFonts w:hint="eastAsia"/>
          <w:sz w:val="28"/>
          <w:szCs w:val="28"/>
        </w:rPr>
        <w:t>；</w:t>
      </w:r>
      <w:r w:rsidRPr="0051239B">
        <w:rPr>
          <w:rFonts w:hint="eastAsia"/>
          <w:sz w:val="28"/>
          <w:szCs w:val="28"/>
        </w:rPr>
        <w:t>2</w:t>
      </w:r>
      <w:r w:rsidRPr="0051239B">
        <w:rPr>
          <w:rFonts w:hint="eastAsia"/>
          <w:sz w:val="28"/>
          <w:szCs w:val="28"/>
        </w:rPr>
        <w:t>、纠正一次违章行为</w:t>
      </w:r>
      <w:r>
        <w:rPr>
          <w:rFonts w:hint="eastAsia"/>
          <w:sz w:val="28"/>
          <w:szCs w:val="28"/>
        </w:rPr>
        <w:t>；</w:t>
      </w:r>
      <w:r>
        <w:rPr>
          <w:rFonts w:hint="eastAsia"/>
          <w:sz w:val="28"/>
          <w:szCs w:val="28"/>
        </w:rPr>
        <w:t>3</w:t>
      </w:r>
      <w:r>
        <w:rPr>
          <w:rFonts w:hint="eastAsia"/>
          <w:sz w:val="28"/>
          <w:szCs w:val="28"/>
        </w:rPr>
        <w:t>、</w:t>
      </w:r>
      <w:r w:rsidRPr="0051239B">
        <w:rPr>
          <w:rFonts w:hint="eastAsia"/>
          <w:sz w:val="28"/>
          <w:szCs w:val="28"/>
        </w:rPr>
        <w:t>提一条合理化建议</w:t>
      </w:r>
      <w:r>
        <w:rPr>
          <w:rFonts w:hint="eastAsia"/>
          <w:sz w:val="28"/>
          <w:szCs w:val="28"/>
        </w:rPr>
        <w:t>；</w:t>
      </w:r>
      <w:r>
        <w:rPr>
          <w:rFonts w:hint="eastAsia"/>
          <w:sz w:val="28"/>
          <w:szCs w:val="28"/>
        </w:rPr>
        <w:t>4</w:t>
      </w:r>
      <w:r>
        <w:rPr>
          <w:rFonts w:hint="eastAsia"/>
          <w:sz w:val="28"/>
          <w:szCs w:val="28"/>
        </w:rPr>
        <w:t>、</w:t>
      </w:r>
      <w:r w:rsidRPr="0051239B">
        <w:rPr>
          <w:rFonts w:hint="eastAsia"/>
          <w:sz w:val="28"/>
          <w:szCs w:val="28"/>
        </w:rPr>
        <w:t>当</w:t>
      </w:r>
      <w:proofErr w:type="gramStart"/>
      <w:r w:rsidRPr="0051239B">
        <w:rPr>
          <w:rFonts w:hint="eastAsia"/>
          <w:sz w:val="28"/>
          <w:szCs w:val="28"/>
        </w:rPr>
        <w:t>一</w:t>
      </w:r>
      <w:proofErr w:type="gramEnd"/>
      <w:r w:rsidRPr="0051239B">
        <w:rPr>
          <w:rFonts w:hint="eastAsia"/>
          <w:sz w:val="28"/>
          <w:szCs w:val="28"/>
        </w:rPr>
        <w:t>天安全员</w:t>
      </w:r>
      <w:r>
        <w:rPr>
          <w:rFonts w:hint="eastAsia"/>
          <w:sz w:val="28"/>
          <w:szCs w:val="28"/>
        </w:rPr>
        <w:t>；</w:t>
      </w:r>
      <w:r>
        <w:rPr>
          <w:rFonts w:hint="eastAsia"/>
          <w:sz w:val="28"/>
          <w:szCs w:val="28"/>
        </w:rPr>
        <w:t>5</w:t>
      </w:r>
      <w:r>
        <w:rPr>
          <w:rFonts w:hint="eastAsia"/>
          <w:sz w:val="28"/>
          <w:szCs w:val="28"/>
        </w:rPr>
        <w:t>、</w:t>
      </w:r>
      <w:r w:rsidRPr="0051239B">
        <w:rPr>
          <w:rFonts w:hint="eastAsia"/>
          <w:sz w:val="28"/>
          <w:szCs w:val="28"/>
        </w:rPr>
        <w:t>做一件预防事故的实事</w:t>
      </w:r>
      <w:r>
        <w:rPr>
          <w:rFonts w:hint="eastAsia"/>
          <w:sz w:val="28"/>
          <w:szCs w:val="28"/>
        </w:rPr>
        <w:t>；</w:t>
      </w:r>
      <w:r>
        <w:rPr>
          <w:rFonts w:hint="eastAsia"/>
          <w:sz w:val="28"/>
          <w:szCs w:val="28"/>
        </w:rPr>
        <w:t>6</w:t>
      </w:r>
      <w:r>
        <w:rPr>
          <w:rFonts w:hint="eastAsia"/>
          <w:sz w:val="28"/>
          <w:szCs w:val="28"/>
        </w:rPr>
        <w:t>、</w:t>
      </w:r>
      <w:r w:rsidRPr="0051239B">
        <w:rPr>
          <w:rFonts w:hint="eastAsia"/>
          <w:sz w:val="28"/>
          <w:szCs w:val="28"/>
        </w:rPr>
        <w:t>忆一次事故教训</w:t>
      </w:r>
      <w:r>
        <w:rPr>
          <w:rFonts w:hint="eastAsia"/>
          <w:sz w:val="28"/>
          <w:szCs w:val="28"/>
        </w:rPr>
        <w:t>；</w:t>
      </w:r>
      <w:r>
        <w:rPr>
          <w:rFonts w:hint="eastAsia"/>
          <w:sz w:val="28"/>
          <w:szCs w:val="28"/>
        </w:rPr>
        <w:t>7</w:t>
      </w:r>
      <w:r>
        <w:rPr>
          <w:rFonts w:hint="eastAsia"/>
          <w:sz w:val="28"/>
          <w:szCs w:val="28"/>
        </w:rPr>
        <w:t>、</w:t>
      </w:r>
      <w:r w:rsidRPr="0051239B">
        <w:rPr>
          <w:rFonts w:hint="eastAsia"/>
          <w:sz w:val="28"/>
          <w:szCs w:val="28"/>
        </w:rPr>
        <w:t>读一本安全生产的书</w:t>
      </w:r>
      <w:r>
        <w:rPr>
          <w:rFonts w:hint="eastAsia"/>
          <w:sz w:val="28"/>
          <w:szCs w:val="28"/>
        </w:rPr>
        <w:t>；</w:t>
      </w:r>
      <w:r>
        <w:rPr>
          <w:rFonts w:hint="eastAsia"/>
          <w:sz w:val="28"/>
          <w:szCs w:val="28"/>
        </w:rPr>
        <w:t>8</w:t>
      </w:r>
      <w:r>
        <w:rPr>
          <w:rFonts w:hint="eastAsia"/>
          <w:sz w:val="28"/>
          <w:szCs w:val="28"/>
        </w:rPr>
        <w:t>、</w:t>
      </w:r>
      <w:r w:rsidRPr="0051239B">
        <w:rPr>
          <w:rFonts w:hint="eastAsia"/>
          <w:sz w:val="28"/>
          <w:szCs w:val="28"/>
        </w:rPr>
        <w:t>接受一次安全生产培训</w:t>
      </w:r>
      <w:r>
        <w:rPr>
          <w:rFonts w:hint="eastAsia"/>
          <w:sz w:val="28"/>
          <w:szCs w:val="28"/>
        </w:rPr>
        <w:t>；</w:t>
      </w:r>
      <w:r>
        <w:rPr>
          <w:rFonts w:hint="eastAsia"/>
          <w:sz w:val="28"/>
          <w:szCs w:val="28"/>
        </w:rPr>
        <w:t>9</w:t>
      </w:r>
      <w:r>
        <w:rPr>
          <w:rFonts w:hint="eastAsia"/>
          <w:sz w:val="28"/>
          <w:szCs w:val="28"/>
        </w:rPr>
        <w:t>、</w:t>
      </w:r>
      <w:r w:rsidRPr="0051239B">
        <w:rPr>
          <w:rFonts w:hint="eastAsia"/>
          <w:sz w:val="28"/>
          <w:szCs w:val="28"/>
        </w:rPr>
        <w:t>举办一次安全生产法律、法规知识讲座</w:t>
      </w:r>
      <w:r>
        <w:rPr>
          <w:rFonts w:hint="eastAsia"/>
          <w:sz w:val="28"/>
          <w:szCs w:val="28"/>
        </w:rPr>
        <w:t>；</w:t>
      </w:r>
      <w:r>
        <w:rPr>
          <w:rFonts w:hint="eastAsia"/>
          <w:sz w:val="28"/>
          <w:szCs w:val="28"/>
        </w:rPr>
        <w:t>10</w:t>
      </w:r>
      <w:r>
        <w:rPr>
          <w:rFonts w:hint="eastAsia"/>
          <w:sz w:val="28"/>
          <w:szCs w:val="28"/>
        </w:rPr>
        <w:t>、</w:t>
      </w:r>
      <w:r w:rsidRPr="0051239B">
        <w:rPr>
          <w:rFonts w:hint="eastAsia"/>
          <w:sz w:val="28"/>
          <w:szCs w:val="28"/>
        </w:rPr>
        <w:t>搞一次安全生产宣传活动。</w:t>
      </w:r>
    </w:p>
    <w:p w:rsidR="00717B7E" w:rsidRPr="00754497" w:rsidRDefault="00717B7E" w:rsidP="00717B7E">
      <w:pPr>
        <w:ind w:firstLine="435"/>
        <w:rPr>
          <w:rFonts w:hint="eastAsia"/>
          <w:b/>
          <w:sz w:val="28"/>
          <w:szCs w:val="28"/>
        </w:rPr>
      </w:pPr>
      <w:r w:rsidRPr="00754497">
        <w:rPr>
          <w:rFonts w:hint="eastAsia"/>
          <w:b/>
          <w:sz w:val="28"/>
          <w:szCs w:val="28"/>
        </w:rPr>
        <w:t xml:space="preserve"> </w:t>
      </w:r>
      <w:r w:rsidRPr="00754497">
        <w:rPr>
          <w:rFonts w:hint="eastAsia"/>
          <w:b/>
          <w:sz w:val="28"/>
          <w:szCs w:val="28"/>
        </w:rPr>
        <w:t>新的“十个一”活动</w:t>
      </w:r>
      <w:r>
        <w:rPr>
          <w:rFonts w:hint="eastAsia"/>
          <w:b/>
          <w:sz w:val="28"/>
          <w:szCs w:val="28"/>
        </w:rPr>
        <w:t>：</w:t>
      </w:r>
    </w:p>
    <w:p w:rsidR="00717B7E" w:rsidRDefault="00717B7E" w:rsidP="00717B7E">
      <w:pPr>
        <w:ind w:firstLineChars="200" w:firstLine="560"/>
        <w:rPr>
          <w:rFonts w:hint="eastAsia"/>
          <w:sz w:val="28"/>
          <w:szCs w:val="28"/>
        </w:rPr>
      </w:pPr>
      <w:r w:rsidRPr="0051239B">
        <w:rPr>
          <w:rFonts w:hint="eastAsia"/>
          <w:sz w:val="28"/>
          <w:szCs w:val="28"/>
        </w:rPr>
        <w:t>1</w:t>
      </w:r>
      <w:r w:rsidRPr="0051239B">
        <w:rPr>
          <w:rFonts w:hint="eastAsia"/>
          <w:sz w:val="28"/>
          <w:szCs w:val="28"/>
        </w:rPr>
        <w:t>、写一封安全家书</w:t>
      </w:r>
      <w:r>
        <w:rPr>
          <w:rFonts w:hint="eastAsia"/>
          <w:sz w:val="28"/>
          <w:szCs w:val="28"/>
        </w:rPr>
        <w:t>；</w:t>
      </w:r>
      <w:r w:rsidRPr="0051239B">
        <w:rPr>
          <w:rFonts w:hint="eastAsia"/>
          <w:sz w:val="28"/>
          <w:szCs w:val="28"/>
        </w:rPr>
        <w:t>2</w:t>
      </w:r>
      <w:r w:rsidRPr="0051239B">
        <w:rPr>
          <w:rFonts w:hint="eastAsia"/>
          <w:sz w:val="28"/>
          <w:szCs w:val="28"/>
        </w:rPr>
        <w:t>、唱一首安全歌曲</w:t>
      </w:r>
      <w:r>
        <w:rPr>
          <w:rFonts w:hint="eastAsia"/>
          <w:sz w:val="28"/>
          <w:szCs w:val="28"/>
        </w:rPr>
        <w:t>；</w:t>
      </w:r>
      <w:r w:rsidRPr="0051239B">
        <w:rPr>
          <w:rFonts w:hint="eastAsia"/>
          <w:sz w:val="28"/>
          <w:szCs w:val="28"/>
        </w:rPr>
        <w:t>3</w:t>
      </w:r>
      <w:r w:rsidRPr="0051239B">
        <w:rPr>
          <w:rFonts w:hint="eastAsia"/>
          <w:sz w:val="28"/>
          <w:szCs w:val="28"/>
        </w:rPr>
        <w:t>、发一条安全短信</w:t>
      </w:r>
      <w:r>
        <w:rPr>
          <w:rFonts w:hint="eastAsia"/>
          <w:sz w:val="28"/>
          <w:szCs w:val="28"/>
        </w:rPr>
        <w:t>；</w:t>
      </w:r>
      <w:r w:rsidRPr="0051239B">
        <w:rPr>
          <w:rFonts w:hint="eastAsia"/>
          <w:sz w:val="28"/>
          <w:szCs w:val="28"/>
        </w:rPr>
        <w:t>4</w:t>
      </w:r>
      <w:r w:rsidRPr="0051239B">
        <w:rPr>
          <w:rFonts w:hint="eastAsia"/>
          <w:sz w:val="28"/>
          <w:szCs w:val="28"/>
        </w:rPr>
        <w:t>、编一则安全警语</w:t>
      </w:r>
      <w:r>
        <w:rPr>
          <w:rFonts w:hint="eastAsia"/>
          <w:sz w:val="28"/>
          <w:szCs w:val="28"/>
        </w:rPr>
        <w:t>；</w:t>
      </w:r>
      <w:r w:rsidRPr="0051239B">
        <w:rPr>
          <w:rFonts w:hint="eastAsia"/>
          <w:sz w:val="28"/>
          <w:szCs w:val="28"/>
        </w:rPr>
        <w:t>5</w:t>
      </w:r>
      <w:r w:rsidRPr="0051239B">
        <w:rPr>
          <w:rFonts w:hint="eastAsia"/>
          <w:sz w:val="28"/>
          <w:szCs w:val="28"/>
        </w:rPr>
        <w:t>、剖析一个事故案例</w:t>
      </w:r>
      <w:r>
        <w:rPr>
          <w:rFonts w:hint="eastAsia"/>
          <w:sz w:val="28"/>
          <w:szCs w:val="28"/>
        </w:rPr>
        <w:t>；</w:t>
      </w:r>
      <w:r w:rsidRPr="0051239B">
        <w:rPr>
          <w:rFonts w:hint="eastAsia"/>
          <w:sz w:val="28"/>
          <w:szCs w:val="28"/>
        </w:rPr>
        <w:t>6</w:t>
      </w:r>
      <w:r w:rsidRPr="0051239B">
        <w:rPr>
          <w:rFonts w:hint="eastAsia"/>
          <w:sz w:val="28"/>
          <w:szCs w:val="28"/>
        </w:rPr>
        <w:t>、掌握一项安全技能</w:t>
      </w:r>
      <w:r>
        <w:rPr>
          <w:rFonts w:hint="eastAsia"/>
          <w:sz w:val="28"/>
          <w:szCs w:val="28"/>
        </w:rPr>
        <w:t>；</w:t>
      </w:r>
      <w:r w:rsidRPr="0051239B">
        <w:rPr>
          <w:rFonts w:hint="eastAsia"/>
          <w:sz w:val="28"/>
          <w:szCs w:val="28"/>
        </w:rPr>
        <w:t>7</w:t>
      </w:r>
      <w:r w:rsidRPr="0051239B">
        <w:rPr>
          <w:rFonts w:hint="eastAsia"/>
          <w:sz w:val="28"/>
          <w:szCs w:val="28"/>
        </w:rPr>
        <w:t>、搞一次安全小革新</w:t>
      </w:r>
      <w:r>
        <w:rPr>
          <w:rFonts w:hint="eastAsia"/>
          <w:sz w:val="28"/>
          <w:szCs w:val="28"/>
        </w:rPr>
        <w:t>；</w:t>
      </w:r>
      <w:r w:rsidRPr="0051239B">
        <w:rPr>
          <w:rFonts w:hint="eastAsia"/>
          <w:sz w:val="28"/>
          <w:szCs w:val="28"/>
        </w:rPr>
        <w:t>8</w:t>
      </w:r>
      <w:r w:rsidRPr="0051239B">
        <w:rPr>
          <w:rFonts w:hint="eastAsia"/>
          <w:sz w:val="28"/>
          <w:szCs w:val="28"/>
        </w:rPr>
        <w:t>、开展一次安全竞赛</w:t>
      </w:r>
      <w:r>
        <w:rPr>
          <w:rFonts w:hint="eastAsia"/>
          <w:sz w:val="28"/>
          <w:szCs w:val="28"/>
        </w:rPr>
        <w:t>；</w:t>
      </w:r>
      <w:r w:rsidRPr="0051239B">
        <w:rPr>
          <w:rFonts w:hint="eastAsia"/>
          <w:sz w:val="28"/>
          <w:szCs w:val="28"/>
        </w:rPr>
        <w:t>9</w:t>
      </w:r>
      <w:r w:rsidRPr="0051239B">
        <w:rPr>
          <w:rFonts w:hint="eastAsia"/>
          <w:sz w:val="28"/>
          <w:szCs w:val="28"/>
        </w:rPr>
        <w:t>、参加一次事故预想</w:t>
      </w:r>
      <w:r>
        <w:rPr>
          <w:rFonts w:hint="eastAsia"/>
          <w:sz w:val="28"/>
          <w:szCs w:val="28"/>
        </w:rPr>
        <w:t>；</w:t>
      </w:r>
      <w:r w:rsidRPr="0051239B">
        <w:rPr>
          <w:rFonts w:hint="eastAsia"/>
          <w:sz w:val="28"/>
          <w:szCs w:val="28"/>
        </w:rPr>
        <w:t>10</w:t>
      </w:r>
      <w:r w:rsidRPr="0051239B">
        <w:rPr>
          <w:rFonts w:hint="eastAsia"/>
          <w:sz w:val="28"/>
          <w:szCs w:val="28"/>
        </w:rPr>
        <w:t>、开展一次隐患危害排查治理活动</w:t>
      </w:r>
    </w:p>
    <w:p w:rsidR="00BD7578" w:rsidRPr="00717B7E" w:rsidRDefault="00BD7578"/>
    <w:sectPr w:rsidR="00BD7578" w:rsidRPr="00717B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7B7E"/>
    <w:rsid w:val="00717B7E"/>
    <w:rsid w:val="00BD75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1889</Characters>
  <Application>Microsoft Office Word</Application>
  <DocSecurity>0</DocSecurity>
  <Lines>15</Lines>
  <Paragraphs>4</Paragraphs>
  <ScaleCrop>false</ScaleCrop>
  <Company>jtjtj</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孙爱华</dc:creator>
  <cp:keywords/>
  <dc:description/>
  <cp:lastModifiedBy>孙爱华</cp:lastModifiedBy>
  <cp:revision>2</cp:revision>
  <dcterms:created xsi:type="dcterms:W3CDTF">2015-05-11T06:54:00Z</dcterms:created>
  <dcterms:modified xsi:type="dcterms:W3CDTF">2015-05-11T06:54:00Z</dcterms:modified>
</cp:coreProperties>
</file>