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6"/>
          <w:rFonts w:ascii="华文中宋" w:hAnsi="华文中宋" w:eastAsia="华文中宋" w:cs="宋体"/>
          <w:b w:val="0"/>
          <w:color w:val="000000"/>
          <w:sz w:val="32"/>
          <w:szCs w:val="18"/>
        </w:rPr>
      </w:pPr>
      <w:r>
        <w:rPr>
          <w:rStyle w:val="6"/>
          <w:rFonts w:ascii="华文中宋" w:hAnsi="华文中宋" w:eastAsia="华文中宋" w:cs="宋体"/>
          <w:b/>
          <w:bCs w:val="0"/>
          <w:color w:val="000000"/>
          <w:sz w:val="32"/>
          <w:szCs w:val="18"/>
        </w:rPr>
        <w:t>201</w:t>
      </w:r>
      <w:r>
        <w:rPr>
          <w:rStyle w:val="6"/>
          <w:rFonts w:hint="eastAsia" w:ascii="华文中宋" w:hAnsi="华文中宋" w:eastAsia="华文中宋" w:cs="宋体"/>
          <w:b/>
          <w:bCs w:val="0"/>
          <w:color w:val="000000"/>
          <w:sz w:val="32"/>
          <w:szCs w:val="18"/>
          <w:lang w:val="en-US" w:eastAsia="zh-CN"/>
        </w:rPr>
        <w:t>7</w:t>
      </w:r>
      <w:r>
        <w:rPr>
          <w:rStyle w:val="6"/>
          <w:rFonts w:hint="eastAsia" w:ascii="华文中宋" w:hAnsi="华文中宋" w:eastAsia="华文中宋" w:cs="宋体"/>
          <w:b/>
          <w:bCs w:val="0"/>
          <w:color w:val="000000"/>
          <w:sz w:val="32"/>
          <w:szCs w:val="18"/>
        </w:rPr>
        <w:t>年金坛区级旅游业发展专项引导资金安排项目公示</w:t>
      </w:r>
    </w:p>
    <w:p>
      <w:pPr>
        <w:pStyle w:val="4"/>
        <w:spacing w:before="0" w:beforeLines="0" w:beforeAutospacing="0" w:after="0" w:afterLines="0" w:afterAutospacing="0" w:line="560" w:lineRule="exact"/>
        <w:ind w:firstLine="629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根据金坛区财政局、金坛区旅游局《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关于组织申报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金坛区旅游业发展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专项引导资金项目的通知》（坛财联字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[201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]1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号）及《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常州市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金坛区旅游业发展引导资金使用管理办法》（以下简称《办法》）文件要求，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经过组织上报、材料审核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，最终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东方盐湖城旅游发展有限公司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4A级旅游景区创建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江苏一号农场科技股份有限公司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江苏省五星级乡村旅游区创建、《金坛区全域旅游规划》编制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个项目符合引导资金支持范围。按照公平、</w:t>
      </w:r>
      <w:r>
        <w:rPr>
          <w:rFonts w:hint="eastAsia" w:ascii="仿宋" w:hAnsi="仿宋" w:eastAsia="仿宋"/>
          <w:sz w:val="32"/>
        </w:rPr>
        <w:t>公正、公开的原则，现将拟安排的项目名单予以公示（见附件），公示时间自</w:t>
      </w:r>
      <w:r>
        <w:rPr>
          <w:rFonts w:ascii="仿宋" w:hAnsi="仿宋" w:eastAsia="仿宋"/>
          <w:sz w:val="32"/>
        </w:rPr>
        <w:t>201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年</w:t>
      </w:r>
      <w:r>
        <w:rPr>
          <w:rFonts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  <w:lang w:val="en-US" w:eastAsia="zh-CN"/>
        </w:rPr>
        <w:t>2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12</w:t>
      </w:r>
      <w:r>
        <w:rPr>
          <w:rFonts w:hint="eastAsia" w:ascii="仿宋" w:hAnsi="仿宋" w:eastAsia="仿宋"/>
          <w:sz w:val="32"/>
        </w:rPr>
        <w:t>日至</w:t>
      </w:r>
      <w:r>
        <w:rPr>
          <w:rFonts w:hint="eastAsia" w:ascii="仿宋" w:hAnsi="仿宋" w:eastAsia="仿宋"/>
          <w:sz w:val="32"/>
          <w:lang w:val="en-US" w:eastAsia="zh-CN"/>
        </w:rPr>
        <w:t>12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 xml:space="preserve">  18</w:t>
      </w:r>
      <w:r>
        <w:rPr>
          <w:rFonts w:hint="eastAsia" w:ascii="仿宋" w:hAnsi="仿宋" w:eastAsia="仿宋"/>
          <w:sz w:val="32"/>
        </w:rPr>
        <w:t>日。任何单位和个人若对公示项目持有异议，均可在公示期限内，以书面形式向区财政局或区旅游局提出，并具体列举异议理由和相关证明材料。</w:t>
      </w:r>
    </w:p>
    <w:p>
      <w:pPr>
        <w:pStyle w:val="4"/>
        <w:spacing w:before="0" w:beforeLines="0" w:beforeAutospacing="0" w:after="0" w:afterLines="0" w:afterAutospacing="0" w:line="560" w:lineRule="exact"/>
        <w:ind w:firstLine="629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联系方式：</w:t>
      </w:r>
    </w:p>
    <w:p>
      <w:pPr>
        <w:pStyle w:val="4"/>
        <w:spacing w:before="0" w:beforeLines="0" w:beforeAutospacing="0" w:after="0" w:afterLines="0" w:afterAutospacing="0" w:line="560" w:lineRule="exact"/>
        <w:ind w:firstLine="629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区财政局：</w:t>
      </w:r>
    </w:p>
    <w:p>
      <w:pPr>
        <w:pStyle w:val="4"/>
        <w:spacing w:before="0" w:beforeLines="0" w:beforeAutospacing="0" w:after="0" w:afterLines="0" w:afterAutospacing="0" w:line="560" w:lineRule="exact"/>
        <w:ind w:firstLine="629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金坛区</w:t>
      </w:r>
      <w:r>
        <w:rPr>
          <w:rFonts w:hint="eastAsia" w:ascii="仿宋" w:hAnsi="仿宋" w:eastAsia="仿宋"/>
          <w:sz w:val="32"/>
          <w:lang w:val="en-US" w:eastAsia="zh-CN"/>
        </w:rPr>
        <w:t>清风</w:t>
      </w:r>
      <w:r>
        <w:rPr>
          <w:rFonts w:hint="eastAsia" w:ascii="仿宋" w:hAnsi="仿宋" w:eastAsia="仿宋"/>
          <w:sz w:val="32"/>
        </w:rPr>
        <w:t>路</w:t>
      </w:r>
      <w:r>
        <w:rPr>
          <w:rFonts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</w:rPr>
        <w:t>号</w:t>
      </w:r>
      <w:r>
        <w:rPr>
          <w:rFonts w:ascii="仿宋" w:hAnsi="仿宋" w:eastAsia="仿宋"/>
          <w:sz w:val="32"/>
        </w:rPr>
        <w:t>A</w:t>
      </w:r>
      <w:r>
        <w:rPr>
          <w:rFonts w:hint="eastAsia" w:ascii="仿宋" w:hAnsi="仿宋" w:eastAsia="仿宋"/>
          <w:sz w:val="32"/>
        </w:rPr>
        <w:t>座</w:t>
      </w:r>
      <w:r>
        <w:rPr>
          <w:rFonts w:ascii="仿宋" w:hAnsi="仿宋" w:eastAsia="仿宋"/>
          <w:sz w:val="32"/>
        </w:rPr>
        <w:t>853</w:t>
      </w:r>
      <w:r>
        <w:rPr>
          <w:rFonts w:hint="eastAsia" w:ascii="仿宋" w:hAnsi="仿宋" w:eastAsia="仿宋"/>
          <w:sz w:val="32"/>
        </w:rPr>
        <w:t>室</w:t>
      </w:r>
      <w:r>
        <w:rPr>
          <w:rFonts w:ascii="仿宋" w:hAnsi="仿宋" w:eastAsia="仿宋"/>
          <w:sz w:val="32"/>
        </w:rPr>
        <w:t xml:space="preserve">   </w:t>
      </w:r>
      <w:r>
        <w:rPr>
          <w:rFonts w:hint="eastAsia" w:ascii="仿宋" w:hAnsi="仿宋" w:eastAsia="仿宋"/>
          <w:sz w:val="32"/>
        </w:rPr>
        <w:t>联系电话：</w:t>
      </w:r>
      <w:r>
        <w:rPr>
          <w:rFonts w:ascii="仿宋" w:hAnsi="仿宋" w:eastAsia="仿宋"/>
          <w:sz w:val="32"/>
        </w:rPr>
        <w:t>82335156</w:t>
      </w:r>
    </w:p>
    <w:p>
      <w:pPr>
        <w:spacing w:beforeLines="0" w:afterLines="0" w:line="560" w:lineRule="exact"/>
        <w:ind w:firstLine="629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区旅游局：</w:t>
      </w:r>
    </w:p>
    <w:p>
      <w:pPr>
        <w:spacing w:beforeLines="0" w:afterLines="0" w:line="560" w:lineRule="exact"/>
        <w:ind w:firstLine="629"/>
      </w:pPr>
      <w:r>
        <w:rPr>
          <w:rFonts w:hint="eastAsia" w:ascii="仿宋" w:hAnsi="仿宋" w:eastAsia="仿宋"/>
          <w:sz w:val="32"/>
        </w:rPr>
        <w:t>金坛区</w:t>
      </w:r>
      <w:r>
        <w:rPr>
          <w:rFonts w:hint="eastAsia" w:ascii="仿宋" w:hAnsi="仿宋" w:eastAsia="仿宋"/>
          <w:sz w:val="32"/>
          <w:lang w:eastAsia="zh-CN"/>
        </w:rPr>
        <w:t>清风</w:t>
      </w:r>
      <w:r>
        <w:rPr>
          <w:rFonts w:hint="eastAsia" w:ascii="仿宋" w:hAnsi="仿宋" w:eastAsia="仿宋"/>
          <w:sz w:val="32"/>
        </w:rPr>
        <w:t>路</w:t>
      </w:r>
      <w:r>
        <w:rPr>
          <w:rFonts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</w:rPr>
        <w:t>号</w:t>
      </w:r>
      <w:r>
        <w:rPr>
          <w:rFonts w:ascii="仿宋" w:hAnsi="仿宋" w:eastAsia="仿宋"/>
          <w:sz w:val="32"/>
        </w:rPr>
        <w:t>A</w:t>
      </w:r>
      <w:r>
        <w:rPr>
          <w:rFonts w:hint="eastAsia" w:ascii="仿宋" w:hAnsi="仿宋" w:eastAsia="仿宋"/>
          <w:sz w:val="32"/>
        </w:rPr>
        <w:t>座</w:t>
      </w:r>
      <w:r>
        <w:rPr>
          <w:rFonts w:ascii="仿宋" w:hAnsi="仿宋" w:eastAsia="仿宋"/>
          <w:sz w:val="32"/>
        </w:rPr>
        <w:t>419</w:t>
      </w:r>
      <w:r>
        <w:rPr>
          <w:rFonts w:hint="eastAsia" w:ascii="仿宋" w:hAnsi="仿宋" w:eastAsia="仿宋"/>
          <w:sz w:val="32"/>
        </w:rPr>
        <w:t>室</w:t>
      </w:r>
      <w:r>
        <w:rPr>
          <w:rFonts w:ascii="仿宋" w:hAnsi="仿宋" w:eastAsia="仿宋"/>
          <w:sz w:val="32"/>
        </w:rPr>
        <w:t xml:space="preserve">   </w:t>
      </w:r>
      <w:r>
        <w:rPr>
          <w:rFonts w:hint="eastAsia" w:ascii="仿宋" w:hAnsi="仿宋" w:eastAsia="仿宋"/>
          <w:sz w:val="32"/>
        </w:rPr>
        <w:t>联系电话：</w:t>
      </w:r>
      <w:r>
        <w:rPr>
          <w:rFonts w:ascii="仿宋" w:hAnsi="仿宋" w:eastAsia="仿宋"/>
          <w:sz w:val="32"/>
        </w:rPr>
        <w:t>82881115</w:t>
      </w:r>
    </w:p>
    <w:p>
      <w:pPr>
        <w:spacing w:line="560" w:lineRule="exact"/>
        <w:ind w:firstLine="630"/>
      </w:pPr>
    </w:p>
    <w:p>
      <w:pPr>
        <w:spacing w:line="560" w:lineRule="exact"/>
        <w:ind w:firstLine="630"/>
        <w:rPr>
          <w:rFonts w:ascii="仿宋" w:hAnsi="仿宋" w:eastAsia="仿宋"/>
          <w:sz w:val="32"/>
        </w:rPr>
      </w:pPr>
      <w:r>
        <w:fldChar w:fldCharType="begin"/>
      </w:r>
      <w:r>
        <w:instrText xml:space="preserve"> HYPERLINK "http://xxgk.jstour.gov.cn/zfxxgk/download/downfile.jsp?classid=0&amp;filename=1503231555484756715.pdf" </w:instrText>
      </w:r>
      <w:r>
        <w:fldChar w:fldCharType="separate"/>
      </w:r>
      <w:r>
        <w:rPr>
          <w:rStyle w:val="8"/>
          <w:rFonts w:hint="eastAsia" w:ascii="仿宋" w:hAnsi="仿宋" w:eastAsia="仿宋"/>
          <w:sz w:val="32"/>
        </w:rPr>
        <w:t>附件：</w:t>
      </w:r>
      <w:r>
        <w:rPr>
          <w:rStyle w:val="8"/>
          <w:rFonts w:ascii="仿宋" w:hAnsi="仿宋" w:eastAsia="仿宋"/>
          <w:sz w:val="32"/>
        </w:rPr>
        <w:t>201</w:t>
      </w:r>
      <w:r>
        <w:rPr>
          <w:rStyle w:val="8"/>
          <w:rFonts w:hint="eastAsia" w:ascii="仿宋" w:hAnsi="仿宋" w:eastAsia="仿宋"/>
          <w:sz w:val="32"/>
          <w:lang w:val="en-US" w:eastAsia="zh-CN"/>
        </w:rPr>
        <w:t>7</w:t>
      </w:r>
      <w:r>
        <w:rPr>
          <w:rStyle w:val="8"/>
          <w:rFonts w:hint="eastAsia" w:ascii="仿宋" w:hAnsi="仿宋" w:eastAsia="仿宋"/>
          <w:sz w:val="32"/>
        </w:rPr>
        <w:t>年金坛区旅游业发展专项引导资金项目表</w:t>
      </w:r>
      <w:r>
        <w:rPr>
          <w:rStyle w:val="8"/>
          <w:rFonts w:hint="eastAsia" w:ascii="仿宋" w:hAnsi="仿宋" w:eastAsia="仿宋"/>
          <w:sz w:val="32"/>
        </w:rPr>
        <w:fldChar w:fldCharType="end"/>
      </w:r>
    </w:p>
    <w:p>
      <w:pPr>
        <w:spacing w:line="560" w:lineRule="exact"/>
        <w:ind w:right="640" w:firstLine="5600" w:firstLineChars="1750"/>
        <w:rPr>
          <w:rFonts w:ascii="仿宋" w:hAnsi="仿宋" w:eastAsia="仿宋"/>
          <w:sz w:val="32"/>
        </w:rPr>
      </w:pPr>
    </w:p>
    <w:p>
      <w:pPr>
        <w:spacing w:line="560" w:lineRule="exact"/>
        <w:ind w:right="640" w:firstLine="5600" w:firstLineChars="175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201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年</w:t>
      </w:r>
      <w:r>
        <w:rPr>
          <w:rFonts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  <w:lang w:val="en-US" w:eastAsia="zh-CN"/>
        </w:rPr>
        <w:t>2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12</w:t>
      </w:r>
      <w:r>
        <w:rPr>
          <w:rFonts w:hint="eastAsia" w:ascii="仿宋" w:hAnsi="仿宋" w:eastAsia="仿宋"/>
          <w:sz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8D"/>
    <w:rsid w:val="00010903"/>
    <w:rsid w:val="00021122"/>
    <w:rsid w:val="001249A3"/>
    <w:rsid w:val="001D7101"/>
    <w:rsid w:val="00234B0D"/>
    <w:rsid w:val="002952E3"/>
    <w:rsid w:val="003F23F5"/>
    <w:rsid w:val="00466E3C"/>
    <w:rsid w:val="004E7EA7"/>
    <w:rsid w:val="0050002C"/>
    <w:rsid w:val="00522ECD"/>
    <w:rsid w:val="005B110F"/>
    <w:rsid w:val="006935D7"/>
    <w:rsid w:val="006A3B45"/>
    <w:rsid w:val="007E3216"/>
    <w:rsid w:val="00821102"/>
    <w:rsid w:val="0084352B"/>
    <w:rsid w:val="00952D9C"/>
    <w:rsid w:val="00A20FF3"/>
    <w:rsid w:val="00AB47EA"/>
    <w:rsid w:val="00AB67EA"/>
    <w:rsid w:val="00B069AC"/>
    <w:rsid w:val="00B76E84"/>
    <w:rsid w:val="00BF0AA2"/>
    <w:rsid w:val="00BF5B13"/>
    <w:rsid w:val="00C1458D"/>
    <w:rsid w:val="00D2573A"/>
    <w:rsid w:val="00DB13F3"/>
    <w:rsid w:val="00DF3983"/>
    <w:rsid w:val="00EB4556"/>
    <w:rsid w:val="00FA2283"/>
    <w:rsid w:val="00FA2907"/>
    <w:rsid w:val="00FD0132"/>
    <w:rsid w:val="00FE2E25"/>
    <w:rsid w:val="00FF2A00"/>
    <w:rsid w:val="1E0D29D5"/>
    <w:rsid w:val="2500012F"/>
    <w:rsid w:val="31C87812"/>
    <w:rsid w:val="37C245BF"/>
    <w:rsid w:val="38757EBD"/>
    <w:rsid w:val="389B42A2"/>
    <w:rsid w:val="3D260DF9"/>
    <w:rsid w:val="3EB1294E"/>
    <w:rsid w:val="4A126B90"/>
    <w:rsid w:val="4C320EEA"/>
    <w:rsid w:val="60170B5C"/>
    <w:rsid w:val="67EB7DBE"/>
    <w:rsid w:val="69597891"/>
    <w:rsid w:val="698461B6"/>
    <w:rsid w:val="6B27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Hyperlink"/>
    <w:basedOn w:val="5"/>
    <w:qFormat/>
    <w:uiPriority w:val="99"/>
    <w:rPr>
      <w:rFonts w:cs="Times New Roman"/>
      <w:color w:val="000000"/>
      <w:u w:val="none"/>
    </w:rPr>
  </w:style>
  <w:style w:type="character" w:customStyle="1" w:styleId="10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80</Words>
  <Characters>459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2015-11-24T09:16:00Z</dcterms:created>
  <dc:creator>zhenghui jiang</dc:creator>
  <cp:lastModifiedBy>а佐籩 婞</cp:lastModifiedBy>
  <dcterms:modified xsi:type="dcterms:W3CDTF">2017-12-18T02:55:04Z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