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CF" w:rsidRPr="00B11DF7" w:rsidRDefault="00B11DF7" w:rsidP="000D79CF">
      <w:pPr>
        <w:autoSpaceDE/>
        <w:autoSpaceDN/>
        <w:snapToGrid/>
        <w:spacing w:line="240" w:lineRule="auto"/>
        <w:ind w:firstLine="0"/>
        <w:jc w:val="center"/>
        <w:rPr>
          <w:rFonts w:eastAsia="方正小标宋_GBK"/>
          <w:sz w:val="44"/>
          <w:szCs w:val="44"/>
          <w:lang w:val="zh-CN"/>
        </w:rPr>
      </w:pPr>
      <w:bookmarkStart w:id="0" w:name="_GoBack"/>
      <w:bookmarkEnd w:id="0"/>
      <w:r w:rsidRPr="00B11DF7">
        <w:rPr>
          <w:rFonts w:eastAsia="方正小标宋_GBK"/>
          <w:sz w:val="44"/>
          <w:szCs w:val="44"/>
          <w:lang w:val="zh-CN"/>
        </w:rPr>
        <w:t>金坛区突发重大动物疫情应急预案</w:t>
      </w:r>
      <w:r w:rsidR="000D79CF">
        <w:rPr>
          <w:rFonts w:eastAsia="方正小标宋_GBK" w:hint="eastAsia"/>
          <w:sz w:val="44"/>
          <w:szCs w:val="44"/>
          <w:lang w:val="zh-CN"/>
        </w:rPr>
        <w:t>(</w:t>
      </w:r>
      <w:r w:rsidR="000D79CF">
        <w:rPr>
          <w:rFonts w:eastAsia="方正小标宋_GBK" w:hint="eastAsia"/>
          <w:sz w:val="44"/>
          <w:szCs w:val="44"/>
          <w:lang w:val="zh-CN"/>
        </w:rPr>
        <w:t>简本</w:t>
      </w:r>
      <w:r w:rsidR="000D79CF">
        <w:rPr>
          <w:rFonts w:eastAsia="方正小标宋_GBK" w:hint="eastAsia"/>
          <w:sz w:val="44"/>
          <w:szCs w:val="44"/>
          <w:lang w:val="zh-CN"/>
        </w:rPr>
        <w:t>)</w:t>
      </w:r>
    </w:p>
    <w:p w:rsidR="00B11DF7" w:rsidRPr="00B11DF7" w:rsidRDefault="00B11DF7" w:rsidP="00B11DF7">
      <w:pPr>
        <w:autoSpaceDE/>
        <w:autoSpaceDN/>
        <w:snapToGrid/>
        <w:spacing w:line="240" w:lineRule="auto"/>
        <w:ind w:firstLine="0"/>
        <w:rPr>
          <w:rFonts w:eastAsia="宋体"/>
          <w:kern w:val="2"/>
          <w:sz w:val="21"/>
          <w:lang w:val="zh-CN"/>
        </w:rPr>
      </w:pPr>
    </w:p>
    <w:p w:rsidR="00B11DF7" w:rsidRPr="00B11DF7" w:rsidRDefault="00B11DF7" w:rsidP="00B11DF7">
      <w:pPr>
        <w:autoSpaceDE/>
        <w:autoSpaceDN/>
        <w:snapToGrid/>
        <w:spacing w:line="560" w:lineRule="exact"/>
        <w:ind w:firstLineChars="200" w:firstLine="640"/>
        <w:rPr>
          <w:rFonts w:eastAsia="方正黑体_GBK"/>
          <w:szCs w:val="32"/>
          <w:lang w:val="zh-CN"/>
        </w:rPr>
      </w:pPr>
      <w:r w:rsidRPr="00B11DF7">
        <w:rPr>
          <w:rFonts w:eastAsia="方正黑体_GBK"/>
          <w:szCs w:val="32"/>
          <w:lang w:val="zh-CN"/>
        </w:rPr>
        <w:t>第一章</w:t>
      </w:r>
      <w:r w:rsidRPr="00B11DF7">
        <w:rPr>
          <w:rFonts w:eastAsia="方正黑体_GBK"/>
          <w:szCs w:val="32"/>
          <w:lang w:val="zh-CN"/>
        </w:rPr>
        <w:t xml:space="preserve">  </w:t>
      </w:r>
      <w:r w:rsidRPr="00B11DF7">
        <w:rPr>
          <w:rFonts w:eastAsia="方正黑体_GBK"/>
          <w:szCs w:val="32"/>
          <w:lang w:val="zh-CN"/>
        </w:rPr>
        <w:t>总则</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1.1 </w:t>
      </w:r>
      <w:r w:rsidRPr="00B11DF7">
        <w:rPr>
          <w:rFonts w:eastAsia="方正楷体_GBK"/>
          <w:szCs w:val="32"/>
          <w:lang w:val="zh-CN"/>
        </w:rPr>
        <w:t>编制目的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为迅速控制、扑灭突发重大动物疫情，建立统一领导、分级负责、职责明确、运转有序、反应迅速、处置有力的重大动物疫情应急处理体系，指导和规范我区突发重大动物疫情的应急处理工作，最大程度地减轻突发重大动物疫情对畜牧业及社会公共卫生造成的危害，保持畜牧业稳定健康发展，保障人民身体健康与生命安全。</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1.2 </w:t>
      </w:r>
      <w:r w:rsidRPr="00B11DF7">
        <w:rPr>
          <w:rFonts w:eastAsia="方正楷体_GBK"/>
          <w:szCs w:val="32"/>
          <w:lang w:val="zh-CN"/>
        </w:rPr>
        <w:t>编制依据</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依据《中华人民共和国动物防疫法》《重大动物疫情应急条例》《国家突发公共事件总体应急预案》《国家突发重大动物疫情应急预案》以及《江苏省动物防疫条例》《江苏省突发重大动物疫情应急预案》和《常州市突发重大动物疫情应急预案》等有关法律、法规和规定编制。</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1.3 </w:t>
      </w:r>
      <w:r w:rsidRPr="00B11DF7">
        <w:rPr>
          <w:rFonts w:eastAsia="方正楷体_GBK"/>
          <w:szCs w:val="32"/>
          <w:lang w:val="zh-CN"/>
        </w:rPr>
        <w:t>突发重大动物疫情分级</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根据突发重大动物疫情的性质、危害程度、涉及范围，将突发重大动物疫情划分为特别重大（</w:t>
      </w:r>
      <w:r w:rsidRPr="00B11DF7">
        <w:rPr>
          <w:rFonts w:ascii="宋体" w:eastAsia="宋体" w:hAnsi="宋体" w:cs="宋体" w:hint="eastAsia"/>
          <w:szCs w:val="32"/>
          <w:lang w:val="zh-CN"/>
        </w:rPr>
        <w:t>Ⅰ</w:t>
      </w:r>
      <w:r w:rsidRPr="00B11DF7">
        <w:rPr>
          <w:szCs w:val="32"/>
          <w:lang w:val="zh-CN"/>
        </w:rPr>
        <w:t>级）、重大（</w:t>
      </w:r>
      <w:r w:rsidRPr="00B11DF7">
        <w:rPr>
          <w:rFonts w:ascii="宋体" w:eastAsia="宋体" w:hAnsi="宋体" w:cs="宋体" w:hint="eastAsia"/>
          <w:szCs w:val="32"/>
          <w:lang w:val="zh-CN"/>
        </w:rPr>
        <w:t>Ⅱ</w:t>
      </w:r>
      <w:r w:rsidRPr="00B11DF7">
        <w:rPr>
          <w:szCs w:val="32"/>
          <w:lang w:val="zh-CN"/>
        </w:rPr>
        <w:t>级）、较大（</w:t>
      </w:r>
      <w:r w:rsidRPr="00B11DF7">
        <w:rPr>
          <w:rFonts w:ascii="宋体" w:eastAsia="宋体" w:hAnsi="宋体" w:cs="宋体" w:hint="eastAsia"/>
          <w:szCs w:val="32"/>
          <w:lang w:val="zh-CN"/>
        </w:rPr>
        <w:t>Ⅲ</w:t>
      </w:r>
      <w:r w:rsidRPr="00B11DF7">
        <w:rPr>
          <w:szCs w:val="32"/>
          <w:lang w:val="zh-CN"/>
        </w:rPr>
        <w:t>级）和一般（</w:t>
      </w:r>
      <w:r w:rsidRPr="00B11DF7">
        <w:rPr>
          <w:rFonts w:ascii="宋体" w:eastAsia="宋体" w:hAnsi="宋体" w:cs="宋体" w:hint="eastAsia"/>
          <w:szCs w:val="32"/>
          <w:lang w:val="zh-CN"/>
        </w:rPr>
        <w:t>Ⅳ</w:t>
      </w:r>
      <w:r w:rsidRPr="00B11DF7">
        <w:rPr>
          <w:szCs w:val="32"/>
          <w:lang w:val="zh-CN"/>
        </w:rPr>
        <w:t>级）四级。</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1.3.1 </w:t>
      </w:r>
      <w:r w:rsidRPr="00B11DF7">
        <w:rPr>
          <w:rFonts w:ascii="宋体" w:eastAsia="宋体" w:hAnsi="宋体" w:cs="宋体" w:hint="eastAsia"/>
          <w:b/>
          <w:szCs w:val="32"/>
          <w:lang w:val="zh-CN"/>
        </w:rPr>
        <w:t>Ⅰ</w:t>
      </w:r>
      <w:r w:rsidRPr="00B11DF7">
        <w:rPr>
          <w:b/>
          <w:szCs w:val="32"/>
          <w:lang w:val="zh-CN"/>
        </w:rPr>
        <w:t>级突发重大动物疫情</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有下列情形之一的，为</w:t>
      </w:r>
      <w:r w:rsidRPr="00B11DF7">
        <w:rPr>
          <w:rFonts w:ascii="宋体" w:eastAsia="宋体" w:hAnsi="宋体" w:cs="宋体" w:hint="eastAsia"/>
          <w:szCs w:val="32"/>
          <w:lang w:val="zh-CN"/>
        </w:rPr>
        <w:t>Ⅰ</w:t>
      </w:r>
      <w:r w:rsidRPr="00B11DF7">
        <w:rPr>
          <w:szCs w:val="32"/>
          <w:lang w:val="zh-CN"/>
        </w:rPr>
        <w:t>级突发重大动物疫情：</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1</w:t>
      </w:r>
      <w:r w:rsidRPr="00B11DF7">
        <w:rPr>
          <w:rFonts w:ascii="仿宋_GB2312" w:eastAsia="仿宋_GB2312" w:hint="eastAsia"/>
          <w:szCs w:val="32"/>
          <w:lang w:val="zh-CN"/>
        </w:rPr>
        <w:t>.</w:t>
      </w:r>
      <w:r w:rsidRPr="00B11DF7">
        <w:rPr>
          <w:szCs w:val="32"/>
          <w:lang w:val="zh-CN"/>
        </w:rPr>
        <w:t>高致病性禽流感在</w:t>
      </w:r>
      <w:r w:rsidRPr="00B11DF7">
        <w:rPr>
          <w:szCs w:val="32"/>
          <w:lang w:val="zh-CN"/>
        </w:rPr>
        <w:t>21</w:t>
      </w:r>
      <w:r w:rsidRPr="00B11DF7">
        <w:rPr>
          <w:szCs w:val="32"/>
          <w:lang w:val="zh-CN"/>
        </w:rPr>
        <w:t>日内，江苏省和相邻省（市）有</w:t>
      </w:r>
      <w:r w:rsidRPr="00B11DF7">
        <w:rPr>
          <w:szCs w:val="32"/>
          <w:lang w:val="zh-CN"/>
        </w:rPr>
        <w:t>10</w:t>
      </w:r>
      <w:r w:rsidRPr="00B11DF7">
        <w:rPr>
          <w:szCs w:val="32"/>
          <w:lang w:val="zh-CN"/>
        </w:rPr>
        <w:lastRenderedPageBreak/>
        <w:t>个以上县（市、区）发生疫情；江苏省有</w:t>
      </w:r>
      <w:r w:rsidRPr="00B11DF7">
        <w:rPr>
          <w:szCs w:val="32"/>
          <w:lang w:val="zh-CN"/>
        </w:rPr>
        <w:t>20</w:t>
      </w:r>
      <w:r w:rsidRPr="00B11DF7">
        <w:rPr>
          <w:szCs w:val="32"/>
          <w:lang w:val="zh-CN"/>
        </w:rPr>
        <w:t>个以上县（市、区）发生或者</w:t>
      </w:r>
      <w:r w:rsidRPr="00B11DF7">
        <w:rPr>
          <w:szCs w:val="32"/>
          <w:lang w:val="zh-CN"/>
        </w:rPr>
        <w:t>10</w:t>
      </w:r>
      <w:r w:rsidRPr="00B11DF7">
        <w:rPr>
          <w:szCs w:val="32"/>
          <w:lang w:val="zh-CN"/>
        </w:rPr>
        <w:t>个以上县（市、区）连片发生疫情且在我区发生的；或在江苏省及其他邻近数省（市）呈多发态势，且我区发生疫情。</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2</w:t>
      </w:r>
      <w:r w:rsidRPr="00B11DF7">
        <w:rPr>
          <w:rFonts w:ascii="仿宋_GB2312" w:eastAsia="仿宋_GB2312" w:hint="eastAsia"/>
          <w:szCs w:val="32"/>
          <w:lang w:val="zh-CN"/>
        </w:rPr>
        <w:t>.</w:t>
      </w:r>
      <w:r w:rsidRPr="00B11DF7">
        <w:rPr>
          <w:szCs w:val="32"/>
          <w:lang w:val="zh-CN"/>
        </w:rPr>
        <w:t>口蹄疫在</w:t>
      </w:r>
      <w:r w:rsidRPr="00B11DF7">
        <w:rPr>
          <w:szCs w:val="32"/>
          <w:lang w:val="zh-CN"/>
        </w:rPr>
        <w:t>14</w:t>
      </w:r>
      <w:r w:rsidRPr="00B11DF7">
        <w:rPr>
          <w:szCs w:val="32"/>
          <w:lang w:val="zh-CN"/>
        </w:rPr>
        <w:t>日内，在</w:t>
      </w:r>
      <w:r w:rsidRPr="00B11DF7">
        <w:rPr>
          <w:szCs w:val="32"/>
          <w:lang w:val="zh-CN"/>
        </w:rPr>
        <w:t>5</w:t>
      </w:r>
      <w:r w:rsidRPr="00B11DF7">
        <w:rPr>
          <w:szCs w:val="32"/>
          <w:lang w:val="zh-CN"/>
        </w:rPr>
        <w:t>个以上省份发生严重疫情，疫情连片且在我区发生的；或包括我区在内，江苏省</w:t>
      </w:r>
      <w:r w:rsidRPr="00B11DF7">
        <w:rPr>
          <w:szCs w:val="32"/>
          <w:lang w:val="zh-CN"/>
        </w:rPr>
        <w:t>20</w:t>
      </w:r>
      <w:r w:rsidRPr="00B11DF7">
        <w:rPr>
          <w:szCs w:val="32"/>
          <w:lang w:val="zh-CN"/>
        </w:rPr>
        <w:t>个以上县（市、区）连片发生，或</w:t>
      </w:r>
      <w:proofErr w:type="gramStart"/>
      <w:r w:rsidRPr="00B11DF7">
        <w:rPr>
          <w:szCs w:val="32"/>
          <w:lang w:val="zh-CN"/>
        </w:rPr>
        <w:t>疫</w:t>
      </w:r>
      <w:proofErr w:type="gramEnd"/>
      <w:r w:rsidRPr="00B11DF7">
        <w:rPr>
          <w:szCs w:val="32"/>
          <w:lang w:val="zh-CN"/>
        </w:rPr>
        <w:t>点数达到</w:t>
      </w:r>
      <w:r w:rsidRPr="00B11DF7">
        <w:rPr>
          <w:szCs w:val="32"/>
          <w:lang w:val="zh-CN"/>
        </w:rPr>
        <w:t>30</w:t>
      </w:r>
      <w:r w:rsidRPr="00B11DF7">
        <w:rPr>
          <w:szCs w:val="32"/>
          <w:lang w:val="zh-CN"/>
        </w:rPr>
        <w:t>个以上；或农业部认定的其他特别严重口蹄疫疫情。</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3</w:t>
      </w:r>
      <w:r w:rsidRPr="00B11DF7">
        <w:rPr>
          <w:rFonts w:ascii="仿宋_GB2312" w:eastAsia="仿宋_GB2312" w:hint="eastAsia"/>
          <w:szCs w:val="32"/>
          <w:lang w:val="zh-CN"/>
        </w:rPr>
        <w:t>.</w:t>
      </w:r>
      <w:r w:rsidRPr="00B11DF7">
        <w:rPr>
          <w:szCs w:val="32"/>
          <w:lang w:val="zh-CN"/>
        </w:rPr>
        <w:t>高</w:t>
      </w:r>
      <w:proofErr w:type="gramStart"/>
      <w:r w:rsidRPr="00B11DF7">
        <w:rPr>
          <w:szCs w:val="32"/>
          <w:lang w:val="zh-CN"/>
        </w:rPr>
        <w:t>致病性猪蓝耳病</w:t>
      </w:r>
      <w:proofErr w:type="gramEnd"/>
      <w:r w:rsidRPr="00B11DF7">
        <w:rPr>
          <w:szCs w:val="32"/>
          <w:lang w:val="zh-CN"/>
        </w:rPr>
        <w:t>经农业部认定为</w:t>
      </w:r>
      <w:r w:rsidRPr="00B11DF7">
        <w:rPr>
          <w:rFonts w:ascii="宋体" w:eastAsia="宋体" w:hAnsi="宋体" w:cs="宋体" w:hint="eastAsia"/>
          <w:szCs w:val="32"/>
          <w:lang w:val="zh-CN"/>
        </w:rPr>
        <w:t>Ⅰ</w:t>
      </w:r>
      <w:r w:rsidRPr="00B11DF7">
        <w:rPr>
          <w:szCs w:val="32"/>
          <w:lang w:val="zh-CN"/>
        </w:rPr>
        <w:t>级疫情的。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4</w:t>
      </w:r>
      <w:r w:rsidRPr="00B11DF7">
        <w:rPr>
          <w:rFonts w:ascii="仿宋_GB2312" w:eastAsia="仿宋_GB2312" w:hint="eastAsia"/>
          <w:szCs w:val="32"/>
          <w:lang w:val="zh-CN"/>
        </w:rPr>
        <w:t>.</w:t>
      </w:r>
      <w:r w:rsidRPr="00B11DF7">
        <w:rPr>
          <w:szCs w:val="32"/>
          <w:lang w:val="zh-CN"/>
        </w:rPr>
        <w:t>动物暴发疯牛病等人畜共患病感染到人，并呈大面积扩散蔓延且在我区发生的；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5</w:t>
      </w:r>
      <w:r w:rsidRPr="00B11DF7">
        <w:rPr>
          <w:rFonts w:ascii="仿宋_GB2312" w:eastAsia="仿宋_GB2312" w:hint="eastAsia"/>
          <w:szCs w:val="32"/>
          <w:lang w:val="zh-CN"/>
        </w:rPr>
        <w:t>.</w:t>
      </w:r>
      <w:r w:rsidRPr="00B11DF7">
        <w:rPr>
          <w:szCs w:val="32"/>
          <w:lang w:val="zh-CN"/>
        </w:rPr>
        <w:t>农业部认定的其他特别重大突发动物疫情。</w:t>
      </w:r>
    </w:p>
    <w:p w:rsidR="00B11DF7" w:rsidRPr="00B11DF7" w:rsidRDefault="00B11DF7" w:rsidP="00B11DF7">
      <w:pPr>
        <w:autoSpaceDE/>
        <w:autoSpaceDN/>
        <w:snapToGrid/>
        <w:spacing w:line="560" w:lineRule="exact"/>
        <w:ind w:firstLineChars="200" w:firstLine="643"/>
        <w:rPr>
          <w:b/>
          <w:szCs w:val="32"/>
          <w:lang w:val="zh-CN"/>
        </w:rPr>
      </w:pPr>
      <w:smartTag w:uri="urn:schemas-microsoft-com:office:smarttags" w:element="chsdate">
        <w:smartTagPr>
          <w:attr w:name="Year" w:val="1899"/>
          <w:attr w:name="Month" w:val="12"/>
          <w:attr w:name="Day" w:val="30"/>
          <w:attr w:name="IsLunarDate" w:val="False"/>
          <w:attr w:name="IsROCDate" w:val="False"/>
        </w:smartTagPr>
        <w:r w:rsidRPr="00B11DF7">
          <w:rPr>
            <w:b/>
            <w:szCs w:val="32"/>
            <w:lang w:val="zh-CN"/>
          </w:rPr>
          <w:t>1.3.2</w:t>
        </w:r>
      </w:smartTag>
      <w:r w:rsidRPr="00B11DF7">
        <w:rPr>
          <w:b/>
          <w:szCs w:val="32"/>
          <w:lang w:val="zh-CN"/>
        </w:rPr>
        <w:t xml:space="preserve"> </w:t>
      </w:r>
      <w:r w:rsidRPr="00B11DF7">
        <w:rPr>
          <w:rFonts w:ascii="宋体" w:eastAsia="宋体" w:hAnsi="宋体" w:cs="宋体" w:hint="eastAsia"/>
          <w:b/>
          <w:szCs w:val="32"/>
          <w:lang w:val="zh-CN"/>
        </w:rPr>
        <w:t>Ⅱ</w:t>
      </w:r>
      <w:r w:rsidRPr="00B11DF7">
        <w:rPr>
          <w:b/>
          <w:szCs w:val="32"/>
          <w:lang w:val="zh-CN"/>
        </w:rPr>
        <w:t>级突发重大动物疫情</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有下列情形之一的为</w:t>
      </w:r>
      <w:r w:rsidRPr="00B11DF7">
        <w:rPr>
          <w:rFonts w:ascii="宋体" w:eastAsia="宋体" w:hAnsi="宋体" w:cs="宋体" w:hint="eastAsia"/>
          <w:szCs w:val="32"/>
          <w:lang w:val="zh-CN"/>
        </w:rPr>
        <w:t>Ⅱ</w:t>
      </w:r>
      <w:r w:rsidRPr="00B11DF7">
        <w:rPr>
          <w:szCs w:val="32"/>
          <w:lang w:val="zh-CN"/>
        </w:rPr>
        <w:t>级突发重大动物疫情：</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1</w:t>
      </w:r>
      <w:r w:rsidRPr="00B11DF7">
        <w:rPr>
          <w:rFonts w:ascii="仿宋_GB2312" w:eastAsia="仿宋_GB2312" w:hint="eastAsia"/>
          <w:szCs w:val="32"/>
          <w:lang w:val="zh-CN"/>
        </w:rPr>
        <w:t>.</w:t>
      </w:r>
      <w:r w:rsidRPr="00B11DF7">
        <w:rPr>
          <w:szCs w:val="32"/>
          <w:lang w:val="zh-CN"/>
        </w:rPr>
        <w:t>高致病性禽流感在</w:t>
      </w:r>
      <w:r w:rsidRPr="00B11DF7">
        <w:rPr>
          <w:szCs w:val="32"/>
          <w:lang w:val="zh-CN"/>
        </w:rPr>
        <w:t>21</w:t>
      </w:r>
      <w:r w:rsidRPr="00B11DF7">
        <w:rPr>
          <w:szCs w:val="32"/>
          <w:lang w:val="zh-CN"/>
        </w:rPr>
        <w:t>日内，在江苏省有</w:t>
      </w:r>
      <w:r w:rsidRPr="00B11DF7">
        <w:rPr>
          <w:szCs w:val="32"/>
          <w:lang w:val="zh-CN"/>
        </w:rPr>
        <w:t>2</w:t>
      </w:r>
      <w:r w:rsidRPr="00B11DF7">
        <w:rPr>
          <w:szCs w:val="32"/>
          <w:lang w:val="zh-CN"/>
        </w:rPr>
        <w:t>个以上市（地级市）发生疫情，或有</w:t>
      </w:r>
      <w:r w:rsidRPr="00B11DF7">
        <w:rPr>
          <w:szCs w:val="32"/>
          <w:lang w:val="zh-CN"/>
        </w:rPr>
        <w:t>20</w:t>
      </w:r>
      <w:r w:rsidRPr="00B11DF7">
        <w:rPr>
          <w:szCs w:val="32"/>
          <w:lang w:val="zh-CN"/>
        </w:rPr>
        <w:t>个以上</w:t>
      </w:r>
      <w:proofErr w:type="gramStart"/>
      <w:r w:rsidRPr="00B11DF7">
        <w:rPr>
          <w:szCs w:val="32"/>
          <w:lang w:val="zh-CN"/>
        </w:rPr>
        <w:t>疫</w:t>
      </w:r>
      <w:proofErr w:type="gramEnd"/>
      <w:r w:rsidRPr="00B11DF7">
        <w:rPr>
          <w:szCs w:val="32"/>
          <w:lang w:val="zh-CN"/>
        </w:rPr>
        <w:t>点或者</w:t>
      </w:r>
      <w:r w:rsidRPr="00B11DF7">
        <w:rPr>
          <w:szCs w:val="32"/>
          <w:lang w:val="zh-CN"/>
        </w:rPr>
        <w:t>5</w:t>
      </w:r>
      <w:r w:rsidRPr="00B11DF7">
        <w:rPr>
          <w:szCs w:val="32"/>
          <w:lang w:val="zh-CN"/>
        </w:rPr>
        <w:t>个以上、</w:t>
      </w:r>
      <w:r w:rsidRPr="00B11DF7">
        <w:rPr>
          <w:szCs w:val="32"/>
          <w:lang w:val="zh-CN"/>
        </w:rPr>
        <w:t>10</w:t>
      </w:r>
      <w:r w:rsidRPr="00B11DF7">
        <w:rPr>
          <w:szCs w:val="32"/>
          <w:lang w:val="zh-CN"/>
        </w:rPr>
        <w:t>个以下县（市、区）连片发生疫情且在我区发生的；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2</w:t>
      </w:r>
      <w:r w:rsidRPr="00B11DF7">
        <w:rPr>
          <w:rFonts w:ascii="仿宋_GB2312" w:eastAsia="仿宋_GB2312" w:hint="eastAsia"/>
          <w:szCs w:val="32"/>
          <w:lang w:val="zh-CN"/>
        </w:rPr>
        <w:t>.</w:t>
      </w:r>
      <w:r w:rsidRPr="00B11DF7">
        <w:rPr>
          <w:szCs w:val="32"/>
          <w:lang w:val="zh-CN"/>
        </w:rPr>
        <w:t>口蹄疫在</w:t>
      </w:r>
      <w:r w:rsidRPr="00B11DF7">
        <w:rPr>
          <w:szCs w:val="32"/>
          <w:lang w:val="zh-CN"/>
        </w:rPr>
        <w:t>14</w:t>
      </w:r>
      <w:r w:rsidRPr="00B11DF7">
        <w:rPr>
          <w:szCs w:val="32"/>
          <w:lang w:val="zh-CN"/>
        </w:rPr>
        <w:t>日内，包括我区在内，江苏省有</w:t>
      </w:r>
      <w:r w:rsidRPr="00B11DF7">
        <w:rPr>
          <w:szCs w:val="32"/>
          <w:lang w:val="zh-CN"/>
        </w:rPr>
        <w:t>2</w:t>
      </w:r>
      <w:r w:rsidRPr="00B11DF7">
        <w:rPr>
          <w:szCs w:val="32"/>
          <w:lang w:val="zh-CN"/>
        </w:rPr>
        <w:t>个以上相邻市（地级市）的相邻区域或者</w:t>
      </w:r>
      <w:r w:rsidRPr="00B11DF7">
        <w:rPr>
          <w:szCs w:val="32"/>
          <w:lang w:val="zh-CN"/>
        </w:rPr>
        <w:t>5</w:t>
      </w:r>
      <w:r w:rsidRPr="00B11DF7">
        <w:rPr>
          <w:szCs w:val="32"/>
          <w:lang w:val="zh-CN"/>
        </w:rPr>
        <w:t>个以上县（市、区）发生疫情，或者我区有新的口蹄疫亚型出现并发生疫情；或农业部认定的其他重大口蹄疫疫情。</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3</w:t>
      </w:r>
      <w:r w:rsidRPr="00B11DF7">
        <w:rPr>
          <w:rFonts w:ascii="仿宋_GB2312" w:eastAsia="仿宋_GB2312" w:hint="eastAsia"/>
          <w:szCs w:val="32"/>
          <w:lang w:val="zh-CN"/>
        </w:rPr>
        <w:t>.</w:t>
      </w:r>
      <w:r w:rsidRPr="00B11DF7">
        <w:rPr>
          <w:szCs w:val="32"/>
          <w:lang w:val="zh-CN"/>
        </w:rPr>
        <w:t>高</w:t>
      </w:r>
      <w:proofErr w:type="gramStart"/>
      <w:r w:rsidRPr="00B11DF7">
        <w:rPr>
          <w:szCs w:val="32"/>
          <w:lang w:val="zh-CN"/>
        </w:rPr>
        <w:t>致病性猪蓝耳病</w:t>
      </w:r>
      <w:proofErr w:type="gramEnd"/>
      <w:r w:rsidRPr="00B11DF7">
        <w:rPr>
          <w:szCs w:val="32"/>
          <w:lang w:val="zh-CN"/>
        </w:rPr>
        <w:t>在一个平均潜伏期内，呈暴发流行波及我省范围内</w:t>
      </w:r>
      <w:r w:rsidRPr="00B11DF7">
        <w:rPr>
          <w:szCs w:val="32"/>
          <w:lang w:val="zh-CN"/>
        </w:rPr>
        <w:t>3</w:t>
      </w:r>
      <w:r w:rsidRPr="00B11DF7">
        <w:rPr>
          <w:szCs w:val="32"/>
          <w:lang w:val="zh-CN"/>
        </w:rPr>
        <w:t>个以上市（地级市），且在我区发生的。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lastRenderedPageBreak/>
        <w:t>4</w:t>
      </w:r>
      <w:r w:rsidRPr="00B11DF7">
        <w:rPr>
          <w:rFonts w:ascii="仿宋_GB2312" w:eastAsia="仿宋_GB2312" w:hint="eastAsia"/>
          <w:szCs w:val="32"/>
          <w:lang w:val="zh-CN"/>
        </w:rPr>
        <w:t>.</w:t>
      </w:r>
      <w:r w:rsidRPr="00B11DF7">
        <w:rPr>
          <w:szCs w:val="32"/>
          <w:lang w:val="zh-CN"/>
        </w:rPr>
        <w:t>在一个平均潜伏期内，江苏省</w:t>
      </w:r>
      <w:r w:rsidRPr="00B11DF7">
        <w:rPr>
          <w:szCs w:val="32"/>
          <w:lang w:val="zh-CN"/>
        </w:rPr>
        <w:t>20</w:t>
      </w:r>
      <w:r w:rsidRPr="00B11DF7">
        <w:rPr>
          <w:szCs w:val="32"/>
          <w:lang w:val="zh-CN"/>
        </w:rPr>
        <w:t>个以上县（市、区）发生猪瘟、新城</w:t>
      </w:r>
      <w:proofErr w:type="gramStart"/>
      <w:r w:rsidRPr="00B11DF7">
        <w:rPr>
          <w:szCs w:val="32"/>
          <w:lang w:val="zh-CN"/>
        </w:rPr>
        <w:t>疫</w:t>
      </w:r>
      <w:proofErr w:type="gramEnd"/>
      <w:r w:rsidRPr="00B11DF7">
        <w:rPr>
          <w:szCs w:val="32"/>
          <w:lang w:val="zh-CN"/>
        </w:rPr>
        <w:t>等其他一类动物疫情，或</w:t>
      </w:r>
      <w:proofErr w:type="gramStart"/>
      <w:r w:rsidRPr="00B11DF7">
        <w:rPr>
          <w:szCs w:val="32"/>
          <w:lang w:val="zh-CN"/>
        </w:rPr>
        <w:t>疫</w:t>
      </w:r>
      <w:proofErr w:type="gramEnd"/>
      <w:r w:rsidRPr="00B11DF7">
        <w:rPr>
          <w:szCs w:val="32"/>
          <w:lang w:val="zh-CN"/>
        </w:rPr>
        <w:t>点数达到</w:t>
      </w:r>
      <w:r w:rsidRPr="00B11DF7">
        <w:rPr>
          <w:szCs w:val="32"/>
          <w:lang w:val="zh-CN"/>
        </w:rPr>
        <w:t>30</w:t>
      </w:r>
      <w:r w:rsidRPr="00B11DF7">
        <w:rPr>
          <w:szCs w:val="32"/>
          <w:lang w:val="zh-CN"/>
        </w:rPr>
        <w:t>个以上且在我区发生的；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5</w:t>
      </w:r>
      <w:r w:rsidRPr="00B11DF7">
        <w:rPr>
          <w:rFonts w:ascii="仿宋_GB2312" w:eastAsia="仿宋_GB2312" w:hint="eastAsia"/>
          <w:szCs w:val="32"/>
          <w:lang w:val="zh-CN"/>
        </w:rPr>
        <w:t>.</w:t>
      </w:r>
      <w:r w:rsidRPr="00B11DF7">
        <w:rPr>
          <w:szCs w:val="32"/>
          <w:lang w:val="zh-CN"/>
        </w:rPr>
        <w:t>在我国已消灭的牛瘟、牛肺疫等在我区又有发生，或我国尚未发生的疯牛病、非洲猪瘟、非洲马</w:t>
      </w:r>
      <w:proofErr w:type="gramStart"/>
      <w:r w:rsidRPr="00B11DF7">
        <w:rPr>
          <w:szCs w:val="32"/>
          <w:lang w:val="zh-CN"/>
        </w:rPr>
        <w:t>瘟</w:t>
      </w:r>
      <w:proofErr w:type="gramEnd"/>
      <w:r w:rsidRPr="00B11DF7">
        <w:rPr>
          <w:szCs w:val="32"/>
          <w:lang w:val="zh-CN"/>
        </w:rPr>
        <w:t>等疫病传入我区或在我区发生；</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6</w:t>
      </w:r>
      <w:r w:rsidRPr="00B11DF7">
        <w:rPr>
          <w:rFonts w:ascii="仿宋_GB2312" w:eastAsia="仿宋_GB2312" w:hint="eastAsia"/>
          <w:szCs w:val="32"/>
          <w:lang w:val="zh-CN"/>
        </w:rPr>
        <w:t>.</w:t>
      </w:r>
      <w:r w:rsidRPr="00B11DF7">
        <w:rPr>
          <w:szCs w:val="32"/>
          <w:lang w:val="zh-CN"/>
        </w:rPr>
        <w:t>在一个平均潜伏期内，布鲁氏菌病、结核病、狂犬病、炭疽、猪链球菌病等二类动物疫病呈暴发流行，波及</w:t>
      </w:r>
      <w:r w:rsidRPr="00B11DF7">
        <w:rPr>
          <w:szCs w:val="32"/>
          <w:lang w:val="zh-CN"/>
        </w:rPr>
        <w:t>3</w:t>
      </w:r>
      <w:r w:rsidRPr="00B11DF7">
        <w:rPr>
          <w:szCs w:val="32"/>
          <w:lang w:val="zh-CN"/>
        </w:rPr>
        <w:t>个以上市（地级市），或其中的人畜共患病在我区发生感染人的病例，并有继续扩散趋势；</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7</w:t>
      </w:r>
      <w:r w:rsidRPr="00B11DF7">
        <w:rPr>
          <w:rFonts w:ascii="仿宋_GB2312" w:eastAsia="仿宋_GB2312" w:hint="eastAsia"/>
          <w:szCs w:val="32"/>
          <w:lang w:val="zh-CN"/>
        </w:rPr>
        <w:t>.</w:t>
      </w:r>
      <w:r w:rsidRPr="00B11DF7">
        <w:rPr>
          <w:szCs w:val="32"/>
          <w:lang w:val="zh-CN"/>
        </w:rPr>
        <w:t>农业部或省级农业主管部门认定的其他</w:t>
      </w:r>
      <w:r w:rsidRPr="00B11DF7">
        <w:rPr>
          <w:rFonts w:ascii="宋体" w:eastAsia="宋体" w:hAnsi="宋体" w:cs="宋体" w:hint="eastAsia"/>
          <w:szCs w:val="32"/>
          <w:lang w:val="zh-CN"/>
        </w:rPr>
        <w:t>Ⅱ</w:t>
      </w:r>
      <w:r w:rsidRPr="00B11DF7">
        <w:rPr>
          <w:szCs w:val="32"/>
          <w:lang w:val="zh-CN"/>
        </w:rPr>
        <w:t>级突发重大动物疫情。</w:t>
      </w:r>
    </w:p>
    <w:p w:rsidR="00B11DF7" w:rsidRPr="00B11DF7" w:rsidRDefault="00B11DF7" w:rsidP="00B11DF7">
      <w:pPr>
        <w:autoSpaceDE/>
        <w:autoSpaceDN/>
        <w:snapToGrid/>
        <w:spacing w:line="560" w:lineRule="exact"/>
        <w:ind w:firstLineChars="200" w:firstLine="643"/>
        <w:rPr>
          <w:b/>
          <w:szCs w:val="32"/>
          <w:lang w:val="zh-CN"/>
        </w:rPr>
      </w:pPr>
      <w:smartTag w:uri="urn:schemas-microsoft-com:office:smarttags" w:element="chsdate">
        <w:smartTagPr>
          <w:attr w:name="Year" w:val="1899"/>
          <w:attr w:name="Month" w:val="12"/>
          <w:attr w:name="Day" w:val="30"/>
          <w:attr w:name="IsLunarDate" w:val="False"/>
          <w:attr w:name="IsROCDate" w:val="False"/>
        </w:smartTagPr>
        <w:r w:rsidRPr="00B11DF7">
          <w:rPr>
            <w:b/>
            <w:szCs w:val="32"/>
            <w:lang w:val="zh-CN"/>
          </w:rPr>
          <w:t>1.3.3</w:t>
        </w:r>
      </w:smartTag>
      <w:r w:rsidRPr="00B11DF7">
        <w:rPr>
          <w:b/>
          <w:szCs w:val="32"/>
          <w:lang w:val="zh-CN"/>
        </w:rPr>
        <w:t xml:space="preserve"> </w:t>
      </w:r>
      <w:r w:rsidRPr="00B11DF7">
        <w:rPr>
          <w:rFonts w:ascii="宋体" w:eastAsia="宋体" w:hAnsi="宋体" w:cs="宋体" w:hint="eastAsia"/>
          <w:b/>
          <w:szCs w:val="32"/>
          <w:lang w:val="zh-CN"/>
        </w:rPr>
        <w:t>Ⅲ</w:t>
      </w:r>
      <w:r w:rsidRPr="00B11DF7">
        <w:rPr>
          <w:b/>
          <w:szCs w:val="32"/>
          <w:lang w:val="zh-CN"/>
        </w:rPr>
        <w:t>级突发重大动物疫情（</w:t>
      </w:r>
      <w:r w:rsidRPr="00B11DF7">
        <w:rPr>
          <w:rFonts w:ascii="宋体" w:eastAsia="宋体" w:hAnsi="宋体" w:cs="宋体" w:hint="eastAsia"/>
          <w:b/>
          <w:szCs w:val="32"/>
          <w:lang w:val="zh-CN"/>
        </w:rPr>
        <w:t>Ⅲ</w:t>
      </w:r>
      <w:r w:rsidRPr="00B11DF7">
        <w:rPr>
          <w:b/>
          <w:szCs w:val="32"/>
          <w:lang w:val="zh-CN"/>
        </w:rPr>
        <w:t>级）</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有以下情形之一的为</w:t>
      </w:r>
      <w:r w:rsidRPr="00B11DF7">
        <w:rPr>
          <w:rFonts w:ascii="宋体" w:eastAsia="宋体" w:hAnsi="宋体" w:cs="宋体" w:hint="eastAsia"/>
          <w:szCs w:val="32"/>
          <w:lang w:val="zh-CN"/>
        </w:rPr>
        <w:t>Ⅲ</w:t>
      </w:r>
      <w:r w:rsidRPr="00B11DF7">
        <w:rPr>
          <w:szCs w:val="32"/>
          <w:lang w:val="zh-CN"/>
        </w:rPr>
        <w:t>级突发重大动物疫情：</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1</w:t>
      </w:r>
      <w:r w:rsidRPr="00B11DF7">
        <w:rPr>
          <w:rFonts w:ascii="仿宋_GB2312" w:eastAsia="仿宋_GB2312" w:hint="eastAsia"/>
          <w:szCs w:val="32"/>
          <w:lang w:val="zh-CN"/>
        </w:rPr>
        <w:t>.</w:t>
      </w:r>
      <w:r w:rsidRPr="00B11DF7">
        <w:rPr>
          <w:szCs w:val="32"/>
          <w:lang w:val="zh-CN"/>
        </w:rPr>
        <w:t>高致病性禽流感在</w:t>
      </w:r>
      <w:r w:rsidRPr="00B11DF7">
        <w:rPr>
          <w:szCs w:val="32"/>
          <w:lang w:val="zh-CN"/>
        </w:rPr>
        <w:t>21</w:t>
      </w:r>
      <w:r w:rsidRPr="00B11DF7">
        <w:rPr>
          <w:szCs w:val="32"/>
          <w:lang w:val="zh-CN"/>
        </w:rPr>
        <w:t>日内，在常州市范围内有</w:t>
      </w:r>
      <w:r w:rsidRPr="00B11DF7">
        <w:rPr>
          <w:szCs w:val="32"/>
          <w:lang w:val="zh-CN"/>
        </w:rPr>
        <w:t>2</w:t>
      </w:r>
      <w:r w:rsidRPr="00B11DF7">
        <w:rPr>
          <w:szCs w:val="32"/>
          <w:lang w:val="zh-CN"/>
        </w:rPr>
        <w:t>个以上辖市（区）发生疫情，或</w:t>
      </w:r>
      <w:proofErr w:type="gramStart"/>
      <w:r w:rsidRPr="00B11DF7">
        <w:rPr>
          <w:szCs w:val="32"/>
          <w:lang w:val="zh-CN"/>
        </w:rPr>
        <w:t>疫</w:t>
      </w:r>
      <w:proofErr w:type="gramEnd"/>
      <w:r w:rsidRPr="00B11DF7">
        <w:rPr>
          <w:szCs w:val="32"/>
          <w:lang w:val="zh-CN"/>
        </w:rPr>
        <w:t>点数达到</w:t>
      </w:r>
      <w:r w:rsidRPr="00B11DF7">
        <w:rPr>
          <w:szCs w:val="32"/>
          <w:lang w:val="zh-CN"/>
        </w:rPr>
        <w:t>3</w:t>
      </w:r>
      <w:r w:rsidRPr="00B11DF7">
        <w:rPr>
          <w:szCs w:val="32"/>
          <w:lang w:val="zh-CN"/>
        </w:rPr>
        <w:t>个以上且在我区发生的；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2</w:t>
      </w:r>
      <w:r w:rsidRPr="00B11DF7">
        <w:rPr>
          <w:rFonts w:ascii="仿宋_GB2312" w:eastAsia="仿宋_GB2312" w:hint="eastAsia"/>
          <w:szCs w:val="32"/>
          <w:lang w:val="zh-CN"/>
        </w:rPr>
        <w:t>.</w:t>
      </w:r>
      <w:r w:rsidRPr="00B11DF7">
        <w:rPr>
          <w:szCs w:val="32"/>
          <w:lang w:val="zh-CN"/>
        </w:rPr>
        <w:t>口蹄疫在</w:t>
      </w:r>
      <w:r w:rsidRPr="00B11DF7">
        <w:rPr>
          <w:szCs w:val="32"/>
          <w:lang w:val="zh-CN"/>
        </w:rPr>
        <w:t>14</w:t>
      </w:r>
      <w:r w:rsidRPr="00B11DF7">
        <w:rPr>
          <w:szCs w:val="32"/>
          <w:lang w:val="zh-CN"/>
        </w:rPr>
        <w:t>日内，在常州市有</w:t>
      </w:r>
      <w:r w:rsidRPr="00B11DF7">
        <w:rPr>
          <w:szCs w:val="32"/>
          <w:lang w:val="zh-CN"/>
        </w:rPr>
        <w:t>2</w:t>
      </w:r>
      <w:r w:rsidRPr="00B11DF7">
        <w:rPr>
          <w:szCs w:val="32"/>
          <w:lang w:val="zh-CN"/>
        </w:rPr>
        <w:t>个以上辖市（区）发生疫情，或</w:t>
      </w:r>
      <w:proofErr w:type="gramStart"/>
      <w:r w:rsidRPr="00B11DF7">
        <w:rPr>
          <w:szCs w:val="32"/>
          <w:lang w:val="zh-CN"/>
        </w:rPr>
        <w:t>疫</w:t>
      </w:r>
      <w:proofErr w:type="gramEnd"/>
      <w:r w:rsidRPr="00B11DF7">
        <w:rPr>
          <w:szCs w:val="32"/>
          <w:lang w:val="zh-CN"/>
        </w:rPr>
        <w:t>点数达到</w:t>
      </w:r>
      <w:r w:rsidRPr="00B11DF7">
        <w:rPr>
          <w:szCs w:val="32"/>
          <w:lang w:val="zh-CN"/>
        </w:rPr>
        <w:t>5</w:t>
      </w:r>
      <w:r w:rsidRPr="00B11DF7">
        <w:rPr>
          <w:szCs w:val="32"/>
          <w:lang w:val="zh-CN"/>
        </w:rPr>
        <w:t>个以上且在我区发生的；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3</w:t>
      </w:r>
      <w:r w:rsidRPr="00B11DF7">
        <w:rPr>
          <w:rFonts w:ascii="仿宋_GB2312" w:eastAsia="仿宋_GB2312" w:hint="eastAsia"/>
          <w:szCs w:val="32"/>
          <w:lang w:val="zh-CN"/>
        </w:rPr>
        <w:t>.</w:t>
      </w:r>
      <w:r w:rsidRPr="00B11DF7">
        <w:rPr>
          <w:szCs w:val="32"/>
          <w:lang w:val="zh-CN"/>
        </w:rPr>
        <w:t>在一个平均潜伏期内，在常州市有</w:t>
      </w:r>
      <w:r w:rsidRPr="00B11DF7">
        <w:rPr>
          <w:szCs w:val="32"/>
          <w:lang w:val="zh-CN"/>
        </w:rPr>
        <w:t>5</w:t>
      </w:r>
      <w:r w:rsidRPr="00B11DF7">
        <w:rPr>
          <w:szCs w:val="32"/>
          <w:lang w:val="zh-CN"/>
        </w:rPr>
        <w:t>个以上辖市（区）发生高</w:t>
      </w:r>
      <w:proofErr w:type="gramStart"/>
      <w:r w:rsidRPr="00B11DF7">
        <w:rPr>
          <w:szCs w:val="32"/>
          <w:lang w:val="zh-CN"/>
        </w:rPr>
        <w:t>致病性猪蓝耳病</w:t>
      </w:r>
      <w:proofErr w:type="gramEnd"/>
      <w:r w:rsidRPr="00B11DF7">
        <w:rPr>
          <w:szCs w:val="32"/>
          <w:lang w:val="zh-CN"/>
        </w:rPr>
        <w:t>、猪瘟、新城</w:t>
      </w:r>
      <w:proofErr w:type="gramStart"/>
      <w:r w:rsidRPr="00B11DF7">
        <w:rPr>
          <w:szCs w:val="32"/>
          <w:lang w:val="zh-CN"/>
        </w:rPr>
        <w:t>疫</w:t>
      </w:r>
      <w:proofErr w:type="gramEnd"/>
      <w:r w:rsidRPr="00B11DF7">
        <w:rPr>
          <w:szCs w:val="32"/>
          <w:lang w:val="zh-CN"/>
        </w:rPr>
        <w:t>疫情，或</w:t>
      </w:r>
      <w:proofErr w:type="gramStart"/>
      <w:r w:rsidRPr="00B11DF7">
        <w:rPr>
          <w:szCs w:val="32"/>
          <w:lang w:val="zh-CN"/>
        </w:rPr>
        <w:t>疫</w:t>
      </w:r>
      <w:proofErr w:type="gramEnd"/>
      <w:r w:rsidRPr="00B11DF7">
        <w:rPr>
          <w:szCs w:val="32"/>
          <w:lang w:val="zh-CN"/>
        </w:rPr>
        <w:t>点数达到</w:t>
      </w:r>
      <w:r w:rsidRPr="00B11DF7">
        <w:rPr>
          <w:szCs w:val="32"/>
          <w:lang w:val="zh-CN"/>
        </w:rPr>
        <w:t>10</w:t>
      </w:r>
      <w:r w:rsidRPr="00B11DF7">
        <w:rPr>
          <w:szCs w:val="32"/>
          <w:lang w:val="zh-CN"/>
        </w:rPr>
        <w:t>个以上且在我区发生的；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4</w:t>
      </w:r>
      <w:r w:rsidRPr="00B11DF7">
        <w:rPr>
          <w:rFonts w:ascii="仿宋_GB2312" w:eastAsia="仿宋_GB2312" w:hint="eastAsia"/>
          <w:szCs w:val="32"/>
          <w:lang w:val="zh-CN"/>
        </w:rPr>
        <w:t>.</w:t>
      </w:r>
      <w:r w:rsidRPr="00B11DF7">
        <w:rPr>
          <w:szCs w:val="32"/>
          <w:lang w:val="zh-CN"/>
        </w:rPr>
        <w:t>在一个平均潜伏期内，在常州市有</w:t>
      </w:r>
      <w:r w:rsidRPr="00B11DF7">
        <w:rPr>
          <w:szCs w:val="32"/>
          <w:lang w:val="zh-CN"/>
        </w:rPr>
        <w:t>5</w:t>
      </w:r>
      <w:r w:rsidRPr="00B11DF7">
        <w:rPr>
          <w:szCs w:val="32"/>
          <w:lang w:val="zh-CN"/>
        </w:rPr>
        <w:t>个以上辖市（区）发</w:t>
      </w:r>
      <w:r w:rsidRPr="00B11DF7">
        <w:rPr>
          <w:szCs w:val="32"/>
          <w:lang w:val="zh-CN"/>
        </w:rPr>
        <w:lastRenderedPageBreak/>
        <w:t>生布鲁氏菌病、结核病、狂犬病、炭疽、猪链球菌病等二类动物疫病暴发流行且在我区发生的；我省已消灭，但国内其他地区未消灭的马传染性贫血、马鼻疽等在我区发生；</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5</w:t>
      </w:r>
      <w:r w:rsidRPr="00B11DF7">
        <w:rPr>
          <w:rFonts w:ascii="仿宋_GB2312" w:eastAsia="仿宋_GB2312" w:hint="eastAsia"/>
          <w:szCs w:val="32"/>
          <w:lang w:val="zh-CN"/>
        </w:rPr>
        <w:t>.</w:t>
      </w:r>
      <w:r w:rsidRPr="00B11DF7">
        <w:rPr>
          <w:szCs w:val="32"/>
          <w:lang w:val="zh-CN"/>
        </w:rPr>
        <w:t>高致病性禽流感、口蹄疫、炭疽等高致病性病原微生物菌种、毒种发生丢失；</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6</w:t>
      </w:r>
      <w:r w:rsidRPr="00B11DF7">
        <w:rPr>
          <w:rFonts w:ascii="仿宋_GB2312" w:eastAsia="仿宋_GB2312" w:hint="eastAsia"/>
          <w:szCs w:val="32"/>
          <w:lang w:val="zh-CN"/>
        </w:rPr>
        <w:t>.</w:t>
      </w:r>
      <w:r w:rsidRPr="00B11DF7">
        <w:rPr>
          <w:szCs w:val="32"/>
          <w:lang w:val="zh-CN"/>
        </w:rPr>
        <w:t>常州市级以上农业主管部门认定的其他</w:t>
      </w:r>
      <w:r w:rsidRPr="00B11DF7">
        <w:rPr>
          <w:rFonts w:ascii="宋体" w:eastAsia="宋体" w:hAnsi="宋体" w:cs="宋体" w:hint="eastAsia"/>
          <w:szCs w:val="32"/>
          <w:lang w:val="zh-CN"/>
        </w:rPr>
        <w:t>Ⅲ</w:t>
      </w:r>
      <w:r w:rsidRPr="00B11DF7">
        <w:rPr>
          <w:szCs w:val="32"/>
          <w:lang w:val="zh-CN"/>
        </w:rPr>
        <w:t>级突发重大动物疫情。</w:t>
      </w:r>
    </w:p>
    <w:p w:rsidR="00B11DF7" w:rsidRPr="00B11DF7" w:rsidRDefault="00B11DF7" w:rsidP="00B11DF7">
      <w:pPr>
        <w:autoSpaceDE/>
        <w:autoSpaceDN/>
        <w:snapToGrid/>
        <w:spacing w:line="560" w:lineRule="exact"/>
        <w:ind w:firstLineChars="200" w:firstLine="643"/>
        <w:rPr>
          <w:b/>
          <w:szCs w:val="32"/>
          <w:lang w:val="zh-CN"/>
        </w:rPr>
      </w:pPr>
      <w:smartTag w:uri="urn:schemas-microsoft-com:office:smarttags" w:element="chsdate">
        <w:smartTagPr>
          <w:attr w:name="Year" w:val="1899"/>
          <w:attr w:name="Month" w:val="12"/>
          <w:attr w:name="Day" w:val="30"/>
          <w:attr w:name="IsLunarDate" w:val="False"/>
          <w:attr w:name="IsROCDate" w:val="False"/>
        </w:smartTagPr>
        <w:r w:rsidRPr="00B11DF7">
          <w:rPr>
            <w:b/>
            <w:szCs w:val="32"/>
            <w:lang w:val="zh-CN"/>
          </w:rPr>
          <w:t>1.3.4</w:t>
        </w:r>
      </w:smartTag>
      <w:r w:rsidRPr="00B11DF7">
        <w:rPr>
          <w:b/>
          <w:szCs w:val="32"/>
          <w:lang w:val="zh-CN"/>
        </w:rPr>
        <w:t xml:space="preserve"> </w:t>
      </w:r>
      <w:r w:rsidRPr="00B11DF7">
        <w:rPr>
          <w:rFonts w:ascii="宋体" w:eastAsia="宋体" w:hAnsi="宋体" w:cs="宋体" w:hint="eastAsia"/>
          <w:b/>
          <w:szCs w:val="32"/>
          <w:lang w:val="zh-CN"/>
        </w:rPr>
        <w:t>Ⅳ</w:t>
      </w:r>
      <w:r w:rsidRPr="00B11DF7">
        <w:rPr>
          <w:b/>
          <w:szCs w:val="32"/>
          <w:lang w:val="zh-CN"/>
        </w:rPr>
        <w:t>级突发重大动物疫情（</w:t>
      </w:r>
      <w:r w:rsidRPr="00B11DF7">
        <w:rPr>
          <w:rFonts w:ascii="宋体" w:eastAsia="宋体" w:hAnsi="宋体" w:cs="宋体" w:hint="eastAsia"/>
          <w:b/>
          <w:szCs w:val="32"/>
          <w:lang w:val="zh-CN"/>
        </w:rPr>
        <w:t>Ⅳ</w:t>
      </w:r>
      <w:r w:rsidRPr="00B11DF7">
        <w:rPr>
          <w:b/>
          <w:szCs w:val="32"/>
          <w:lang w:val="zh-CN"/>
        </w:rPr>
        <w:t>级）</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有以下情形之一的为</w:t>
      </w:r>
      <w:r w:rsidRPr="00B11DF7">
        <w:rPr>
          <w:rFonts w:ascii="宋体" w:eastAsia="宋体" w:hAnsi="宋体" w:cs="宋体" w:hint="eastAsia"/>
          <w:szCs w:val="32"/>
          <w:lang w:val="zh-CN"/>
        </w:rPr>
        <w:t>Ⅳ</w:t>
      </w:r>
      <w:r w:rsidRPr="00B11DF7">
        <w:rPr>
          <w:szCs w:val="32"/>
          <w:lang w:val="zh-CN"/>
        </w:rPr>
        <w:t>级突发重大动物疫情：</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1</w:t>
      </w:r>
      <w:r w:rsidRPr="00B11DF7">
        <w:rPr>
          <w:rFonts w:ascii="仿宋_GB2312" w:eastAsia="仿宋_GB2312" w:hint="eastAsia"/>
          <w:szCs w:val="32"/>
          <w:lang w:val="zh-CN"/>
        </w:rPr>
        <w:t>.</w:t>
      </w:r>
      <w:r w:rsidRPr="00B11DF7">
        <w:rPr>
          <w:szCs w:val="32"/>
          <w:lang w:val="zh-CN"/>
        </w:rPr>
        <w:t>高致病性禽流感、口蹄疫、猪瘟、新城</w:t>
      </w:r>
      <w:proofErr w:type="gramStart"/>
      <w:r w:rsidRPr="00B11DF7">
        <w:rPr>
          <w:szCs w:val="32"/>
          <w:lang w:val="zh-CN"/>
        </w:rPr>
        <w:t>疫</w:t>
      </w:r>
      <w:proofErr w:type="gramEnd"/>
      <w:r w:rsidRPr="00B11DF7">
        <w:rPr>
          <w:szCs w:val="32"/>
          <w:lang w:val="zh-CN"/>
        </w:rPr>
        <w:t>疫情在我区发生；</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2</w:t>
      </w:r>
      <w:r w:rsidRPr="00B11DF7">
        <w:rPr>
          <w:rFonts w:ascii="仿宋_GB2312" w:eastAsia="仿宋_GB2312" w:hint="eastAsia"/>
          <w:szCs w:val="32"/>
          <w:lang w:val="zh-CN"/>
        </w:rPr>
        <w:t>.</w:t>
      </w:r>
      <w:r w:rsidRPr="00B11DF7">
        <w:rPr>
          <w:szCs w:val="32"/>
          <w:lang w:val="zh-CN"/>
        </w:rPr>
        <w:t>二、三类动物疫病在区内呈暴发流行；</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3</w:t>
      </w:r>
      <w:r w:rsidRPr="00B11DF7">
        <w:rPr>
          <w:rFonts w:ascii="仿宋_GB2312" w:eastAsia="仿宋_GB2312" w:hint="eastAsia"/>
          <w:szCs w:val="32"/>
          <w:lang w:val="zh-CN"/>
        </w:rPr>
        <w:t>.</w:t>
      </w:r>
      <w:r w:rsidRPr="00B11DF7">
        <w:rPr>
          <w:szCs w:val="32"/>
          <w:lang w:val="zh-CN"/>
        </w:rPr>
        <w:t>高</w:t>
      </w:r>
      <w:proofErr w:type="gramStart"/>
      <w:r w:rsidRPr="00B11DF7">
        <w:rPr>
          <w:szCs w:val="32"/>
          <w:lang w:val="zh-CN"/>
        </w:rPr>
        <w:t>致病性猪蓝耳病</w:t>
      </w:r>
      <w:proofErr w:type="gramEnd"/>
      <w:r w:rsidRPr="00B11DF7">
        <w:rPr>
          <w:szCs w:val="32"/>
          <w:lang w:val="zh-CN"/>
        </w:rPr>
        <w:t>在一个平均潜伏期内，在我区呈爆发流行；</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4</w:t>
      </w:r>
      <w:r w:rsidRPr="00B11DF7">
        <w:rPr>
          <w:rFonts w:ascii="仿宋_GB2312" w:eastAsia="仿宋_GB2312" w:hint="eastAsia"/>
          <w:szCs w:val="32"/>
          <w:lang w:val="zh-CN"/>
        </w:rPr>
        <w:t>.</w:t>
      </w:r>
      <w:r w:rsidRPr="00B11DF7">
        <w:rPr>
          <w:szCs w:val="32"/>
          <w:lang w:val="zh-CN"/>
        </w:rPr>
        <w:t>区级以上农业主管部门认定的其他</w:t>
      </w:r>
      <w:r w:rsidRPr="00B11DF7">
        <w:rPr>
          <w:rFonts w:ascii="宋体" w:eastAsia="宋体" w:hAnsi="宋体" w:cs="宋体" w:hint="eastAsia"/>
          <w:szCs w:val="32"/>
          <w:lang w:val="zh-CN"/>
        </w:rPr>
        <w:t>Ⅳ</w:t>
      </w:r>
      <w:r w:rsidRPr="00B11DF7">
        <w:rPr>
          <w:szCs w:val="32"/>
          <w:lang w:val="zh-CN"/>
        </w:rPr>
        <w:t>级突发重大动物疫情。</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1.4 </w:t>
      </w:r>
      <w:r w:rsidRPr="00B11DF7">
        <w:rPr>
          <w:rFonts w:eastAsia="方正楷体_GBK"/>
          <w:szCs w:val="32"/>
          <w:lang w:val="zh-CN"/>
        </w:rPr>
        <w:t>适用范围</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本预案适用于我区可能发生或者已发生的，需要由区政府负责处置或者参与处置的特别重大、重大、较大、一般突发动物疫情的应对工作。</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本预案指导全区的突发重大动物疫情的应急处置工作。</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1.5 </w:t>
      </w:r>
      <w:r w:rsidRPr="00B11DF7">
        <w:rPr>
          <w:rFonts w:eastAsia="方正楷体_GBK"/>
          <w:szCs w:val="32"/>
          <w:lang w:val="zh-CN"/>
        </w:rPr>
        <w:t>工作原则</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按照属地管理的原则，实行区政府统一领导，部门分工负责，</w:t>
      </w:r>
      <w:r w:rsidRPr="00B11DF7">
        <w:rPr>
          <w:szCs w:val="32"/>
          <w:lang w:val="zh-CN"/>
        </w:rPr>
        <w:lastRenderedPageBreak/>
        <w:t>逐级建立责任制的工作机制，坚持加强领导，密切配合，依靠科学，依法防治，群防群控，果断处置的方针，及时发现疫情、快速反应，严格处理疫情，减少损失。</w:t>
      </w:r>
    </w:p>
    <w:p w:rsidR="00B11DF7" w:rsidRPr="00B11DF7" w:rsidRDefault="00B11DF7" w:rsidP="00B11DF7">
      <w:pPr>
        <w:autoSpaceDE/>
        <w:autoSpaceDN/>
        <w:snapToGrid/>
        <w:spacing w:line="560" w:lineRule="exact"/>
        <w:ind w:firstLineChars="200" w:firstLine="640"/>
        <w:rPr>
          <w:rFonts w:eastAsia="方正黑体_GBK"/>
          <w:szCs w:val="32"/>
          <w:lang w:val="zh-CN"/>
        </w:rPr>
      </w:pPr>
      <w:r w:rsidRPr="00B11DF7">
        <w:rPr>
          <w:rFonts w:eastAsia="方正黑体_GBK"/>
          <w:szCs w:val="32"/>
          <w:lang w:val="zh-CN"/>
        </w:rPr>
        <w:t>第二章</w:t>
      </w:r>
      <w:r w:rsidRPr="00B11DF7">
        <w:rPr>
          <w:rFonts w:eastAsia="方正黑体_GBK"/>
          <w:szCs w:val="32"/>
          <w:lang w:val="zh-CN"/>
        </w:rPr>
        <w:t xml:space="preserve">  </w:t>
      </w:r>
      <w:r w:rsidRPr="00B11DF7">
        <w:rPr>
          <w:rFonts w:eastAsia="方正黑体_GBK"/>
          <w:szCs w:val="32"/>
          <w:lang w:val="zh-CN"/>
        </w:rPr>
        <w:t>应急组织体系及职责</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2.1 </w:t>
      </w:r>
      <w:r w:rsidRPr="00B11DF7">
        <w:rPr>
          <w:rFonts w:eastAsia="方正楷体_GBK"/>
          <w:szCs w:val="32"/>
          <w:lang w:val="zh-CN"/>
        </w:rPr>
        <w:t>应急指挥机构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在区政府统一领导下，区防治重大动物疫病指挥部（以下简称</w:t>
      </w:r>
      <w:r w:rsidRPr="00B11DF7">
        <w:rPr>
          <w:rFonts w:ascii="方正仿宋_GBK" w:hint="eastAsia"/>
          <w:szCs w:val="32"/>
          <w:lang w:val="zh-CN"/>
        </w:rPr>
        <w:t>“区动防指”</w:t>
      </w:r>
      <w:r w:rsidRPr="00B11DF7">
        <w:rPr>
          <w:szCs w:val="32"/>
          <w:lang w:val="zh-CN"/>
        </w:rPr>
        <w:t>）负责组织、协调全区突发重大动物疫情应急处置工作。</w:t>
      </w:r>
      <w:proofErr w:type="gramStart"/>
      <w:r w:rsidRPr="00B11DF7">
        <w:rPr>
          <w:szCs w:val="32"/>
          <w:lang w:val="zh-CN"/>
        </w:rPr>
        <w:t>区动防指指挥</w:t>
      </w:r>
      <w:proofErr w:type="gramEnd"/>
      <w:r w:rsidRPr="00B11DF7">
        <w:rPr>
          <w:szCs w:val="32"/>
          <w:lang w:val="zh-CN"/>
        </w:rPr>
        <w:t>长由分管副区长担任，区政府办分管副主任、区农林局局长任副指挥长。</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区监察局、区人武部、区委宣传部、区发改委（物价局）、金坛公安分局、区民政局、区交通运输局、区财政局、区农林局、区商务局、区卫计局、区市场监管局、区城管局等单位为成员单位。各单位确定</w:t>
      </w:r>
      <w:proofErr w:type="gramStart"/>
      <w:r w:rsidRPr="00B11DF7">
        <w:rPr>
          <w:szCs w:val="32"/>
          <w:lang w:val="zh-CN"/>
        </w:rPr>
        <w:t>一</w:t>
      </w:r>
      <w:proofErr w:type="gramEnd"/>
      <w:r w:rsidRPr="00B11DF7">
        <w:rPr>
          <w:szCs w:val="32"/>
          <w:lang w:val="zh-CN"/>
        </w:rPr>
        <w:t>名分管领导和职能科室负责人担任联络员。根据疫情发生情况，可对</w:t>
      </w:r>
      <w:proofErr w:type="gramStart"/>
      <w:r w:rsidRPr="00B11DF7">
        <w:rPr>
          <w:szCs w:val="32"/>
          <w:lang w:val="zh-CN"/>
        </w:rPr>
        <w:t>区动防指成员</w:t>
      </w:r>
      <w:proofErr w:type="gramEnd"/>
      <w:r w:rsidRPr="00B11DF7">
        <w:rPr>
          <w:szCs w:val="32"/>
          <w:lang w:val="zh-CN"/>
        </w:rPr>
        <w:t>单位进行调整。其主要职责为：</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制定重大动物疫病防治工作的方针政策，审定各项应急预案；分析突发重大动物疫情形势，发布突发重大动物疫情预警信息，部署</w:t>
      </w:r>
      <w:r w:rsidRPr="00B11DF7">
        <w:rPr>
          <w:rFonts w:ascii="宋体" w:eastAsia="宋体" w:hAnsi="宋体" w:cs="宋体" w:hint="eastAsia"/>
          <w:szCs w:val="32"/>
          <w:lang w:val="zh-CN"/>
        </w:rPr>
        <w:t>Ⅳ</w:t>
      </w:r>
      <w:r w:rsidRPr="00B11DF7">
        <w:rPr>
          <w:szCs w:val="32"/>
          <w:lang w:val="zh-CN"/>
        </w:rPr>
        <w:t>级突发重大动物疫情的应急处置工作；指导、检查和督促各地各部门的突发重大动物疫病防治工作；贯彻执行区政府和上级部门交办的其他任务。</w:t>
      </w:r>
    </w:p>
    <w:p w:rsidR="00B11DF7" w:rsidRPr="00B11DF7" w:rsidRDefault="00B11DF7" w:rsidP="00B11DF7">
      <w:pPr>
        <w:autoSpaceDE/>
        <w:autoSpaceDN/>
        <w:snapToGrid/>
        <w:spacing w:line="560" w:lineRule="exact"/>
        <w:ind w:firstLineChars="200" w:firstLine="643"/>
        <w:rPr>
          <w:b/>
          <w:szCs w:val="32"/>
          <w:lang w:val="zh-CN"/>
        </w:rPr>
      </w:pPr>
      <w:smartTag w:uri="urn:schemas-microsoft-com:office:smarttags" w:element="chsdate">
        <w:smartTagPr>
          <w:attr w:name="Year" w:val="1899"/>
          <w:attr w:name="Month" w:val="12"/>
          <w:attr w:name="Day" w:val="30"/>
          <w:attr w:name="IsLunarDate" w:val="False"/>
          <w:attr w:name="IsROCDate" w:val="False"/>
        </w:smartTagPr>
        <w:r w:rsidRPr="00B11DF7">
          <w:rPr>
            <w:b/>
            <w:szCs w:val="32"/>
            <w:lang w:val="zh-CN"/>
          </w:rPr>
          <w:t>2.1.1</w:t>
        </w:r>
      </w:smartTag>
      <w:r w:rsidRPr="00B11DF7">
        <w:rPr>
          <w:b/>
          <w:szCs w:val="32"/>
          <w:lang w:val="zh-CN"/>
        </w:rPr>
        <w:t xml:space="preserve"> </w:t>
      </w:r>
      <w:r w:rsidRPr="00B11DF7">
        <w:rPr>
          <w:b/>
          <w:szCs w:val="32"/>
          <w:lang w:val="zh-CN"/>
        </w:rPr>
        <w:t>部门职责</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2.1.2 </w:t>
      </w:r>
      <w:r w:rsidRPr="00B11DF7">
        <w:rPr>
          <w:b/>
          <w:szCs w:val="32"/>
          <w:lang w:val="zh-CN"/>
        </w:rPr>
        <w:t>镇级防治重大动物疫病领导小组</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lastRenderedPageBreak/>
        <w:t>各镇、街道设立相应的领导小组，由镇长（主任）任组长、分管领导任副组长，有关部门为成员单位，镇级领导小组具体负责对本行政区域内突发重大动物疫情应急处理工作的协调和指挥，落实区指挥部有关处理本行政区域内突发重大动物疫情的决策和措施。</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2.2 </w:t>
      </w:r>
      <w:r w:rsidRPr="00B11DF7">
        <w:rPr>
          <w:rFonts w:eastAsia="方正楷体_GBK"/>
          <w:szCs w:val="32"/>
          <w:lang w:val="zh-CN"/>
        </w:rPr>
        <w:t>日常管理机构</w:t>
      </w:r>
    </w:p>
    <w:p w:rsidR="00B11DF7" w:rsidRPr="00B11DF7" w:rsidRDefault="00B11DF7" w:rsidP="00B11DF7">
      <w:pPr>
        <w:autoSpaceDE/>
        <w:autoSpaceDN/>
        <w:snapToGrid/>
        <w:spacing w:line="560" w:lineRule="exact"/>
        <w:ind w:firstLineChars="200" w:firstLine="640"/>
        <w:rPr>
          <w:szCs w:val="32"/>
          <w:lang w:val="zh-CN"/>
        </w:rPr>
      </w:pPr>
      <w:proofErr w:type="gramStart"/>
      <w:r w:rsidRPr="00B11DF7">
        <w:rPr>
          <w:szCs w:val="32"/>
          <w:lang w:val="zh-CN"/>
        </w:rPr>
        <w:t>区动防</w:t>
      </w:r>
      <w:proofErr w:type="gramEnd"/>
      <w:r w:rsidRPr="00B11DF7">
        <w:rPr>
          <w:szCs w:val="32"/>
          <w:lang w:val="zh-CN"/>
        </w:rPr>
        <w:t>指在区农林局设立办公室（以下简称</w:t>
      </w:r>
      <w:r w:rsidRPr="006A6EFA">
        <w:rPr>
          <w:rFonts w:ascii="方正仿宋_GBK" w:hint="eastAsia"/>
          <w:szCs w:val="32"/>
          <w:lang w:val="zh-CN"/>
        </w:rPr>
        <w:t>“区动防指办”</w:t>
      </w:r>
      <w:r w:rsidRPr="00B11DF7">
        <w:rPr>
          <w:szCs w:val="32"/>
          <w:lang w:val="zh-CN"/>
        </w:rPr>
        <w:t>），</w:t>
      </w:r>
      <w:proofErr w:type="gramStart"/>
      <w:r w:rsidRPr="00B11DF7">
        <w:rPr>
          <w:szCs w:val="32"/>
          <w:lang w:val="zh-CN"/>
        </w:rPr>
        <w:t>负责区动防</w:t>
      </w:r>
      <w:proofErr w:type="gramEnd"/>
      <w:r w:rsidRPr="00B11DF7">
        <w:rPr>
          <w:szCs w:val="32"/>
          <w:lang w:val="zh-CN"/>
        </w:rPr>
        <w:t>指日常工作，由分管畜牧兽医工作的副局长担任办公室主任。</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组织</w:t>
      </w:r>
      <w:proofErr w:type="gramStart"/>
      <w:r w:rsidRPr="00B11DF7">
        <w:rPr>
          <w:szCs w:val="32"/>
          <w:lang w:val="zh-CN"/>
        </w:rPr>
        <w:t>落实区动防</w:t>
      </w:r>
      <w:proofErr w:type="gramEnd"/>
      <w:r w:rsidRPr="00B11DF7">
        <w:rPr>
          <w:szCs w:val="32"/>
          <w:lang w:val="zh-CN"/>
        </w:rPr>
        <w:t>指的决定，依法组织协调有关突发重大动物疫情应急处置工作；提出有关突发重大动物疫情应急处置的措施；组建与完善重大动物疫情监测和预警系统；制订修改突发重大动物疫情应急预案，组织预案演练；组织进行有关突发重大动物疫情应急知识和处理技术的培训，指导各镇、街道和有关部门实施突发重大动物疫情应急预案。</w:t>
      </w:r>
    </w:p>
    <w:p w:rsidR="00B11DF7" w:rsidRPr="00B11DF7" w:rsidRDefault="00B11DF7" w:rsidP="00B11DF7">
      <w:pPr>
        <w:autoSpaceDE/>
        <w:autoSpaceDN/>
        <w:snapToGrid/>
        <w:spacing w:line="560" w:lineRule="exact"/>
        <w:ind w:firstLineChars="200" w:firstLine="640"/>
        <w:rPr>
          <w:szCs w:val="32"/>
          <w:lang w:val="zh-CN"/>
        </w:rPr>
      </w:pPr>
      <w:proofErr w:type="gramStart"/>
      <w:r w:rsidRPr="00B11DF7">
        <w:rPr>
          <w:szCs w:val="32"/>
          <w:lang w:val="zh-CN"/>
        </w:rPr>
        <w:t>区动防指成员</w:t>
      </w:r>
      <w:proofErr w:type="gramEnd"/>
      <w:r w:rsidRPr="00B11DF7">
        <w:rPr>
          <w:szCs w:val="32"/>
          <w:lang w:val="zh-CN"/>
        </w:rPr>
        <w:t>单位结合各自实际，负责本系统突发重大动物疫情应急处置的协调、管理工作。</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2.3 </w:t>
      </w:r>
      <w:r w:rsidRPr="00B11DF7">
        <w:rPr>
          <w:rFonts w:eastAsia="方正楷体_GBK"/>
          <w:szCs w:val="32"/>
          <w:lang w:val="zh-CN"/>
        </w:rPr>
        <w:t>专家小组</w:t>
      </w:r>
    </w:p>
    <w:p w:rsidR="00B11DF7" w:rsidRPr="00B11DF7" w:rsidRDefault="00B11DF7" w:rsidP="00B11DF7">
      <w:pPr>
        <w:autoSpaceDE/>
        <w:autoSpaceDN/>
        <w:snapToGrid/>
        <w:spacing w:line="560" w:lineRule="exact"/>
        <w:ind w:firstLineChars="200" w:firstLine="640"/>
        <w:rPr>
          <w:szCs w:val="32"/>
          <w:lang w:val="zh-CN"/>
        </w:rPr>
      </w:pPr>
      <w:proofErr w:type="gramStart"/>
      <w:r w:rsidRPr="00B11DF7">
        <w:rPr>
          <w:szCs w:val="32"/>
          <w:lang w:val="zh-CN"/>
        </w:rPr>
        <w:t>区动防</w:t>
      </w:r>
      <w:proofErr w:type="gramEnd"/>
      <w:r w:rsidRPr="00B11DF7">
        <w:rPr>
          <w:szCs w:val="32"/>
          <w:lang w:val="zh-CN"/>
        </w:rPr>
        <w:t>指根据需要，组织具有中级以上职称的专家，成立动物疫情诊断、处置以及咨询专家组，开展疫情诊断咨询工作，为应急管理提供决策建议，必要时参加突发动物疫情的应对工作。</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2.4 </w:t>
      </w:r>
      <w:r w:rsidRPr="00B11DF7">
        <w:rPr>
          <w:rFonts w:eastAsia="方正楷体_GBK"/>
          <w:szCs w:val="32"/>
          <w:lang w:val="zh-CN"/>
        </w:rPr>
        <w:t>应急处理机构</w:t>
      </w:r>
    </w:p>
    <w:p w:rsidR="00B11DF7" w:rsidRPr="00B11DF7" w:rsidRDefault="00B11DF7" w:rsidP="00B11DF7">
      <w:pPr>
        <w:autoSpaceDE/>
        <w:autoSpaceDN/>
        <w:snapToGrid/>
        <w:spacing w:line="560" w:lineRule="exact"/>
        <w:ind w:firstLineChars="200" w:firstLine="640"/>
        <w:rPr>
          <w:szCs w:val="32"/>
          <w:lang w:val="zh-CN"/>
        </w:rPr>
      </w:pPr>
      <w:proofErr w:type="gramStart"/>
      <w:r w:rsidRPr="00B11DF7">
        <w:rPr>
          <w:szCs w:val="32"/>
          <w:lang w:val="zh-CN"/>
        </w:rPr>
        <w:lastRenderedPageBreak/>
        <w:t>区动防</w:t>
      </w:r>
      <w:proofErr w:type="gramEnd"/>
      <w:r w:rsidRPr="00B11DF7">
        <w:rPr>
          <w:szCs w:val="32"/>
          <w:lang w:val="zh-CN"/>
        </w:rPr>
        <w:t>指组建突发动物疫情应急处置预备队，承担区内突发动物疫情应急处置工作。动物疫情应急处置预备队人员由指挥部成员单位抽调组成，定期开展培训和演练。</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各镇、街道应成立突发动物疫情应急处置预备队。</w:t>
      </w:r>
    </w:p>
    <w:p w:rsidR="00B11DF7" w:rsidRPr="00B11DF7" w:rsidRDefault="00B11DF7" w:rsidP="00B11DF7">
      <w:pPr>
        <w:autoSpaceDE/>
        <w:autoSpaceDN/>
        <w:snapToGrid/>
        <w:spacing w:line="560" w:lineRule="exact"/>
        <w:ind w:firstLineChars="200" w:firstLine="640"/>
        <w:rPr>
          <w:rFonts w:eastAsia="方正黑体_GBK"/>
          <w:szCs w:val="32"/>
          <w:lang w:val="zh-CN"/>
        </w:rPr>
      </w:pPr>
      <w:r w:rsidRPr="00B11DF7">
        <w:rPr>
          <w:rFonts w:eastAsia="方正黑体_GBK"/>
          <w:szCs w:val="32"/>
          <w:lang w:val="zh-CN"/>
        </w:rPr>
        <w:t>第三章</w:t>
      </w:r>
      <w:r w:rsidRPr="00B11DF7">
        <w:rPr>
          <w:rFonts w:eastAsia="方正黑体_GBK"/>
          <w:szCs w:val="32"/>
          <w:lang w:val="zh-CN"/>
        </w:rPr>
        <w:t xml:space="preserve">  </w:t>
      </w:r>
      <w:r w:rsidRPr="00B11DF7">
        <w:rPr>
          <w:rFonts w:eastAsia="方正黑体_GBK"/>
          <w:szCs w:val="32"/>
          <w:lang w:val="zh-CN"/>
        </w:rPr>
        <w:t>突发重大动物疫情的监测、预警与确认</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3.1 </w:t>
      </w:r>
      <w:r w:rsidRPr="00B11DF7">
        <w:rPr>
          <w:rFonts w:eastAsia="方正楷体_GBK"/>
          <w:szCs w:val="32"/>
          <w:lang w:val="zh-CN"/>
        </w:rPr>
        <w:t>疫情监测和预警</w:t>
      </w:r>
    </w:p>
    <w:p w:rsidR="00B11DF7" w:rsidRPr="00B11DF7" w:rsidRDefault="00B11DF7" w:rsidP="00B11DF7">
      <w:pPr>
        <w:autoSpaceDE/>
        <w:autoSpaceDN/>
        <w:snapToGrid/>
        <w:spacing w:line="560" w:lineRule="exact"/>
        <w:ind w:firstLineChars="200" w:firstLine="643"/>
        <w:rPr>
          <w:b/>
          <w:szCs w:val="32"/>
          <w:lang w:val="zh-CN"/>
        </w:rPr>
      </w:pPr>
      <w:smartTag w:uri="urn:schemas-microsoft-com:office:smarttags" w:element="chsdate">
        <w:smartTagPr>
          <w:attr w:name="Year" w:val="1899"/>
          <w:attr w:name="Month" w:val="12"/>
          <w:attr w:name="Day" w:val="30"/>
          <w:attr w:name="IsLunarDate" w:val="False"/>
          <w:attr w:name="IsROCDate" w:val="False"/>
        </w:smartTagPr>
        <w:r w:rsidRPr="00B11DF7">
          <w:rPr>
            <w:b/>
            <w:szCs w:val="32"/>
            <w:lang w:val="zh-CN"/>
          </w:rPr>
          <w:t>3.1.1</w:t>
        </w:r>
      </w:smartTag>
      <w:r w:rsidRPr="00B11DF7">
        <w:rPr>
          <w:b/>
          <w:szCs w:val="32"/>
          <w:lang w:val="zh-CN"/>
        </w:rPr>
        <w:t xml:space="preserve"> </w:t>
      </w:r>
      <w:r w:rsidRPr="00B11DF7">
        <w:rPr>
          <w:b/>
          <w:szCs w:val="32"/>
          <w:lang w:val="zh-CN"/>
        </w:rPr>
        <w:t>疫情监测</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区农林局负责全区动物疫情监测和动物疫情监测管理工作。各镇、街道畜牧兽医站负责本辖区</w:t>
      </w:r>
      <w:proofErr w:type="gramStart"/>
      <w:r w:rsidRPr="00B11DF7">
        <w:rPr>
          <w:szCs w:val="32"/>
          <w:lang w:val="zh-CN"/>
        </w:rPr>
        <w:t>内动物</w:t>
      </w:r>
      <w:proofErr w:type="gramEnd"/>
      <w:r w:rsidRPr="00B11DF7">
        <w:rPr>
          <w:szCs w:val="32"/>
          <w:lang w:val="zh-CN"/>
        </w:rPr>
        <w:t>疫情监测和动物疫情管理报告工作。</w:t>
      </w:r>
    </w:p>
    <w:p w:rsidR="00B11DF7" w:rsidRPr="00B11DF7" w:rsidRDefault="00B11DF7" w:rsidP="00B11DF7">
      <w:pPr>
        <w:autoSpaceDE/>
        <w:autoSpaceDN/>
        <w:snapToGrid/>
        <w:spacing w:line="560" w:lineRule="exact"/>
        <w:ind w:firstLineChars="200" w:firstLine="643"/>
        <w:rPr>
          <w:b/>
          <w:szCs w:val="32"/>
          <w:lang w:val="zh-CN"/>
        </w:rPr>
      </w:pPr>
      <w:smartTag w:uri="urn:schemas-microsoft-com:office:smarttags" w:element="chsdate">
        <w:smartTagPr>
          <w:attr w:name="Year" w:val="1899"/>
          <w:attr w:name="Month" w:val="12"/>
          <w:attr w:name="Day" w:val="30"/>
          <w:attr w:name="IsLunarDate" w:val="False"/>
          <w:attr w:name="IsROCDate" w:val="False"/>
        </w:smartTagPr>
        <w:r w:rsidRPr="00B11DF7">
          <w:rPr>
            <w:b/>
            <w:szCs w:val="32"/>
            <w:lang w:val="zh-CN"/>
          </w:rPr>
          <w:t>3.1.2</w:t>
        </w:r>
      </w:smartTag>
      <w:r w:rsidRPr="00B11DF7">
        <w:rPr>
          <w:b/>
          <w:szCs w:val="32"/>
          <w:lang w:val="zh-CN"/>
        </w:rPr>
        <w:t xml:space="preserve"> </w:t>
      </w:r>
      <w:r w:rsidRPr="00B11DF7">
        <w:rPr>
          <w:b/>
          <w:szCs w:val="32"/>
          <w:lang w:val="zh-CN"/>
        </w:rPr>
        <w:t>疫情预警</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区农林局根据动物疫情监测情况和国际、国内、省内（市内）动物疫情情况开展动物疫情风险分析，为区政府、区防治重大动物疫病指挥部提供预警和应急处置建议。</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3.2 </w:t>
      </w:r>
      <w:r w:rsidRPr="00B11DF7">
        <w:rPr>
          <w:rFonts w:eastAsia="方正楷体_GBK"/>
          <w:szCs w:val="32"/>
          <w:lang w:val="zh-CN"/>
        </w:rPr>
        <w:t>疫情报告的确认</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任何部门（单位）和个人发现畜禽发病急、传播迅速、死亡率高等异常情况或怀疑为一、二类动物疫病病例，应及时向区级动物防疫监督机构报告。区级动物防疫监督机构在接到报告或了解情况后，立即派员到现场调查核实，认定为疑似重大动物疫情的，应当在</w:t>
      </w:r>
      <w:r w:rsidRPr="00B11DF7">
        <w:rPr>
          <w:szCs w:val="32"/>
          <w:lang w:val="zh-CN"/>
        </w:rPr>
        <w:t>1</w:t>
      </w:r>
      <w:r w:rsidRPr="00B11DF7">
        <w:rPr>
          <w:szCs w:val="32"/>
          <w:lang w:val="zh-CN"/>
        </w:rPr>
        <w:t>小时内报常州市级动物防疫监督机构和区政府。区政府应当在接报</w:t>
      </w:r>
      <w:r w:rsidRPr="00B11DF7">
        <w:rPr>
          <w:szCs w:val="32"/>
          <w:lang w:val="zh-CN"/>
        </w:rPr>
        <w:t>1</w:t>
      </w:r>
      <w:r w:rsidRPr="00B11DF7">
        <w:rPr>
          <w:szCs w:val="32"/>
          <w:lang w:val="zh-CN"/>
        </w:rPr>
        <w:t>小时内报告市政府。确认为</w:t>
      </w:r>
      <w:r w:rsidRPr="00B11DF7">
        <w:rPr>
          <w:rFonts w:ascii="宋体" w:eastAsia="宋体" w:hAnsi="宋体" w:cs="宋体" w:hint="eastAsia"/>
          <w:szCs w:val="32"/>
          <w:lang w:val="zh-CN"/>
        </w:rPr>
        <w:t>Ⅳ</w:t>
      </w:r>
      <w:r w:rsidRPr="00B11DF7">
        <w:rPr>
          <w:szCs w:val="32"/>
          <w:lang w:val="zh-CN"/>
        </w:rPr>
        <w:t>级突发重大动物疫情的，提出应急处置建议，</w:t>
      </w:r>
      <w:proofErr w:type="gramStart"/>
      <w:r w:rsidRPr="00B11DF7">
        <w:rPr>
          <w:szCs w:val="32"/>
          <w:lang w:val="zh-CN"/>
        </w:rPr>
        <w:t>由区动防</w:t>
      </w:r>
      <w:proofErr w:type="gramEnd"/>
      <w:r w:rsidRPr="00B11DF7">
        <w:rPr>
          <w:szCs w:val="32"/>
          <w:lang w:val="zh-CN"/>
        </w:rPr>
        <w:t>指处置。</w:t>
      </w:r>
    </w:p>
    <w:p w:rsidR="00B11DF7" w:rsidRPr="00B11DF7" w:rsidRDefault="00B11DF7" w:rsidP="00B11DF7">
      <w:pPr>
        <w:autoSpaceDE/>
        <w:autoSpaceDN/>
        <w:snapToGrid/>
        <w:spacing w:line="560" w:lineRule="exact"/>
        <w:ind w:firstLineChars="200" w:firstLine="640"/>
        <w:rPr>
          <w:rFonts w:eastAsia="方正黑体_GBK"/>
          <w:szCs w:val="32"/>
          <w:lang w:val="zh-CN"/>
        </w:rPr>
      </w:pPr>
      <w:r w:rsidRPr="00B11DF7">
        <w:rPr>
          <w:rFonts w:eastAsia="方正黑体_GBK"/>
          <w:szCs w:val="32"/>
          <w:lang w:val="zh-CN"/>
        </w:rPr>
        <w:lastRenderedPageBreak/>
        <w:t>第四章</w:t>
      </w:r>
      <w:r w:rsidRPr="00B11DF7">
        <w:rPr>
          <w:rFonts w:eastAsia="方正黑体_GBK"/>
          <w:szCs w:val="32"/>
          <w:lang w:val="zh-CN"/>
        </w:rPr>
        <w:t xml:space="preserve">  </w:t>
      </w:r>
      <w:r w:rsidRPr="00B11DF7">
        <w:rPr>
          <w:rFonts w:eastAsia="方正黑体_GBK"/>
          <w:szCs w:val="32"/>
          <w:lang w:val="zh-CN"/>
        </w:rPr>
        <w:t>突发重大动物疫情的应急响应</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4.1 </w:t>
      </w:r>
      <w:r w:rsidRPr="00B11DF7">
        <w:rPr>
          <w:rFonts w:eastAsia="方正楷体_GBK"/>
          <w:szCs w:val="32"/>
          <w:lang w:val="zh-CN"/>
        </w:rPr>
        <w:t>应急响应的原则</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发生突发重大动物疫情时，区、镇（街道）两级有关部门要及时做出应急响应。应急处置要采取边调查、边处理、边核实的方式，有效控制疫情发展。</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未发生突发重大动物疫情的镇（街道），要</w:t>
      </w:r>
      <w:proofErr w:type="gramStart"/>
      <w:r w:rsidRPr="00B11DF7">
        <w:rPr>
          <w:szCs w:val="32"/>
          <w:lang w:val="zh-CN"/>
        </w:rPr>
        <w:t>在区动防</w:t>
      </w:r>
      <w:proofErr w:type="gramEnd"/>
      <w:r w:rsidRPr="00B11DF7">
        <w:rPr>
          <w:szCs w:val="32"/>
          <w:lang w:val="zh-CN"/>
        </w:rPr>
        <w:t>指的统一指挥下，组织做好人员、物资等应急准备，采取必要的预防控制措施，防止突发重大动物疫情在我区内发生；必要时，根据要求支援突发重大动物疫情发生地的应急处理工作。</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当区外发生突发重大动物疫情时，区农林局接到上级突发重大动物疫情通报后，要服从上一级畜牧兽医行政管理部门的统一指挥，组织做好人员、物资等应急准备，采取必要的预防控制措施，防止突发重大动物疫情在本区内发生；各镇政府（街道办事处）要</w:t>
      </w:r>
      <w:proofErr w:type="gramStart"/>
      <w:r w:rsidRPr="00B11DF7">
        <w:rPr>
          <w:szCs w:val="32"/>
          <w:lang w:val="zh-CN"/>
        </w:rPr>
        <w:t>按照区动防</w:t>
      </w:r>
      <w:proofErr w:type="gramEnd"/>
      <w:r w:rsidRPr="00B11DF7">
        <w:rPr>
          <w:szCs w:val="32"/>
          <w:lang w:val="zh-CN"/>
        </w:rPr>
        <w:t>指的部署和要求，落实预防控制措施，防止突发重大动物疫情在本辖区内发生。</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4.2 </w:t>
      </w:r>
      <w:r w:rsidRPr="00B11DF7">
        <w:rPr>
          <w:rFonts w:eastAsia="方正楷体_GBK"/>
          <w:szCs w:val="32"/>
          <w:lang w:val="zh-CN"/>
        </w:rPr>
        <w:t>应急响应</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4.2.1 </w:t>
      </w:r>
      <w:r w:rsidRPr="00B11DF7">
        <w:rPr>
          <w:b/>
          <w:szCs w:val="32"/>
          <w:lang w:val="zh-CN"/>
        </w:rPr>
        <w:t>一般突发重大动物疫情（</w:t>
      </w:r>
      <w:r w:rsidRPr="00B11DF7">
        <w:rPr>
          <w:rFonts w:ascii="宋体" w:eastAsia="宋体" w:hAnsi="宋体" w:cs="宋体" w:hint="eastAsia"/>
          <w:b/>
          <w:szCs w:val="32"/>
          <w:lang w:val="zh-CN"/>
        </w:rPr>
        <w:t>Ⅳ</w:t>
      </w:r>
      <w:r w:rsidRPr="00B11DF7">
        <w:rPr>
          <w:b/>
          <w:szCs w:val="32"/>
          <w:lang w:val="zh-CN"/>
        </w:rPr>
        <w:t>级）的应急响应</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当确认为</w:t>
      </w:r>
      <w:r w:rsidRPr="00B11DF7">
        <w:rPr>
          <w:rFonts w:ascii="宋体" w:eastAsia="宋体" w:hAnsi="宋体" w:cs="宋体" w:hint="eastAsia"/>
          <w:szCs w:val="32"/>
          <w:lang w:val="zh-CN"/>
        </w:rPr>
        <w:t>Ⅳ</w:t>
      </w:r>
      <w:r w:rsidRPr="00B11DF7">
        <w:rPr>
          <w:szCs w:val="32"/>
          <w:lang w:val="zh-CN"/>
        </w:rPr>
        <w:t>级突发重大动物疫情后，区农林局根据疫情及时向区政府提出启动本预案的建议，由区政府批准启动预案</w:t>
      </w:r>
      <w:r w:rsidRPr="00B11DF7">
        <w:rPr>
          <w:rFonts w:hint="eastAsia"/>
          <w:szCs w:val="32"/>
          <w:lang w:val="zh-CN"/>
        </w:rPr>
        <w:t>，</w:t>
      </w:r>
      <w:r w:rsidRPr="00B11DF7">
        <w:rPr>
          <w:szCs w:val="32"/>
          <w:lang w:val="zh-CN"/>
        </w:rPr>
        <w:t>并统一领导和指挥突发重大动物疫情的扑灭工作。</w:t>
      </w:r>
    </w:p>
    <w:p w:rsidR="00B11DF7" w:rsidRPr="00B11DF7" w:rsidRDefault="00B11DF7" w:rsidP="00B11DF7">
      <w:pPr>
        <w:autoSpaceDE/>
        <w:autoSpaceDN/>
        <w:snapToGrid/>
        <w:spacing w:line="560" w:lineRule="exact"/>
        <w:ind w:firstLineChars="200" w:firstLine="643"/>
        <w:rPr>
          <w:rFonts w:eastAsia="仿宋"/>
          <w:szCs w:val="32"/>
          <w:lang w:val="zh-CN"/>
        </w:rPr>
      </w:pPr>
      <w:r w:rsidRPr="00B11DF7">
        <w:rPr>
          <w:b/>
          <w:szCs w:val="32"/>
          <w:lang w:val="zh-CN"/>
        </w:rPr>
        <w:t>4.2.2</w:t>
      </w:r>
      <w:r w:rsidRPr="00B11DF7">
        <w:rPr>
          <w:rFonts w:eastAsia="仿宋"/>
          <w:b/>
          <w:szCs w:val="32"/>
          <w:lang w:val="zh-CN"/>
        </w:rPr>
        <w:t xml:space="preserve"> </w:t>
      </w:r>
      <w:r w:rsidRPr="00B11DF7">
        <w:rPr>
          <w:szCs w:val="32"/>
          <w:lang w:val="zh-CN"/>
        </w:rPr>
        <w:t>特别重大（</w:t>
      </w:r>
      <w:r w:rsidRPr="00B11DF7">
        <w:rPr>
          <w:szCs w:val="32"/>
          <w:lang w:val="zh-CN"/>
        </w:rPr>
        <w:t>I</w:t>
      </w:r>
      <w:r w:rsidRPr="00B11DF7">
        <w:rPr>
          <w:szCs w:val="32"/>
          <w:lang w:val="zh-CN"/>
        </w:rPr>
        <w:t>级）、重大（</w:t>
      </w:r>
      <w:r w:rsidRPr="00B11DF7">
        <w:rPr>
          <w:szCs w:val="32"/>
          <w:lang w:val="zh-CN"/>
        </w:rPr>
        <w:t>II</w:t>
      </w:r>
      <w:r w:rsidRPr="00B11DF7">
        <w:rPr>
          <w:szCs w:val="32"/>
          <w:lang w:val="zh-CN"/>
        </w:rPr>
        <w:t>级）和较大（</w:t>
      </w:r>
      <w:r w:rsidRPr="00B11DF7">
        <w:rPr>
          <w:szCs w:val="32"/>
          <w:lang w:val="zh-CN"/>
        </w:rPr>
        <w:t>III</w:t>
      </w:r>
      <w:r w:rsidRPr="00B11DF7">
        <w:rPr>
          <w:szCs w:val="32"/>
          <w:lang w:val="zh-CN"/>
        </w:rPr>
        <w:t>级）突发重大动物疫情的应急</w:t>
      </w:r>
      <w:proofErr w:type="gramStart"/>
      <w:r w:rsidRPr="00B11DF7">
        <w:rPr>
          <w:szCs w:val="32"/>
          <w:lang w:val="zh-CN"/>
        </w:rPr>
        <w:t>响应按</w:t>
      </w:r>
      <w:proofErr w:type="gramEnd"/>
      <w:r w:rsidRPr="00B11DF7">
        <w:rPr>
          <w:szCs w:val="32"/>
          <w:lang w:val="zh-CN"/>
        </w:rPr>
        <w:t>国家、省和常州市的要求采取相应</w:t>
      </w:r>
      <w:r w:rsidRPr="00B11DF7">
        <w:rPr>
          <w:szCs w:val="32"/>
          <w:lang w:val="zh-CN"/>
        </w:rPr>
        <w:lastRenderedPageBreak/>
        <w:t>响应，在上级的统一领导和指挥下，认真履行职责，积极组织落实各项防控措施，开展突发重大动物疫情的扑灭工作。</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4.2.3 </w:t>
      </w:r>
      <w:r w:rsidRPr="00B11DF7">
        <w:rPr>
          <w:b/>
          <w:szCs w:val="32"/>
          <w:lang w:val="zh-CN"/>
        </w:rPr>
        <w:t>周边地区发生突发重大动物疫情的应急响应</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根据发生疫情区域的疫情性质、特点和发展趋势，科学评估分析我区受波及的可能性和程度，重点做好以下工作：</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1</w:t>
      </w:r>
      <w:r w:rsidRPr="00B11DF7">
        <w:rPr>
          <w:rFonts w:ascii="仿宋_GB2312" w:eastAsia="仿宋_GB2312" w:hint="eastAsia"/>
          <w:szCs w:val="32"/>
          <w:lang w:val="zh-CN"/>
        </w:rPr>
        <w:t>.</w:t>
      </w:r>
      <w:r w:rsidRPr="00B11DF7">
        <w:rPr>
          <w:szCs w:val="32"/>
          <w:lang w:val="zh-CN"/>
        </w:rPr>
        <w:t>密切保持与疫情发生地的联系，及时获取相关信息。</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2</w:t>
      </w:r>
      <w:r w:rsidRPr="00B11DF7">
        <w:rPr>
          <w:rFonts w:ascii="仿宋_GB2312" w:eastAsia="仿宋_GB2312" w:hint="eastAsia"/>
          <w:szCs w:val="32"/>
          <w:lang w:val="zh-CN"/>
        </w:rPr>
        <w:t>.</w:t>
      </w:r>
      <w:r w:rsidRPr="00B11DF7">
        <w:rPr>
          <w:szCs w:val="32"/>
          <w:lang w:val="zh-CN"/>
        </w:rPr>
        <w:t>组织做好本区域应急处理所需的人员与物资准备。</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3</w:t>
      </w:r>
      <w:r w:rsidRPr="00B11DF7">
        <w:rPr>
          <w:rFonts w:ascii="仿宋_GB2312" w:eastAsia="仿宋_GB2312" w:hint="eastAsia"/>
          <w:szCs w:val="32"/>
          <w:lang w:val="zh-CN"/>
        </w:rPr>
        <w:t>.</w:t>
      </w:r>
      <w:r w:rsidRPr="00B11DF7">
        <w:rPr>
          <w:szCs w:val="32"/>
          <w:lang w:val="zh-CN"/>
        </w:rPr>
        <w:t>开展对养殖、运输、屠宰和市场环节的动物疫情监测和防控工作，防止疫病的发生、传入和扩散。</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4</w:t>
      </w:r>
      <w:r w:rsidRPr="00B11DF7">
        <w:rPr>
          <w:rFonts w:ascii="仿宋_GB2312" w:eastAsia="仿宋_GB2312" w:hint="eastAsia"/>
          <w:szCs w:val="32"/>
          <w:lang w:val="zh-CN"/>
        </w:rPr>
        <w:t>.</w:t>
      </w:r>
      <w:r w:rsidRPr="00B11DF7">
        <w:rPr>
          <w:szCs w:val="32"/>
          <w:lang w:val="zh-CN"/>
        </w:rPr>
        <w:t>开展动物防疫知识宣传，提高公众防护能力和意识。</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5</w:t>
      </w:r>
      <w:r w:rsidRPr="00B11DF7">
        <w:rPr>
          <w:rFonts w:ascii="仿宋_GB2312" w:eastAsia="仿宋_GB2312" w:hint="eastAsia"/>
          <w:szCs w:val="32"/>
          <w:lang w:val="zh-CN"/>
        </w:rPr>
        <w:t>.</w:t>
      </w:r>
      <w:r w:rsidRPr="00B11DF7">
        <w:rPr>
          <w:szCs w:val="32"/>
          <w:lang w:val="zh-CN"/>
        </w:rPr>
        <w:t>按规定做好公路、铁路等交通的动物检疫监督工作。</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4.3 </w:t>
      </w:r>
      <w:r w:rsidRPr="00B11DF7">
        <w:rPr>
          <w:rFonts w:eastAsia="方正楷体_GBK"/>
          <w:szCs w:val="32"/>
          <w:lang w:val="zh-CN"/>
        </w:rPr>
        <w:t>应急处置措施</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一旦发现重大动物疫病疫情，要按</w:t>
      </w:r>
      <w:r w:rsidRPr="006A6EFA">
        <w:rPr>
          <w:rFonts w:ascii="方正仿宋_GBK" w:hint="eastAsia"/>
          <w:szCs w:val="32"/>
          <w:lang w:val="zh-CN"/>
        </w:rPr>
        <w:t>照“早、快、严、小”的</w:t>
      </w:r>
      <w:r w:rsidRPr="00B11DF7">
        <w:rPr>
          <w:szCs w:val="32"/>
          <w:lang w:val="zh-CN"/>
        </w:rPr>
        <w:t>原则坚决扑杀，彻底消毒，严格隔离，强制免疫，坚决防止疫情扩散。</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4.3.1 </w:t>
      </w:r>
      <w:proofErr w:type="gramStart"/>
      <w:r w:rsidRPr="00B11DF7">
        <w:rPr>
          <w:b/>
          <w:szCs w:val="32"/>
          <w:lang w:val="zh-CN"/>
        </w:rPr>
        <w:t>疫</w:t>
      </w:r>
      <w:proofErr w:type="gramEnd"/>
      <w:r w:rsidRPr="00B11DF7">
        <w:rPr>
          <w:b/>
          <w:szCs w:val="32"/>
          <w:lang w:val="zh-CN"/>
        </w:rPr>
        <w:t>点、疫区、受威胁区的范围划定</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按照农业部有关技术规范，结合疫情发生区域的实际情况，划定</w:t>
      </w:r>
      <w:proofErr w:type="gramStart"/>
      <w:r w:rsidRPr="00B11DF7">
        <w:rPr>
          <w:szCs w:val="32"/>
          <w:lang w:val="zh-CN"/>
        </w:rPr>
        <w:t>疫</w:t>
      </w:r>
      <w:proofErr w:type="gramEnd"/>
      <w:r w:rsidRPr="00B11DF7">
        <w:rPr>
          <w:szCs w:val="32"/>
          <w:lang w:val="zh-CN"/>
        </w:rPr>
        <w:t>点、疫区、受威胁区。</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4.3.2 </w:t>
      </w:r>
      <w:r w:rsidRPr="00B11DF7">
        <w:rPr>
          <w:b/>
          <w:szCs w:val="32"/>
          <w:lang w:val="zh-CN"/>
        </w:rPr>
        <w:t>封锁、扑杀</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疫情确认后，由区政府发布封锁令，对疫区进行封锁。</w:t>
      </w:r>
      <w:proofErr w:type="gramStart"/>
      <w:r w:rsidRPr="00B11DF7">
        <w:rPr>
          <w:szCs w:val="32"/>
          <w:lang w:val="zh-CN"/>
        </w:rPr>
        <w:t>区动防指立即</w:t>
      </w:r>
      <w:proofErr w:type="gramEnd"/>
      <w:r w:rsidRPr="00B11DF7">
        <w:rPr>
          <w:szCs w:val="32"/>
          <w:lang w:val="zh-CN"/>
        </w:rPr>
        <w:t>组织有关部门和单位，调动突发疫情处置预备队，成立现场工作小组，对</w:t>
      </w:r>
      <w:proofErr w:type="gramStart"/>
      <w:r w:rsidRPr="00B11DF7">
        <w:rPr>
          <w:szCs w:val="32"/>
          <w:lang w:val="zh-CN"/>
        </w:rPr>
        <w:t>疫</w:t>
      </w:r>
      <w:proofErr w:type="gramEnd"/>
      <w:r w:rsidRPr="00B11DF7">
        <w:rPr>
          <w:szCs w:val="32"/>
          <w:lang w:val="zh-CN"/>
        </w:rPr>
        <w:t>点、疫区、受威胁区进行强制扑杀、紧急免</w:t>
      </w:r>
      <w:r w:rsidRPr="00B11DF7">
        <w:rPr>
          <w:szCs w:val="32"/>
          <w:lang w:val="zh-CN"/>
        </w:rPr>
        <w:lastRenderedPageBreak/>
        <w:t>疫、严格消毒等各项应急处理措施，迅速控制和扑灭疫情。</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在封锁期间，禁止染疫和疑似染疫的动物及其产品流出疫区，禁止非疫区动物进入疫区，并根据扑灭疫情的需要对出入封锁区的人员、运输工具及有关物品采取消毒和其他强制性措施。</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4.3.3 </w:t>
      </w:r>
      <w:proofErr w:type="gramStart"/>
      <w:r w:rsidRPr="00B11DF7">
        <w:rPr>
          <w:b/>
          <w:szCs w:val="32"/>
          <w:lang w:val="zh-CN"/>
        </w:rPr>
        <w:t>疫</w:t>
      </w:r>
      <w:proofErr w:type="gramEnd"/>
      <w:r w:rsidRPr="00B11DF7">
        <w:rPr>
          <w:b/>
          <w:szCs w:val="32"/>
          <w:lang w:val="zh-CN"/>
        </w:rPr>
        <w:t>点内采取的措施</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1</w:t>
      </w:r>
      <w:r w:rsidRPr="00B11DF7">
        <w:rPr>
          <w:rFonts w:ascii="仿宋_GB2312" w:eastAsia="仿宋_GB2312" w:hint="eastAsia"/>
          <w:szCs w:val="32"/>
          <w:lang w:val="zh-CN"/>
        </w:rPr>
        <w:t>.</w:t>
      </w:r>
      <w:r w:rsidRPr="00B11DF7">
        <w:rPr>
          <w:szCs w:val="32"/>
          <w:lang w:val="zh-CN"/>
        </w:rPr>
        <w:t>扑杀并销毁所有的染疫动物和易感染的动物及其产品。</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2</w:t>
      </w:r>
      <w:r w:rsidRPr="00B11DF7">
        <w:rPr>
          <w:rFonts w:ascii="仿宋_GB2312" w:eastAsia="仿宋_GB2312" w:hint="eastAsia"/>
          <w:szCs w:val="32"/>
          <w:lang w:val="zh-CN"/>
        </w:rPr>
        <w:t>.</w:t>
      </w:r>
      <w:r w:rsidRPr="00B11DF7">
        <w:rPr>
          <w:szCs w:val="32"/>
          <w:lang w:val="zh-CN"/>
        </w:rPr>
        <w:t>对病死的动物、动物排泄物、被污染饲料、垫料、污水等进行无害化处理。</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3</w:t>
      </w:r>
      <w:r w:rsidRPr="00B11DF7">
        <w:rPr>
          <w:rFonts w:ascii="仿宋_GB2312" w:eastAsia="仿宋_GB2312" w:hint="eastAsia"/>
          <w:szCs w:val="32"/>
          <w:lang w:val="zh-CN"/>
        </w:rPr>
        <w:t>.</w:t>
      </w:r>
      <w:r w:rsidRPr="00B11DF7">
        <w:rPr>
          <w:szCs w:val="32"/>
          <w:lang w:val="zh-CN"/>
        </w:rPr>
        <w:t>对被污染的物品、交通工具、用具、禽舍、场地进行严格彻底消毒，消灭病源。</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4.3.4 </w:t>
      </w:r>
      <w:r w:rsidRPr="00B11DF7">
        <w:rPr>
          <w:b/>
          <w:szCs w:val="32"/>
          <w:lang w:val="zh-CN"/>
        </w:rPr>
        <w:t>疫区内采取的措施</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1</w:t>
      </w:r>
      <w:r w:rsidRPr="00B11DF7">
        <w:rPr>
          <w:rFonts w:ascii="仿宋_GB2312" w:eastAsia="仿宋_GB2312" w:hint="eastAsia"/>
          <w:szCs w:val="32"/>
          <w:lang w:val="zh-CN"/>
        </w:rPr>
        <w:t>.</w:t>
      </w:r>
      <w:r w:rsidRPr="00B11DF7">
        <w:rPr>
          <w:szCs w:val="32"/>
          <w:lang w:val="zh-CN"/>
        </w:rPr>
        <w:t>在疫区周围设置警示标志，在出入疫区的交通路口设置临时动物检疫消毒站，对出入的车辆、人员和有关物品进行消毒。</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2</w:t>
      </w:r>
      <w:r w:rsidRPr="00B11DF7">
        <w:rPr>
          <w:rFonts w:ascii="仿宋_GB2312" w:eastAsia="仿宋_GB2312" w:hint="eastAsia"/>
          <w:szCs w:val="32"/>
          <w:lang w:val="zh-CN"/>
        </w:rPr>
        <w:t>.</w:t>
      </w:r>
      <w:r w:rsidRPr="00B11DF7">
        <w:rPr>
          <w:szCs w:val="32"/>
          <w:lang w:val="zh-CN"/>
        </w:rPr>
        <w:t>扑杀并销毁染疫和疑似染疫动物及其同群动物，销毁染疫和疑似染疫的动物产品，对其他易感染的动物实行圈养或者在指定地点放养，役用动物限制在疫区内使役。</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3</w:t>
      </w:r>
      <w:r w:rsidRPr="00B11DF7">
        <w:rPr>
          <w:rFonts w:ascii="仿宋_GB2312" w:eastAsia="仿宋_GB2312" w:hint="eastAsia"/>
          <w:szCs w:val="32"/>
          <w:lang w:val="zh-CN"/>
        </w:rPr>
        <w:t>.</w:t>
      </w:r>
      <w:r w:rsidRPr="00B11DF7">
        <w:rPr>
          <w:szCs w:val="32"/>
          <w:lang w:val="zh-CN"/>
        </w:rPr>
        <w:t>对易感染的动物进行监测，并按照国务院兽医主管部门的规定实施紧急免疫接种，必要时对易感染的动物进行扑杀。</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4</w:t>
      </w:r>
      <w:r w:rsidRPr="00B11DF7">
        <w:rPr>
          <w:rFonts w:ascii="仿宋_GB2312" w:eastAsia="仿宋_GB2312" w:hint="eastAsia"/>
          <w:szCs w:val="32"/>
          <w:lang w:val="zh-CN"/>
        </w:rPr>
        <w:t>.</w:t>
      </w:r>
      <w:r w:rsidRPr="00B11DF7">
        <w:rPr>
          <w:szCs w:val="32"/>
          <w:lang w:val="zh-CN"/>
        </w:rPr>
        <w:t>关闭动物及动物产品交易市场，禁止动物进出疫区和动物产品运出疫区。</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5</w:t>
      </w:r>
      <w:r w:rsidRPr="00B11DF7">
        <w:rPr>
          <w:rFonts w:ascii="仿宋_GB2312" w:eastAsia="仿宋_GB2312" w:hint="eastAsia"/>
          <w:szCs w:val="32"/>
          <w:lang w:val="zh-CN"/>
        </w:rPr>
        <w:t>.</w:t>
      </w:r>
      <w:r w:rsidRPr="00B11DF7">
        <w:rPr>
          <w:szCs w:val="32"/>
          <w:lang w:val="zh-CN"/>
        </w:rPr>
        <w:t>对动物圈舍、动物排泄物、垫料、污水和其他可能受污染的物品、场地，进行消毒或者无害化处理。</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lastRenderedPageBreak/>
        <w:t xml:space="preserve">4.3.5 </w:t>
      </w:r>
      <w:r w:rsidRPr="00B11DF7">
        <w:rPr>
          <w:b/>
          <w:szCs w:val="32"/>
          <w:lang w:val="zh-CN"/>
        </w:rPr>
        <w:t>受威胁区采取的措施</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1</w:t>
      </w:r>
      <w:r w:rsidRPr="00B11DF7">
        <w:rPr>
          <w:rFonts w:ascii="仿宋_GB2312" w:eastAsia="仿宋_GB2312" w:hint="eastAsia"/>
          <w:szCs w:val="32"/>
          <w:lang w:val="zh-CN"/>
        </w:rPr>
        <w:t>.</w:t>
      </w:r>
      <w:r w:rsidRPr="00B11DF7">
        <w:rPr>
          <w:szCs w:val="32"/>
          <w:lang w:val="zh-CN"/>
        </w:rPr>
        <w:t>对易感染的动物进行监测。</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2</w:t>
      </w:r>
      <w:r w:rsidRPr="00B11DF7">
        <w:rPr>
          <w:rFonts w:ascii="仿宋_GB2312" w:eastAsia="仿宋_GB2312" w:hint="eastAsia"/>
          <w:szCs w:val="32"/>
          <w:lang w:val="zh-CN"/>
        </w:rPr>
        <w:t>.</w:t>
      </w:r>
      <w:r w:rsidRPr="00B11DF7">
        <w:rPr>
          <w:szCs w:val="32"/>
          <w:lang w:val="zh-CN"/>
        </w:rPr>
        <w:t>对易感染的动物根据需要实施紧急免疫接种。</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3</w:t>
      </w:r>
      <w:r w:rsidRPr="00B11DF7">
        <w:rPr>
          <w:rFonts w:ascii="仿宋_GB2312" w:eastAsia="仿宋_GB2312" w:hint="eastAsia"/>
          <w:szCs w:val="32"/>
          <w:lang w:val="zh-CN"/>
        </w:rPr>
        <w:t>.</w:t>
      </w:r>
      <w:r w:rsidRPr="00B11DF7">
        <w:rPr>
          <w:szCs w:val="32"/>
          <w:lang w:val="zh-CN"/>
        </w:rPr>
        <w:t>按有关规定做好交通运输车辆的检查、消毒工作。</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4.3.6 </w:t>
      </w:r>
      <w:r w:rsidRPr="00B11DF7">
        <w:rPr>
          <w:b/>
          <w:szCs w:val="32"/>
          <w:lang w:val="zh-CN"/>
        </w:rPr>
        <w:t>解除封锁</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疫区内所有动物及其产品按规定处理后，经过该病一个潜伏期以上时间监测，未出现新的传染病病例，经</w:t>
      </w:r>
      <w:proofErr w:type="gramStart"/>
      <w:r w:rsidRPr="00B11DF7">
        <w:rPr>
          <w:rFonts w:hint="eastAsia"/>
          <w:szCs w:val="32"/>
          <w:lang w:val="zh-CN"/>
        </w:rPr>
        <w:t>市</w:t>
      </w:r>
      <w:r w:rsidRPr="00B11DF7">
        <w:rPr>
          <w:szCs w:val="32"/>
          <w:lang w:val="zh-CN"/>
        </w:rPr>
        <w:t>动防指办审验</w:t>
      </w:r>
      <w:proofErr w:type="gramEnd"/>
      <w:r w:rsidRPr="00B11DF7">
        <w:rPr>
          <w:szCs w:val="32"/>
          <w:lang w:val="zh-CN"/>
        </w:rPr>
        <w:t>合格后，</w:t>
      </w:r>
      <w:r w:rsidRPr="00B11DF7">
        <w:rPr>
          <w:rFonts w:hint="eastAsia"/>
          <w:szCs w:val="32"/>
          <w:lang w:val="zh-CN"/>
        </w:rPr>
        <w:t>由</w:t>
      </w:r>
      <w:proofErr w:type="gramStart"/>
      <w:r w:rsidRPr="00B11DF7">
        <w:rPr>
          <w:rFonts w:hint="eastAsia"/>
          <w:szCs w:val="32"/>
          <w:lang w:val="zh-CN"/>
        </w:rPr>
        <w:t>区动防指办</w:t>
      </w:r>
      <w:proofErr w:type="gramEnd"/>
      <w:r w:rsidRPr="00B11DF7">
        <w:rPr>
          <w:szCs w:val="32"/>
          <w:lang w:val="zh-CN"/>
        </w:rPr>
        <w:t>向</w:t>
      </w:r>
      <w:r w:rsidRPr="00B11DF7">
        <w:rPr>
          <w:rFonts w:hint="eastAsia"/>
          <w:szCs w:val="32"/>
          <w:lang w:val="zh-CN"/>
        </w:rPr>
        <w:t>区</w:t>
      </w:r>
      <w:r w:rsidRPr="00B11DF7">
        <w:rPr>
          <w:szCs w:val="32"/>
          <w:lang w:val="zh-CN"/>
        </w:rPr>
        <w:t>人民政府申请解除封锁。</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4.3.7 </w:t>
      </w:r>
      <w:r w:rsidRPr="00B11DF7">
        <w:rPr>
          <w:b/>
          <w:szCs w:val="32"/>
          <w:lang w:val="zh-CN"/>
        </w:rPr>
        <w:t>处理记录</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区农林局必须完整详细地记录疫情应急处置过程，并交</w:t>
      </w:r>
      <w:proofErr w:type="gramStart"/>
      <w:r w:rsidRPr="00B11DF7">
        <w:rPr>
          <w:szCs w:val="32"/>
          <w:lang w:val="zh-CN"/>
        </w:rPr>
        <w:t>区动防指办整理</w:t>
      </w:r>
      <w:proofErr w:type="gramEnd"/>
      <w:r w:rsidRPr="00B11DF7">
        <w:rPr>
          <w:szCs w:val="32"/>
          <w:lang w:val="zh-CN"/>
        </w:rPr>
        <w:t>、归档。</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4.3.8 </w:t>
      </w:r>
      <w:r w:rsidRPr="00B11DF7">
        <w:rPr>
          <w:b/>
          <w:szCs w:val="32"/>
          <w:lang w:val="zh-CN"/>
        </w:rPr>
        <w:t>非疫区采取的措施</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要做好防疫的各项工作，完善疫情应急预案，加强疫情监测，防止疫情发生。对</w:t>
      </w:r>
      <w:proofErr w:type="gramStart"/>
      <w:r w:rsidRPr="00B11DF7">
        <w:rPr>
          <w:szCs w:val="32"/>
          <w:lang w:val="zh-CN"/>
        </w:rPr>
        <w:t>疫</w:t>
      </w:r>
      <w:proofErr w:type="gramEnd"/>
      <w:r w:rsidRPr="00B11DF7">
        <w:rPr>
          <w:szCs w:val="32"/>
          <w:lang w:val="zh-CN"/>
        </w:rPr>
        <w:t>点、疫区、受威胁区所采取的措施必须在</w:t>
      </w:r>
      <w:proofErr w:type="gramStart"/>
      <w:r w:rsidRPr="00B11DF7">
        <w:rPr>
          <w:szCs w:val="32"/>
          <w:lang w:val="zh-CN"/>
        </w:rPr>
        <w:t>区动物</w:t>
      </w:r>
      <w:proofErr w:type="gramEnd"/>
      <w:r w:rsidRPr="00B11DF7">
        <w:rPr>
          <w:szCs w:val="32"/>
          <w:lang w:val="zh-CN"/>
        </w:rPr>
        <w:t>防疫监督机构的监督下实施。</w:t>
      </w:r>
    </w:p>
    <w:p w:rsidR="00B11DF7" w:rsidRPr="00B11DF7" w:rsidRDefault="00B11DF7" w:rsidP="00B11DF7">
      <w:pPr>
        <w:autoSpaceDE/>
        <w:autoSpaceDN/>
        <w:snapToGrid/>
        <w:spacing w:line="560" w:lineRule="exact"/>
        <w:ind w:firstLineChars="200" w:firstLine="640"/>
        <w:rPr>
          <w:rFonts w:eastAsia="楷体"/>
          <w:szCs w:val="32"/>
          <w:lang w:val="zh-CN"/>
        </w:rPr>
      </w:pPr>
      <w:r w:rsidRPr="00B11DF7">
        <w:rPr>
          <w:rFonts w:eastAsia="楷体"/>
          <w:szCs w:val="32"/>
          <w:lang w:val="zh-CN"/>
        </w:rPr>
        <w:t xml:space="preserve">4.4 </w:t>
      </w:r>
      <w:r w:rsidRPr="00B11DF7">
        <w:rPr>
          <w:rFonts w:eastAsia="楷体" w:hAnsi="楷体"/>
          <w:szCs w:val="32"/>
          <w:lang w:val="zh-CN"/>
        </w:rPr>
        <w:t>应急处理人员的安全防护</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要确保参与疫情应急处理人员的安全。针对不同的重大动物疫病，特别是一些重大人畜共患病，应急处理人员应采取特殊的防护措施，如穿戴防护用具，接种相应的疫苗，定期进行血清学监测等。</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4.5 </w:t>
      </w:r>
      <w:r w:rsidRPr="00B11DF7">
        <w:rPr>
          <w:rFonts w:eastAsia="方正楷体_GBK"/>
          <w:szCs w:val="32"/>
          <w:lang w:val="zh-CN"/>
        </w:rPr>
        <w:t>应急响应的终止</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4.5.1 </w:t>
      </w:r>
      <w:r w:rsidRPr="00B11DF7">
        <w:rPr>
          <w:b/>
          <w:szCs w:val="32"/>
          <w:lang w:val="zh-CN"/>
        </w:rPr>
        <w:t>终止条件</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lastRenderedPageBreak/>
        <w:t>疫区内所有的动物及其产品按规定处理后，经过该疫病至少一个最长潜伏期无新的病例出现。</w:t>
      </w:r>
    </w:p>
    <w:p w:rsidR="00B11DF7" w:rsidRPr="00B11DF7" w:rsidRDefault="00B11DF7" w:rsidP="00B11DF7">
      <w:pPr>
        <w:autoSpaceDE/>
        <w:autoSpaceDN/>
        <w:snapToGrid/>
        <w:spacing w:line="560" w:lineRule="exact"/>
        <w:ind w:firstLineChars="200" w:firstLine="643"/>
        <w:rPr>
          <w:b/>
          <w:szCs w:val="32"/>
          <w:lang w:val="zh-CN"/>
        </w:rPr>
      </w:pPr>
      <w:r w:rsidRPr="00B11DF7">
        <w:rPr>
          <w:b/>
          <w:szCs w:val="32"/>
          <w:lang w:val="zh-CN"/>
        </w:rPr>
        <w:t xml:space="preserve">4.5.2 </w:t>
      </w:r>
      <w:r w:rsidRPr="00B11DF7">
        <w:rPr>
          <w:b/>
          <w:szCs w:val="32"/>
          <w:lang w:val="zh-CN"/>
        </w:rPr>
        <w:t>终止程序</w:t>
      </w:r>
    </w:p>
    <w:p w:rsidR="00B11DF7" w:rsidRPr="00B11DF7" w:rsidRDefault="00B11DF7" w:rsidP="00B11DF7">
      <w:pPr>
        <w:autoSpaceDE/>
        <w:autoSpaceDN/>
        <w:snapToGrid/>
        <w:spacing w:line="560" w:lineRule="exact"/>
        <w:ind w:firstLineChars="200" w:firstLine="640"/>
        <w:rPr>
          <w:szCs w:val="32"/>
          <w:lang w:val="zh-CN"/>
        </w:rPr>
      </w:pPr>
      <w:r w:rsidRPr="00B11DF7">
        <w:rPr>
          <w:rFonts w:ascii="宋体" w:eastAsia="宋体" w:hAnsi="宋体" w:cs="宋体" w:hint="eastAsia"/>
          <w:szCs w:val="32"/>
          <w:lang w:val="zh-CN"/>
        </w:rPr>
        <w:t>Ⅰ</w:t>
      </w:r>
      <w:r w:rsidRPr="00B11DF7">
        <w:rPr>
          <w:szCs w:val="32"/>
          <w:lang w:val="zh-CN"/>
        </w:rPr>
        <w:t>级、</w:t>
      </w:r>
      <w:r w:rsidRPr="00B11DF7">
        <w:rPr>
          <w:rFonts w:ascii="宋体" w:eastAsia="宋体" w:hAnsi="宋体" w:cs="宋体" w:hint="eastAsia"/>
          <w:szCs w:val="32"/>
          <w:lang w:val="zh-CN"/>
        </w:rPr>
        <w:t>Ⅱ</w:t>
      </w:r>
      <w:r w:rsidRPr="00B11DF7">
        <w:rPr>
          <w:szCs w:val="32"/>
          <w:lang w:val="zh-CN"/>
        </w:rPr>
        <w:t>级、</w:t>
      </w:r>
      <w:r w:rsidRPr="00B11DF7">
        <w:rPr>
          <w:rFonts w:ascii="宋体" w:eastAsia="宋体" w:hAnsi="宋体" w:cs="宋体" w:hint="eastAsia"/>
          <w:szCs w:val="32"/>
          <w:lang w:val="zh-CN"/>
        </w:rPr>
        <w:t>Ⅲ</w:t>
      </w:r>
      <w:r w:rsidRPr="00B11DF7">
        <w:rPr>
          <w:szCs w:val="32"/>
          <w:lang w:val="zh-CN"/>
        </w:rPr>
        <w:t>级重大动物疫情应急响应的终止分别由农业部、省、市防治重大动物疫病指挥部批准宣布。</w:t>
      </w:r>
    </w:p>
    <w:p w:rsidR="00B11DF7" w:rsidRPr="00B11DF7" w:rsidRDefault="00B11DF7" w:rsidP="00B11DF7">
      <w:pPr>
        <w:autoSpaceDE/>
        <w:autoSpaceDN/>
        <w:snapToGrid/>
        <w:spacing w:line="560" w:lineRule="exact"/>
        <w:ind w:firstLineChars="200" w:firstLine="640"/>
        <w:rPr>
          <w:szCs w:val="32"/>
          <w:lang w:val="zh-CN"/>
        </w:rPr>
      </w:pPr>
      <w:r w:rsidRPr="00B11DF7">
        <w:rPr>
          <w:rFonts w:ascii="宋体" w:eastAsia="宋体" w:hAnsi="宋体" w:cs="宋体" w:hint="eastAsia"/>
          <w:szCs w:val="32"/>
          <w:lang w:val="zh-CN"/>
        </w:rPr>
        <w:t>Ⅳ</w:t>
      </w:r>
      <w:r w:rsidRPr="00B11DF7">
        <w:rPr>
          <w:szCs w:val="32"/>
          <w:lang w:val="zh-CN"/>
        </w:rPr>
        <w:t>级重大动物疫情，由</w:t>
      </w:r>
      <w:proofErr w:type="gramStart"/>
      <w:r w:rsidRPr="00B11DF7">
        <w:rPr>
          <w:szCs w:val="32"/>
          <w:lang w:val="zh-CN"/>
        </w:rPr>
        <w:t>区动防指办</w:t>
      </w:r>
      <w:proofErr w:type="gramEnd"/>
      <w:r w:rsidRPr="00B11DF7">
        <w:rPr>
          <w:szCs w:val="32"/>
          <w:lang w:val="zh-CN"/>
        </w:rPr>
        <w:t>对疫情控制情况进行评估，提出终止应急措施的建议，报区政府批准后宣布终止，并向</w:t>
      </w:r>
      <w:proofErr w:type="gramStart"/>
      <w:r w:rsidRPr="00B11DF7">
        <w:rPr>
          <w:szCs w:val="32"/>
          <w:lang w:val="zh-CN"/>
        </w:rPr>
        <w:t>市动防指办和省动防指办</w:t>
      </w:r>
      <w:proofErr w:type="gramEnd"/>
      <w:r w:rsidRPr="00B11DF7">
        <w:rPr>
          <w:szCs w:val="32"/>
          <w:lang w:val="zh-CN"/>
        </w:rPr>
        <w:t>报告。</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评估报告、封锁令、解除封锁令于解除封锁令下达后</w:t>
      </w:r>
      <w:r w:rsidRPr="00B11DF7">
        <w:rPr>
          <w:szCs w:val="32"/>
          <w:lang w:val="zh-CN"/>
        </w:rPr>
        <w:t>5</w:t>
      </w:r>
      <w:r w:rsidRPr="00B11DF7">
        <w:rPr>
          <w:szCs w:val="32"/>
          <w:lang w:val="zh-CN"/>
        </w:rPr>
        <w:t>日内逐级上报</w:t>
      </w:r>
      <w:proofErr w:type="gramStart"/>
      <w:r w:rsidRPr="00B11DF7">
        <w:rPr>
          <w:szCs w:val="32"/>
          <w:lang w:val="zh-CN"/>
        </w:rPr>
        <w:t>至省动防</w:t>
      </w:r>
      <w:proofErr w:type="gramEnd"/>
      <w:r w:rsidRPr="00B11DF7">
        <w:rPr>
          <w:szCs w:val="32"/>
          <w:lang w:val="zh-CN"/>
        </w:rPr>
        <w:t>指办，</w:t>
      </w:r>
      <w:proofErr w:type="gramStart"/>
      <w:r w:rsidRPr="00B11DF7">
        <w:rPr>
          <w:szCs w:val="32"/>
          <w:lang w:val="zh-CN"/>
        </w:rPr>
        <w:t>由省动防</w:t>
      </w:r>
      <w:proofErr w:type="gramEnd"/>
      <w:r w:rsidRPr="00B11DF7">
        <w:rPr>
          <w:szCs w:val="32"/>
          <w:lang w:val="zh-CN"/>
        </w:rPr>
        <w:t>指办报农业部备案。</w:t>
      </w:r>
    </w:p>
    <w:p w:rsidR="00B11DF7" w:rsidRPr="00B11DF7" w:rsidRDefault="00B11DF7" w:rsidP="00B11DF7">
      <w:pPr>
        <w:autoSpaceDE/>
        <w:autoSpaceDN/>
        <w:snapToGrid/>
        <w:spacing w:line="560" w:lineRule="exact"/>
        <w:ind w:firstLineChars="200" w:firstLine="640"/>
        <w:rPr>
          <w:rFonts w:eastAsia="方正黑体_GBK"/>
          <w:szCs w:val="32"/>
          <w:lang w:val="zh-CN"/>
        </w:rPr>
      </w:pPr>
      <w:r w:rsidRPr="00B11DF7">
        <w:rPr>
          <w:rFonts w:eastAsia="方正黑体_GBK"/>
          <w:szCs w:val="32"/>
          <w:lang w:val="zh-CN"/>
        </w:rPr>
        <w:t>第五章</w:t>
      </w:r>
      <w:r w:rsidRPr="00B11DF7">
        <w:rPr>
          <w:rFonts w:eastAsia="方正黑体_GBK"/>
          <w:szCs w:val="32"/>
          <w:lang w:val="zh-CN"/>
        </w:rPr>
        <w:t xml:space="preserve">  </w:t>
      </w:r>
      <w:r w:rsidRPr="00B11DF7">
        <w:rPr>
          <w:rFonts w:eastAsia="方正黑体_GBK"/>
          <w:szCs w:val="32"/>
          <w:lang w:val="zh-CN"/>
        </w:rPr>
        <w:t>善后处理</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5.1 </w:t>
      </w:r>
      <w:r w:rsidRPr="00B11DF7">
        <w:rPr>
          <w:rFonts w:eastAsia="方正楷体_GBK"/>
          <w:szCs w:val="32"/>
          <w:lang w:val="zh-CN"/>
        </w:rPr>
        <w:t>评估分析</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突发重大动物疫情扑灭后，区农林局应在区政府的领导下，组织有关人员对突发重大动物疫情的处理情况进行评估。内容包括：疫情基本情况、疫情发生的经过、现场调查及实验室检测的结果；疫情发生的主要原因分析、结论；疫情处理经过、采取的防控措施及效果；针对本次疫情的暴发流行原因、防控工作中存在的问题等，提出改进建议和应对措施。</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5.2 </w:t>
      </w:r>
      <w:r w:rsidRPr="00B11DF7">
        <w:rPr>
          <w:rFonts w:eastAsia="方正楷体_GBK"/>
          <w:szCs w:val="32"/>
          <w:lang w:val="zh-CN"/>
        </w:rPr>
        <w:t>奖励</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区政府对参加突发重大动物疫情应急处理做出贡献的先进集体和个人，进行表彰。</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5.3 </w:t>
      </w:r>
      <w:r w:rsidRPr="00B11DF7">
        <w:rPr>
          <w:rFonts w:eastAsia="方正楷体_GBK"/>
          <w:szCs w:val="32"/>
          <w:lang w:val="zh-CN"/>
        </w:rPr>
        <w:t>责任追究</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lastRenderedPageBreak/>
        <w:t>对在突发重大动物疫情的预防、报告、调查、控制和处理过程中，有玩忽职守、失职、渎职等违纪违法行为的，依据有关法律法规追究当事人的责任。</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5.4 </w:t>
      </w:r>
      <w:r w:rsidRPr="00B11DF7">
        <w:rPr>
          <w:rFonts w:eastAsia="方正楷体_GBK"/>
          <w:szCs w:val="32"/>
          <w:lang w:val="zh-CN"/>
        </w:rPr>
        <w:t>灾害补偿</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按照各种重大动物疫病灾害补偿的规定确定数额等级标准，按程序进行补偿。补偿的对象是为扑灭或防止重大动物疫病传播，其畜禽或财产受损失的单位和个人，补助标准依照国家有关规定，结合实际情况，由区农林局、财政局会同相关单位商定。由镇（街道）具体落实补偿事宜。</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5.5 </w:t>
      </w:r>
      <w:r w:rsidRPr="00B11DF7">
        <w:rPr>
          <w:rFonts w:eastAsia="方正楷体_GBK"/>
          <w:szCs w:val="32"/>
          <w:lang w:val="zh-CN"/>
        </w:rPr>
        <w:t>抚恤和补助</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区政府组织有关部门对因参与应急处置工作致病、致残、死亡的人员，按照国家有关规定，给予相应的补助和抚恤；对参加应急处置一线的工作人员应根据工作需要制订合理的补助标准，给予适当的补助和保健津贴。</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5.6 </w:t>
      </w:r>
      <w:r w:rsidRPr="00B11DF7">
        <w:rPr>
          <w:rFonts w:eastAsia="方正楷体_GBK"/>
          <w:szCs w:val="32"/>
          <w:lang w:val="zh-CN"/>
        </w:rPr>
        <w:t>恢复生产</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突发重大动物疫情扑灭后，取消交易限制及流通控制等限制性措施。根据各种重大动物疫病的特点，对</w:t>
      </w:r>
      <w:proofErr w:type="gramStart"/>
      <w:r w:rsidRPr="00B11DF7">
        <w:rPr>
          <w:szCs w:val="32"/>
          <w:lang w:val="zh-CN"/>
        </w:rPr>
        <w:t>疫</w:t>
      </w:r>
      <w:proofErr w:type="gramEnd"/>
      <w:r w:rsidRPr="00B11DF7">
        <w:rPr>
          <w:szCs w:val="32"/>
          <w:lang w:val="zh-CN"/>
        </w:rPr>
        <w:t>点和疫区进行持续监测，符合要求的，方可重新引进动物，恢复畜牧业生产。</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5.7 </w:t>
      </w:r>
      <w:r w:rsidRPr="00B11DF7">
        <w:rPr>
          <w:rFonts w:eastAsia="方正楷体_GBK"/>
          <w:szCs w:val="32"/>
          <w:lang w:val="zh-CN"/>
        </w:rPr>
        <w:t>社会救助</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发生重大动物疫情后，要积极呼吁社会各界向疫区提供捐助，区民政局要做好救援物资及资金的接收、分配和使用工作。</w:t>
      </w:r>
    </w:p>
    <w:p w:rsidR="00B11DF7" w:rsidRPr="00B11DF7" w:rsidRDefault="00B11DF7" w:rsidP="00B11DF7">
      <w:pPr>
        <w:autoSpaceDE/>
        <w:autoSpaceDN/>
        <w:snapToGrid/>
        <w:spacing w:line="560" w:lineRule="exact"/>
        <w:ind w:firstLineChars="200" w:firstLine="640"/>
        <w:rPr>
          <w:rFonts w:eastAsia="方正黑体_GBK"/>
          <w:szCs w:val="32"/>
          <w:lang w:val="zh-CN"/>
        </w:rPr>
      </w:pPr>
      <w:r w:rsidRPr="00B11DF7">
        <w:rPr>
          <w:rFonts w:eastAsia="方正黑体_GBK"/>
          <w:szCs w:val="32"/>
          <w:lang w:val="zh-CN"/>
        </w:rPr>
        <w:t>第六章</w:t>
      </w:r>
      <w:r w:rsidRPr="00B11DF7">
        <w:rPr>
          <w:rFonts w:eastAsia="方正黑体_GBK"/>
          <w:szCs w:val="32"/>
          <w:lang w:val="zh-CN"/>
        </w:rPr>
        <w:t xml:space="preserve">  </w:t>
      </w:r>
      <w:r w:rsidRPr="00B11DF7">
        <w:rPr>
          <w:rFonts w:eastAsia="方正黑体_GBK"/>
          <w:szCs w:val="32"/>
          <w:lang w:val="zh-CN"/>
        </w:rPr>
        <w:t>保障系统</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lastRenderedPageBreak/>
        <w:t xml:space="preserve">6.1 </w:t>
      </w:r>
      <w:r w:rsidRPr="00B11DF7">
        <w:rPr>
          <w:rFonts w:eastAsia="方正楷体_GBK"/>
          <w:szCs w:val="32"/>
          <w:lang w:val="zh-CN"/>
        </w:rPr>
        <w:t>资金保障</w:t>
      </w:r>
    </w:p>
    <w:p w:rsidR="00B11DF7" w:rsidRPr="00B11DF7" w:rsidRDefault="00B11DF7" w:rsidP="00B11DF7">
      <w:pPr>
        <w:autoSpaceDE/>
        <w:autoSpaceDN/>
        <w:snapToGrid/>
        <w:spacing w:line="560" w:lineRule="exact"/>
        <w:ind w:firstLineChars="200" w:firstLine="643"/>
        <w:rPr>
          <w:szCs w:val="32"/>
          <w:lang w:val="zh-CN"/>
        </w:rPr>
      </w:pPr>
      <w:r w:rsidRPr="00B11DF7">
        <w:rPr>
          <w:rFonts w:eastAsia="仿宋"/>
          <w:b/>
          <w:szCs w:val="32"/>
          <w:lang w:val="zh-CN"/>
        </w:rPr>
        <w:t xml:space="preserve">6.1.1 </w:t>
      </w:r>
      <w:r w:rsidRPr="00B11DF7">
        <w:rPr>
          <w:szCs w:val="32"/>
          <w:lang w:val="zh-CN"/>
        </w:rPr>
        <w:t>区财政应建立突发重大动物疫情紧急处置储备资金，常年不低于</w:t>
      </w:r>
      <w:r w:rsidRPr="00B11DF7">
        <w:rPr>
          <w:szCs w:val="32"/>
          <w:lang w:val="zh-CN"/>
        </w:rPr>
        <w:t>100</w:t>
      </w:r>
      <w:r w:rsidRPr="00B11DF7">
        <w:rPr>
          <w:szCs w:val="32"/>
          <w:lang w:val="zh-CN"/>
        </w:rPr>
        <w:t>万元，实行专户存储，随用随补。</w:t>
      </w:r>
    </w:p>
    <w:p w:rsidR="00B11DF7" w:rsidRPr="00B11DF7" w:rsidRDefault="00B11DF7" w:rsidP="00B11DF7">
      <w:pPr>
        <w:autoSpaceDE/>
        <w:autoSpaceDN/>
        <w:snapToGrid/>
        <w:spacing w:line="560" w:lineRule="exact"/>
        <w:ind w:firstLineChars="200" w:firstLine="643"/>
        <w:rPr>
          <w:rFonts w:eastAsia="仿宋"/>
          <w:szCs w:val="32"/>
          <w:lang w:val="zh-CN"/>
        </w:rPr>
      </w:pPr>
      <w:r w:rsidRPr="00B11DF7">
        <w:rPr>
          <w:rFonts w:eastAsia="仿宋"/>
          <w:b/>
          <w:szCs w:val="32"/>
          <w:lang w:val="zh-CN"/>
        </w:rPr>
        <w:t xml:space="preserve">6.1.2 </w:t>
      </w:r>
      <w:r w:rsidRPr="00B11DF7">
        <w:rPr>
          <w:szCs w:val="32"/>
          <w:lang w:val="zh-CN"/>
        </w:rPr>
        <w:t>防疫经费保障：根据上级要求，重大动物疫病的防控工作（包括疫苗经费、注射经费、监测经费及各类工作经费等），应全部纳入区、镇（街道）两级财政预算，保障防疫工作的需要。</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6.2 </w:t>
      </w:r>
      <w:r w:rsidRPr="00B11DF7">
        <w:rPr>
          <w:rFonts w:eastAsia="方正楷体_GBK"/>
          <w:szCs w:val="32"/>
          <w:lang w:val="zh-CN"/>
        </w:rPr>
        <w:t>物资保障</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建立区、镇（街道）紧急防疫物资储备库，储备足够的药品、疫苗、诊断试剂、器械、防护用品、交通及通信工具等。根据省、市要求，区级储备物资所需经费不低于</w:t>
      </w:r>
      <w:r w:rsidRPr="00B11DF7">
        <w:rPr>
          <w:szCs w:val="32"/>
          <w:lang w:val="zh-CN"/>
        </w:rPr>
        <w:t>30</w:t>
      </w:r>
      <w:r w:rsidRPr="00B11DF7">
        <w:rPr>
          <w:szCs w:val="32"/>
          <w:lang w:val="zh-CN"/>
        </w:rPr>
        <w:t>万元，镇（街道）级储备物资所需经费不低于</w:t>
      </w:r>
      <w:r w:rsidRPr="00B11DF7">
        <w:rPr>
          <w:szCs w:val="32"/>
          <w:lang w:val="zh-CN"/>
        </w:rPr>
        <w:t>3</w:t>
      </w:r>
      <w:r w:rsidRPr="00B11DF7">
        <w:rPr>
          <w:szCs w:val="32"/>
          <w:lang w:val="zh-CN"/>
        </w:rPr>
        <w:t>万元。</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储备物资应根据动物养殖量和疫病控制情况，进行计划。主要包括：（</w:t>
      </w:r>
      <w:r w:rsidRPr="00B11DF7">
        <w:rPr>
          <w:szCs w:val="32"/>
          <w:lang w:val="zh-CN"/>
        </w:rPr>
        <w:t>1</w:t>
      </w:r>
      <w:r w:rsidRPr="00B11DF7">
        <w:rPr>
          <w:szCs w:val="32"/>
          <w:lang w:val="zh-CN"/>
        </w:rPr>
        <w:t>）诊断试剂；（</w:t>
      </w:r>
      <w:r w:rsidRPr="00B11DF7">
        <w:rPr>
          <w:szCs w:val="32"/>
          <w:lang w:val="zh-CN"/>
        </w:rPr>
        <w:t>2</w:t>
      </w:r>
      <w:r w:rsidRPr="00B11DF7">
        <w:rPr>
          <w:szCs w:val="32"/>
          <w:lang w:val="zh-CN"/>
        </w:rPr>
        <w:t>）兽用生物制品；（</w:t>
      </w:r>
      <w:r w:rsidRPr="00B11DF7">
        <w:rPr>
          <w:szCs w:val="32"/>
          <w:lang w:val="zh-CN"/>
        </w:rPr>
        <w:t>3</w:t>
      </w:r>
      <w:r w:rsidRPr="00B11DF7">
        <w:rPr>
          <w:szCs w:val="32"/>
          <w:lang w:val="zh-CN"/>
        </w:rPr>
        <w:t>）消毒设备；（</w:t>
      </w:r>
      <w:r w:rsidRPr="00B11DF7">
        <w:rPr>
          <w:szCs w:val="32"/>
          <w:lang w:val="zh-CN"/>
        </w:rPr>
        <w:t>4</w:t>
      </w:r>
      <w:r w:rsidRPr="00B11DF7">
        <w:rPr>
          <w:szCs w:val="32"/>
          <w:lang w:val="zh-CN"/>
        </w:rPr>
        <w:t>）防护用品；（</w:t>
      </w:r>
      <w:r w:rsidRPr="00B11DF7">
        <w:rPr>
          <w:szCs w:val="32"/>
          <w:lang w:val="zh-CN"/>
        </w:rPr>
        <w:t>5</w:t>
      </w:r>
      <w:r w:rsidRPr="00B11DF7">
        <w:rPr>
          <w:szCs w:val="32"/>
          <w:lang w:val="zh-CN"/>
        </w:rPr>
        <w:t>）消毒药品；（</w:t>
      </w:r>
      <w:r w:rsidRPr="00B11DF7">
        <w:rPr>
          <w:szCs w:val="32"/>
          <w:lang w:val="zh-CN"/>
        </w:rPr>
        <w:t>6</w:t>
      </w:r>
      <w:r w:rsidRPr="00B11DF7">
        <w:rPr>
          <w:szCs w:val="32"/>
          <w:lang w:val="zh-CN"/>
        </w:rPr>
        <w:t>）通信工具；（</w:t>
      </w:r>
      <w:r w:rsidRPr="00B11DF7">
        <w:rPr>
          <w:szCs w:val="32"/>
          <w:lang w:val="zh-CN"/>
        </w:rPr>
        <w:t>7</w:t>
      </w:r>
      <w:r w:rsidRPr="00B11DF7">
        <w:rPr>
          <w:szCs w:val="32"/>
          <w:lang w:val="zh-CN"/>
        </w:rPr>
        <w:t>）其他用品。</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6.3 </w:t>
      </w:r>
      <w:r w:rsidRPr="00B11DF7">
        <w:rPr>
          <w:rFonts w:eastAsia="方正楷体_GBK"/>
          <w:szCs w:val="32"/>
          <w:lang w:val="zh-CN"/>
        </w:rPr>
        <w:t>技术保障</w:t>
      </w:r>
    </w:p>
    <w:p w:rsidR="00B11DF7" w:rsidRPr="00B11DF7" w:rsidRDefault="00B11DF7" w:rsidP="00B11DF7">
      <w:pPr>
        <w:autoSpaceDE/>
        <w:autoSpaceDN/>
        <w:snapToGrid/>
        <w:spacing w:line="560" w:lineRule="exact"/>
        <w:ind w:firstLineChars="200" w:firstLine="643"/>
        <w:rPr>
          <w:rFonts w:eastAsia="仿宋"/>
          <w:szCs w:val="32"/>
          <w:lang w:val="zh-CN"/>
        </w:rPr>
      </w:pPr>
      <w:r w:rsidRPr="00B11DF7">
        <w:rPr>
          <w:rFonts w:eastAsia="仿宋"/>
          <w:b/>
          <w:szCs w:val="32"/>
          <w:lang w:val="zh-CN"/>
        </w:rPr>
        <w:t xml:space="preserve">6.3.1 </w:t>
      </w:r>
      <w:proofErr w:type="gramStart"/>
      <w:r w:rsidRPr="00B11DF7">
        <w:rPr>
          <w:szCs w:val="32"/>
          <w:lang w:val="zh-CN"/>
        </w:rPr>
        <w:t>区动物</w:t>
      </w:r>
      <w:proofErr w:type="gramEnd"/>
      <w:r w:rsidRPr="00B11DF7">
        <w:rPr>
          <w:szCs w:val="32"/>
          <w:lang w:val="zh-CN"/>
        </w:rPr>
        <w:t>疫病预防控制中心负责区内突发动物疫情的监测及初步诊断工作。</w:t>
      </w:r>
    </w:p>
    <w:p w:rsidR="00B11DF7" w:rsidRPr="00B11DF7" w:rsidRDefault="00B11DF7" w:rsidP="00B11DF7">
      <w:pPr>
        <w:autoSpaceDE/>
        <w:autoSpaceDN/>
        <w:snapToGrid/>
        <w:spacing w:line="560" w:lineRule="exact"/>
        <w:ind w:firstLineChars="200" w:firstLine="643"/>
        <w:rPr>
          <w:szCs w:val="32"/>
          <w:lang w:val="zh-CN"/>
        </w:rPr>
      </w:pPr>
      <w:r w:rsidRPr="00B11DF7">
        <w:rPr>
          <w:b/>
          <w:szCs w:val="32"/>
          <w:lang w:val="zh-CN"/>
        </w:rPr>
        <w:t>6.3.2</w:t>
      </w:r>
      <w:r w:rsidRPr="00B11DF7">
        <w:rPr>
          <w:szCs w:val="32"/>
          <w:lang w:val="zh-CN"/>
        </w:rPr>
        <w:t xml:space="preserve"> </w:t>
      </w:r>
      <w:r w:rsidRPr="00B11DF7">
        <w:rPr>
          <w:szCs w:val="32"/>
          <w:lang w:val="zh-CN"/>
        </w:rPr>
        <w:t>市动物疫病预防控制中心负责本市范围内高</w:t>
      </w:r>
      <w:proofErr w:type="gramStart"/>
      <w:r w:rsidRPr="00B11DF7">
        <w:rPr>
          <w:szCs w:val="32"/>
          <w:lang w:val="zh-CN"/>
        </w:rPr>
        <w:t>致病性猪蓝耳病</w:t>
      </w:r>
      <w:proofErr w:type="gramEnd"/>
      <w:r w:rsidRPr="00B11DF7">
        <w:rPr>
          <w:szCs w:val="32"/>
          <w:lang w:val="zh-CN"/>
        </w:rPr>
        <w:t>等疫病的确诊工作。</w:t>
      </w:r>
    </w:p>
    <w:p w:rsidR="00B11DF7" w:rsidRPr="00B11DF7" w:rsidRDefault="00B11DF7" w:rsidP="00B11DF7">
      <w:pPr>
        <w:autoSpaceDE/>
        <w:autoSpaceDN/>
        <w:snapToGrid/>
        <w:spacing w:line="560" w:lineRule="exact"/>
        <w:ind w:firstLineChars="200" w:firstLine="643"/>
        <w:rPr>
          <w:szCs w:val="32"/>
          <w:lang w:val="zh-CN"/>
        </w:rPr>
      </w:pPr>
      <w:r w:rsidRPr="00B11DF7">
        <w:rPr>
          <w:rFonts w:eastAsia="仿宋"/>
          <w:b/>
          <w:szCs w:val="32"/>
          <w:lang w:val="zh-CN"/>
        </w:rPr>
        <w:t xml:space="preserve">6.3.3 </w:t>
      </w:r>
      <w:proofErr w:type="gramStart"/>
      <w:r w:rsidRPr="00B11DF7">
        <w:rPr>
          <w:szCs w:val="32"/>
          <w:lang w:val="zh-CN"/>
        </w:rPr>
        <w:t>省动物</w:t>
      </w:r>
      <w:proofErr w:type="gramEnd"/>
      <w:r w:rsidRPr="00B11DF7">
        <w:rPr>
          <w:szCs w:val="32"/>
          <w:lang w:val="zh-CN"/>
        </w:rPr>
        <w:t>疫病预防控制中心负责本省范围内口蹄疫等疫病的确诊工作。</w:t>
      </w:r>
    </w:p>
    <w:p w:rsidR="00B11DF7" w:rsidRPr="00B11DF7" w:rsidRDefault="00B11DF7" w:rsidP="00B11DF7">
      <w:pPr>
        <w:autoSpaceDE/>
        <w:autoSpaceDN/>
        <w:snapToGrid/>
        <w:spacing w:line="560" w:lineRule="exact"/>
        <w:ind w:firstLineChars="200" w:firstLine="643"/>
        <w:rPr>
          <w:rFonts w:eastAsia="仿宋"/>
          <w:szCs w:val="32"/>
          <w:lang w:val="zh-CN"/>
        </w:rPr>
      </w:pPr>
      <w:r w:rsidRPr="00B11DF7">
        <w:rPr>
          <w:rFonts w:eastAsia="仿宋"/>
          <w:b/>
          <w:szCs w:val="32"/>
          <w:lang w:val="zh-CN"/>
        </w:rPr>
        <w:lastRenderedPageBreak/>
        <w:t xml:space="preserve">6.3.4 </w:t>
      </w:r>
      <w:r w:rsidRPr="00B11DF7">
        <w:rPr>
          <w:szCs w:val="32"/>
          <w:lang w:val="zh-CN"/>
        </w:rPr>
        <w:t>国家动物疫病预防控制中心负责高致病性禽流感等疫病的确诊工作。</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6.4 </w:t>
      </w:r>
      <w:r w:rsidRPr="00B11DF7">
        <w:rPr>
          <w:rFonts w:eastAsia="方正楷体_GBK"/>
          <w:szCs w:val="32"/>
          <w:lang w:val="zh-CN"/>
        </w:rPr>
        <w:t>人员保障</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区、镇（街道）组建应急预备队，成立现场工作小组，具体实施扑杀、消毒、无害化处理等疫情处理工作。预备队伍由农林、卫计、公安、市场监管、城管、镇（街道）、村等部门和单位的人员组成，且相对固定。</w:t>
      </w:r>
    </w:p>
    <w:p w:rsidR="00B11DF7" w:rsidRPr="00B11DF7" w:rsidRDefault="00B11DF7" w:rsidP="00B11DF7">
      <w:pPr>
        <w:autoSpaceDE/>
        <w:autoSpaceDN/>
        <w:snapToGrid/>
        <w:spacing w:line="560" w:lineRule="exact"/>
        <w:ind w:firstLineChars="200" w:firstLine="640"/>
        <w:rPr>
          <w:rFonts w:eastAsia="方正黑体_GBK"/>
          <w:szCs w:val="32"/>
          <w:lang w:val="zh-CN"/>
        </w:rPr>
      </w:pPr>
      <w:r w:rsidRPr="00B11DF7">
        <w:rPr>
          <w:rFonts w:eastAsia="方正黑体_GBK"/>
          <w:szCs w:val="32"/>
          <w:lang w:val="zh-CN"/>
        </w:rPr>
        <w:t>第七章</w:t>
      </w:r>
      <w:r w:rsidRPr="00B11DF7">
        <w:rPr>
          <w:rFonts w:eastAsia="方正黑体_GBK"/>
          <w:szCs w:val="32"/>
          <w:lang w:val="zh-CN"/>
        </w:rPr>
        <w:t xml:space="preserve">  </w:t>
      </w:r>
      <w:r w:rsidRPr="00B11DF7">
        <w:rPr>
          <w:rFonts w:eastAsia="方正黑体_GBK"/>
          <w:szCs w:val="32"/>
          <w:lang w:val="zh-CN"/>
        </w:rPr>
        <w:t>其它事项</w:t>
      </w:r>
    </w:p>
    <w:p w:rsidR="00B11DF7" w:rsidRPr="00B11DF7" w:rsidRDefault="00B11DF7" w:rsidP="00B11DF7">
      <w:pPr>
        <w:autoSpaceDE/>
        <w:autoSpaceDN/>
        <w:snapToGrid/>
        <w:spacing w:line="560" w:lineRule="exact"/>
        <w:ind w:firstLineChars="200" w:firstLine="640"/>
        <w:rPr>
          <w:szCs w:val="32"/>
          <w:lang w:val="zh-CN"/>
        </w:rPr>
      </w:pPr>
      <w:r w:rsidRPr="00B11DF7">
        <w:rPr>
          <w:rFonts w:eastAsia="方正楷体_GBK"/>
          <w:szCs w:val="32"/>
          <w:lang w:val="zh-CN"/>
        </w:rPr>
        <w:t>7.1</w:t>
      </w:r>
      <w:r w:rsidRPr="00B11DF7">
        <w:rPr>
          <w:rFonts w:eastAsia="楷体"/>
          <w:szCs w:val="32"/>
          <w:lang w:val="zh-CN"/>
        </w:rPr>
        <w:t xml:space="preserve"> </w:t>
      </w:r>
      <w:r w:rsidRPr="00B11DF7">
        <w:rPr>
          <w:szCs w:val="32"/>
          <w:lang w:val="zh-CN"/>
        </w:rPr>
        <w:t>各镇（街道）按照本预案的要求，修订本地区重大动物疫情的应急预案和制订实施细则。</w:t>
      </w:r>
    </w:p>
    <w:p w:rsidR="00B11DF7" w:rsidRPr="00B11DF7" w:rsidRDefault="00B11DF7" w:rsidP="00B11DF7">
      <w:pPr>
        <w:autoSpaceDE/>
        <w:autoSpaceDN/>
        <w:snapToGrid/>
        <w:spacing w:line="560" w:lineRule="exact"/>
        <w:ind w:firstLineChars="200" w:firstLine="640"/>
        <w:rPr>
          <w:rFonts w:eastAsia="仿宋"/>
          <w:szCs w:val="32"/>
          <w:lang w:val="zh-CN"/>
        </w:rPr>
      </w:pPr>
      <w:r w:rsidRPr="00B11DF7">
        <w:rPr>
          <w:rFonts w:eastAsia="方正楷体_GBK"/>
          <w:szCs w:val="32"/>
          <w:lang w:val="zh-CN"/>
        </w:rPr>
        <w:t>7.2</w:t>
      </w:r>
      <w:r w:rsidRPr="00B11DF7">
        <w:rPr>
          <w:rFonts w:eastAsia="楷体"/>
          <w:szCs w:val="32"/>
          <w:lang w:val="zh-CN"/>
        </w:rPr>
        <w:t xml:space="preserve"> </w:t>
      </w:r>
      <w:r w:rsidRPr="00B11DF7">
        <w:rPr>
          <w:szCs w:val="32"/>
          <w:lang w:val="zh-CN"/>
        </w:rPr>
        <w:t>本区从事动物饲养、经营、加工、储存的单位和个人应当履行本预案的规定。</w:t>
      </w:r>
    </w:p>
    <w:p w:rsidR="00B11DF7" w:rsidRPr="00B11DF7" w:rsidRDefault="00B11DF7" w:rsidP="00B11DF7">
      <w:pPr>
        <w:autoSpaceDE/>
        <w:autoSpaceDN/>
        <w:snapToGrid/>
        <w:spacing w:line="560" w:lineRule="exact"/>
        <w:ind w:firstLineChars="200" w:firstLine="640"/>
        <w:rPr>
          <w:rFonts w:eastAsia="仿宋"/>
          <w:szCs w:val="32"/>
          <w:lang w:val="zh-CN"/>
        </w:rPr>
      </w:pPr>
      <w:r w:rsidRPr="00B11DF7">
        <w:rPr>
          <w:rFonts w:eastAsia="方正楷体_GBK"/>
          <w:szCs w:val="32"/>
          <w:lang w:val="zh-CN"/>
        </w:rPr>
        <w:t>7.3</w:t>
      </w:r>
      <w:r w:rsidRPr="00B11DF7">
        <w:rPr>
          <w:rFonts w:eastAsia="楷体"/>
          <w:szCs w:val="32"/>
          <w:lang w:val="zh-CN"/>
        </w:rPr>
        <w:t xml:space="preserve"> </w:t>
      </w:r>
      <w:r w:rsidRPr="00B11DF7">
        <w:rPr>
          <w:szCs w:val="32"/>
          <w:lang w:val="zh-CN"/>
        </w:rPr>
        <w:t>违反本预案规定，造成疫情扩散和蔓延，致使养殖业生产遭受重大损失或者危害到公众身体健康安全的，依法追究有关责任人的党纪、政纪及刑事责任。</w:t>
      </w:r>
    </w:p>
    <w:p w:rsidR="00B11DF7" w:rsidRPr="00B11DF7" w:rsidRDefault="00B11DF7" w:rsidP="00B11DF7">
      <w:pPr>
        <w:autoSpaceDE/>
        <w:autoSpaceDN/>
        <w:snapToGrid/>
        <w:spacing w:line="560" w:lineRule="exact"/>
        <w:ind w:firstLineChars="200" w:firstLine="640"/>
        <w:rPr>
          <w:rFonts w:eastAsia="仿宋"/>
          <w:szCs w:val="32"/>
          <w:lang w:val="zh-CN"/>
        </w:rPr>
      </w:pPr>
      <w:r w:rsidRPr="00B11DF7">
        <w:rPr>
          <w:rFonts w:eastAsia="方正楷体_GBK"/>
          <w:szCs w:val="32"/>
          <w:lang w:val="zh-CN"/>
        </w:rPr>
        <w:t>7.4</w:t>
      </w:r>
      <w:r w:rsidRPr="00B11DF7">
        <w:rPr>
          <w:rFonts w:eastAsia="楷体"/>
          <w:szCs w:val="32"/>
          <w:lang w:val="zh-CN"/>
        </w:rPr>
        <w:t xml:space="preserve"> </w:t>
      </w:r>
      <w:r w:rsidRPr="00B11DF7">
        <w:rPr>
          <w:szCs w:val="32"/>
          <w:lang w:val="zh-CN"/>
        </w:rPr>
        <w:t>实施本预案过程中所采取的各项措施均为强制性措施，涉及到的任何单位和个人均应当严格执行。</w:t>
      </w:r>
    </w:p>
    <w:p w:rsidR="00B11DF7" w:rsidRPr="00B11DF7" w:rsidRDefault="00B11DF7" w:rsidP="00B11DF7">
      <w:pPr>
        <w:autoSpaceDE/>
        <w:autoSpaceDN/>
        <w:snapToGrid/>
        <w:spacing w:line="560" w:lineRule="exact"/>
        <w:ind w:firstLineChars="200" w:firstLine="640"/>
        <w:rPr>
          <w:rFonts w:eastAsia="方正黑体_GBK"/>
          <w:szCs w:val="32"/>
          <w:lang w:val="zh-CN"/>
        </w:rPr>
      </w:pPr>
      <w:r w:rsidRPr="00B11DF7">
        <w:rPr>
          <w:rFonts w:eastAsia="方正黑体_GBK"/>
          <w:szCs w:val="32"/>
          <w:lang w:val="zh-CN"/>
        </w:rPr>
        <w:t>第八章</w:t>
      </w:r>
      <w:r w:rsidRPr="00B11DF7">
        <w:rPr>
          <w:rFonts w:eastAsia="方正黑体_GBK"/>
          <w:szCs w:val="32"/>
          <w:lang w:val="zh-CN"/>
        </w:rPr>
        <w:t xml:space="preserve">  </w:t>
      </w:r>
      <w:r w:rsidRPr="00B11DF7">
        <w:rPr>
          <w:rFonts w:eastAsia="方正黑体_GBK"/>
          <w:szCs w:val="32"/>
          <w:lang w:val="zh-CN"/>
        </w:rPr>
        <w:t>附则</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8.1 </w:t>
      </w:r>
      <w:r w:rsidRPr="00B11DF7">
        <w:rPr>
          <w:rFonts w:eastAsia="方正楷体_GBK"/>
          <w:szCs w:val="32"/>
          <w:lang w:val="zh-CN"/>
        </w:rPr>
        <w:t>名词术语和缩写语的定义与说明</w:t>
      </w:r>
    </w:p>
    <w:p w:rsidR="00B11DF7" w:rsidRPr="00B11DF7" w:rsidRDefault="00B11DF7" w:rsidP="00B11DF7">
      <w:pPr>
        <w:autoSpaceDE/>
        <w:autoSpaceDN/>
        <w:snapToGrid/>
        <w:spacing w:line="560" w:lineRule="exact"/>
        <w:ind w:firstLineChars="200" w:firstLine="643"/>
        <w:rPr>
          <w:szCs w:val="32"/>
          <w:lang w:val="zh-CN"/>
        </w:rPr>
      </w:pPr>
      <w:r w:rsidRPr="00B11DF7">
        <w:rPr>
          <w:b/>
          <w:szCs w:val="32"/>
          <w:lang w:val="zh-CN"/>
        </w:rPr>
        <w:t>重大动物疫情：</w:t>
      </w:r>
      <w:r w:rsidRPr="00B11DF7">
        <w:rPr>
          <w:szCs w:val="32"/>
          <w:lang w:val="zh-CN"/>
        </w:rPr>
        <w:t>是指陆生、水生动物突然发生重大疫病，且迅速传播，导致动物发病率或者死亡率高，给养殖业生产安全造成严重危害，或者可能对人民身体健康与生命安全造成危害的，</w:t>
      </w:r>
      <w:r w:rsidRPr="00B11DF7">
        <w:rPr>
          <w:szCs w:val="32"/>
          <w:lang w:val="zh-CN"/>
        </w:rPr>
        <w:lastRenderedPageBreak/>
        <w:t>具有重要经济社会影响和公共卫生意义。</w:t>
      </w:r>
    </w:p>
    <w:p w:rsidR="00B11DF7" w:rsidRPr="00B11DF7" w:rsidRDefault="00B11DF7" w:rsidP="00B11DF7">
      <w:pPr>
        <w:autoSpaceDE/>
        <w:autoSpaceDN/>
        <w:snapToGrid/>
        <w:spacing w:line="560" w:lineRule="exact"/>
        <w:ind w:firstLineChars="200" w:firstLine="643"/>
        <w:rPr>
          <w:szCs w:val="32"/>
          <w:lang w:val="zh-CN"/>
        </w:rPr>
      </w:pPr>
      <w:r w:rsidRPr="00B11DF7">
        <w:rPr>
          <w:b/>
          <w:szCs w:val="32"/>
          <w:lang w:val="zh-CN"/>
        </w:rPr>
        <w:t>我国尚未发现的动物疫病：</w:t>
      </w:r>
      <w:r w:rsidRPr="00B11DF7">
        <w:rPr>
          <w:szCs w:val="32"/>
          <w:lang w:val="zh-CN"/>
        </w:rPr>
        <w:t>是指疯牛病、非洲猪瘟、非洲马</w:t>
      </w:r>
      <w:proofErr w:type="gramStart"/>
      <w:r w:rsidRPr="00B11DF7">
        <w:rPr>
          <w:szCs w:val="32"/>
          <w:lang w:val="zh-CN"/>
        </w:rPr>
        <w:t>瘟</w:t>
      </w:r>
      <w:proofErr w:type="gramEnd"/>
      <w:r w:rsidRPr="00B11DF7">
        <w:rPr>
          <w:szCs w:val="32"/>
          <w:lang w:val="zh-CN"/>
        </w:rPr>
        <w:t>等在其他国家和地区已经发现，在我国尚未发生过的动物疫病。</w:t>
      </w:r>
    </w:p>
    <w:p w:rsidR="00B11DF7" w:rsidRPr="00B11DF7" w:rsidRDefault="00B11DF7" w:rsidP="00B11DF7">
      <w:pPr>
        <w:autoSpaceDE/>
        <w:autoSpaceDN/>
        <w:snapToGrid/>
        <w:spacing w:line="560" w:lineRule="exact"/>
        <w:ind w:firstLineChars="200" w:firstLine="643"/>
        <w:rPr>
          <w:rFonts w:eastAsia="仿宋"/>
          <w:szCs w:val="32"/>
          <w:lang w:val="zh-CN"/>
        </w:rPr>
      </w:pPr>
      <w:r w:rsidRPr="00B11DF7">
        <w:rPr>
          <w:b/>
          <w:szCs w:val="32"/>
          <w:lang w:val="zh-CN"/>
        </w:rPr>
        <w:t>我国已消灭的动物疫病：</w:t>
      </w:r>
      <w:r w:rsidRPr="00B11DF7">
        <w:rPr>
          <w:szCs w:val="32"/>
          <w:lang w:val="zh-CN"/>
        </w:rPr>
        <w:t>是指牛瘟、牛肺疫等在我国曾发生过，但已扑灭净化的动物疫病。</w:t>
      </w:r>
    </w:p>
    <w:p w:rsidR="00B11DF7" w:rsidRPr="00B11DF7" w:rsidRDefault="00B11DF7" w:rsidP="00B11DF7">
      <w:pPr>
        <w:autoSpaceDE/>
        <w:autoSpaceDN/>
        <w:snapToGrid/>
        <w:spacing w:line="560" w:lineRule="exact"/>
        <w:ind w:firstLineChars="200" w:firstLine="643"/>
        <w:rPr>
          <w:rFonts w:eastAsia="仿宋"/>
          <w:szCs w:val="32"/>
          <w:lang w:val="zh-CN"/>
        </w:rPr>
      </w:pPr>
      <w:r w:rsidRPr="00B11DF7">
        <w:rPr>
          <w:b/>
          <w:szCs w:val="32"/>
          <w:lang w:val="zh-CN"/>
        </w:rPr>
        <w:t>暴发：</w:t>
      </w:r>
      <w:r w:rsidRPr="00B11DF7">
        <w:rPr>
          <w:szCs w:val="32"/>
          <w:lang w:val="zh-CN"/>
        </w:rPr>
        <w:t>是指一定区域，短时间内发生波及范围广泛、出现大量患病动物或死亡病例，其发病率远远超过常年的发病水平。</w:t>
      </w:r>
    </w:p>
    <w:p w:rsidR="00B11DF7" w:rsidRPr="00B11DF7" w:rsidRDefault="00B11DF7" w:rsidP="00B11DF7">
      <w:pPr>
        <w:autoSpaceDE/>
        <w:autoSpaceDN/>
        <w:snapToGrid/>
        <w:spacing w:line="560" w:lineRule="exact"/>
        <w:ind w:firstLineChars="200" w:firstLine="643"/>
        <w:rPr>
          <w:rFonts w:eastAsia="仿宋"/>
          <w:szCs w:val="32"/>
          <w:lang w:val="zh-CN"/>
        </w:rPr>
      </w:pPr>
      <w:proofErr w:type="gramStart"/>
      <w:r w:rsidRPr="00B11DF7">
        <w:rPr>
          <w:b/>
          <w:szCs w:val="32"/>
          <w:lang w:val="zh-CN"/>
        </w:rPr>
        <w:t>疫</w:t>
      </w:r>
      <w:proofErr w:type="gramEnd"/>
      <w:r w:rsidRPr="00B11DF7">
        <w:rPr>
          <w:b/>
          <w:szCs w:val="32"/>
          <w:lang w:val="zh-CN"/>
        </w:rPr>
        <w:t>点：</w:t>
      </w:r>
      <w:r w:rsidRPr="00B11DF7">
        <w:rPr>
          <w:szCs w:val="32"/>
          <w:lang w:val="zh-CN"/>
        </w:rPr>
        <w:t>患病动物所在的地点划定为</w:t>
      </w:r>
      <w:proofErr w:type="gramStart"/>
      <w:r w:rsidRPr="00B11DF7">
        <w:rPr>
          <w:szCs w:val="32"/>
          <w:lang w:val="zh-CN"/>
        </w:rPr>
        <w:t>疫</w:t>
      </w:r>
      <w:proofErr w:type="gramEnd"/>
      <w:r w:rsidRPr="00B11DF7">
        <w:rPr>
          <w:szCs w:val="32"/>
          <w:lang w:val="zh-CN"/>
        </w:rPr>
        <w:t>点，</w:t>
      </w:r>
      <w:proofErr w:type="gramStart"/>
      <w:r w:rsidRPr="00B11DF7">
        <w:rPr>
          <w:szCs w:val="32"/>
          <w:lang w:val="zh-CN"/>
        </w:rPr>
        <w:t>疫</w:t>
      </w:r>
      <w:proofErr w:type="gramEnd"/>
      <w:r w:rsidRPr="00B11DF7">
        <w:rPr>
          <w:szCs w:val="32"/>
          <w:lang w:val="zh-CN"/>
        </w:rPr>
        <w:t>点一般是指患病动物所在的场（户）或其他有关屠宰、经营单位。</w:t>
      </w:r>
    </w:p>
    <w:p w:rsidR="00B11DF7" w:rsidRPr="00B11DF7" w:rsidRDefault="00B11DF7" w:rsidP="00B11DF7">
      <w:pPr>
        <w:autoSpaceDE/>
        <w:autoSpaceDN/>
        <w:snapToGrid/>
        <w:spacing w:line="560" w:lineRule="exact"/>
        <w:ind w:firstLineChars="200" w:firstLine="643"/>
        <w:rPr>
          <w:rFonts w:eastAsia="仿宋"/>
          <w:szCs w:val="32"/>
          <w:lang w:val="zh-CN"/>
        </w:rPr>
      </w:pPr>
      <w:r w:rsidRPr="00B11DF7">
        <w:rPr>
          <w:b/>
          <w:szCs w:val="32"/>
          <w:lang w:val="zh-CN"/>
        </w:rPr>
        <w:t>疫区：</w:t>
      </w:r>
      <w:r w:rsidRPr="00B11DF7">
        <w:rPr>
          <w:szCs w:val="32"/>
          <w:lang w:val="zh-CN"/>
        </w:rPr>
        <w:t>以</w:t>
      </w:r>
      <w:proofErr w:type="gramStart"/>
      <w:r w:rsidRPr="00B11DF7">
        <w:rPr>
          <w:szCs w:val="32"/>
          <w:lang w:val="zh-CN"/>
        </w:rPr>
        <w:t>疫</w:t>
      </w:r>
      <w:proofErr w:type="gramEnd"/>
      <w:r w:rsidRPr="00B11DF7">
        <w:rPr>
          <w:szCs w:val="32"/>
          <w:lang w:val="zh-CN"/>
        </w:rPr>
        <w:t>点为中心的一定范围内的区域划定为疫区，疫区划分时注意考虑当地的饲养环境、天然屏障（如河流、山脉）和交通等因素。</w:t>
      </w:r>
    </w:p>
    <w:p w:rsidR="00B11DF7" w:rsidRPr="00B11DF7" w:rsidRDefault="00B11DF7" w:rsidP="00B11DF7">
      <w:pPr>
        <w:autoSpaceDE/>
        <w:autoSpaceDN/>
        <w:snapToGrid/>
        <w:spacing w:line="560" w:lineRule="exact"/>
        <w:ind w:firstLineChars="200" w:firstLine="643"/>
        <w:rPr>
          <w:szCs w:val="32"/>
          <w:lang w:val="zh-CN"/>
        </w:rPr>
      </w:pPr>
      <w:r w:rsidRPr="00B11DF7">
        <w:rPr>
          <w:b/>
          <w:szCs w:val="32"/>
          <w:lang w:val="zh-CN"/>
        </w:rPr>
        <w:t>受威胁区：</w:t>
      </w:r>
      <w:r w:rsidRPr="00B11DF7">
        <w:rPr>
          <w:szCs w:val="32"/>
          <w:lang w:val="zh-CN"/>
        </w:rPr>
        <w:t>疫区外一定范围内的区域划定为受威胁区。</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本预案有关数量的表述中，</w:t>
      </w:r>
      <w:r w:rsidRPr="006A6EFA">
        <w:rPr>
          <w:rFonts w:ascii="方正仿宋_GBK" w:hint="eastAsia"/>
          <w:szCs w:val="32"/>
          <w:lang w:val="zh-CN"/>
        </w:rPr>
        <w:t>“以上”</w:t>
      </w:r>
      <w:r w:rsidRPr="00B11DF7">
        <w:rPr>
          <w:szCs w:val="32"/>
          <w:lang w:val="zh-CN"/>
        </w:rPr>
        <w:t>含本数，</w:t>
      </w:r>
      <w:r w:rsidRPr="006A6EFA">
        <w:rPr>
          <w:rFonts w:ascii="方正仿宋_GBK" w:hint="eastAsia"/>
          <w:szCs w:val="32"/>
          <w:lang w:val="zh-CN"/>
        </w:rPr>
        <w:t>“以下”</w:t>
      </w:r>
      <w:r w:rsidRPr="00B11DF7">
        <w:rPr>
          <w:szCs w:val="32"/>
          <w:lang w:val="zh-CN"/>
        </w:rPr>
        <w:t>不含本数。</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8.2 </w:t>
      </w:r>
      <w:r w:rsidRPr="00B11DF7">
        <w:rPr>
          <w:rFonts w:eastAsia="方正楷体_GBK"/>
          <w:szCs w:val="32"/>
          <w:lang w:val="zh-CN"/>
        </w:rPr>
        <w:t>预案解释部门</w:t>
      </w:r>
    </w:p>
    <w:p w:rsidR="00B11DF7" w:rsidRPr="00B11DF7" w:rsidRDefault="00B11DF7" w:rsidP="00B11DF7">
      <w:pPr>
        <w:autoSpaceDE/>
        <w:autoSpaceDN/>
        <w:snapToGrid/>
        <w:spacing w:line="560" w:lineRule="exact"/>
        <w:ind w:firstLineChars="200" w:firstLine="640"/>
        <w:rPr>
          <w:szCs w:val="32"/>
          <w:lang w:val="zh-CN"/>
        </w:rPr>
      </w:pPr>
      <w:r w:rsidRPr="00B11DF7">
        <w:rPr>
          <w:szCs w:val="32"/>
          <w:lang w:val="zh-CN"/>
        </w:rPr>
        <w:t>本预案由区防治重大动物疫病指挥部办公室负责解释。</w:t>
      </w:r>
    </w:p>
    <w:p w:rsidR="00B11DF7" w:rsidRPr="00B11DF7" w:rsidRDefault="00B11DF7" w:rsidP="00B11DF7">
      <w:pPr>
        <w:autoSpaceDE/>
        <w:autoSpaceDN/>
        <w:snapToGrid/>
        <w:spacing w:line="560" w:lineRule="exact"/>
        <w:ind w:firstLineChars="200" w:firstLine="640"/>
        <w:rPr>
          <w:rFonts w:eastAsia="方正楷体_GBK"/>
          <w:szCs w:val="32"/>
          <w:lang w:val="zh-CN"/>
        </w:rPr>
      </w:pPr>
      <w:r w:rsidRPr="00B11DF7">
        <w:rPr>
          <w:rFonts w:eastAsia="方正楷体_GBK"/>
          <w:szCs w:val="32"/>
          <w:lang w:val="zh-CN"/>
        </w:rPr>
        <w:t xml:space="preserve">8.3 </w:t>
      </w:r>
      <w:r w:rsidRPr="00B11DF7">
        <w:rPr>
          <w:rFonts w:eastAsia="方正楷体_GBK"/>
          <w:szCs w:val="32"/>
          <w:lang w:val="zh-CN"/>
        </w:rPr>
        <w:t>预案实施时间</w:t>
      </w:r>
    </w:p>
    <w:p w:rsidR="00B11DF7" w:rsidRPr="00B11DF7" w:rsidRDefault="00B11DF7" w:rsidP="000D79CF">
      <w:pPr>
        <w:autoSpaceDE/>
        <w:autoSpaceDN/>
        <w:snapToGrid/>
        <w:spacing w:line="560" w:lineRule="exact"/>
        <w:ind w:firstLineChars="200" w:firstLine="640"/>
        <w:rPr>
          <w:szCs w:val="32"/>
          <w:lang w:val="zh-CN"/>
        </w:rPr>
      </w:pPr>
      <w:r w:rsidRPr="00B11DF7">
        <w:rPr>
          <w:szCs w:val="32"/>
          <w:lang w:val="zh-CN"/>
        </w:rPr>
        <w:t>本预案自发布之日起实施。</w:t>
      </w:r>
    </w:p>
    <w:sectPr w:rsidR="00B11DF7" w:rsidRPr="00B11DF7" w:rsidSect="00BC5660">
      <w:footerReference w:type="even" r:id="rId9"/>
      <w:footerReference w:type="default" r:id="rId10"/>
      <w:pgSz w:w="11906" w:h="16838" w:code="9"/>
      <w:pgMar w:top="2098" w:right="1531" w:bottom="1985" w:left="1531" w:header="709" w:footer="1361" w:gutter="0"/>
      <w:cols w:space="720"/>
      <w:docGrid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6A4" w:rsidRDefault="00BC66A4" w:rsidP="002E320F">
      <w:pPr>
        <w:spacing w:line="240" w:lineRule="auto"/>
      </w:pPr>
      <w:r>
        <w:separator/>
      </w:r>
    </w:p>
  </w:endnote>
  <w:endnote w:type="continuationSeparator" w:id="0">
    <w:p w:rsidR="00BC66A4" w:rsidRDefault="00BC66A4" w:rsidP="002E3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60" w:rsidRDefault="00BC5660" w:rsidP="009A1690">
    <w:pPr>
      <w:pStyle w:val="a4"/>
      <w:ind w:firstLineChars="100" w:firstLine="280"/>
    </w:pPr>
    <w:r w:rsidRPr="00BC5660">
      <w:rPr>
        <w:rFonts w:hint="eastAsia"/>
        <w:sz w:val="28"/>
        <w:szCs w:val="28"/>
      </w:rPr>
      <w:t>—</w:t>
    </w:r>
    <w:sdt>
      <w:sdtPr>
        <w:rPr>
          <w:sz w:val="28"/>
          <w:szCs w:val="28"/>
        </w:rPr>
        <w:id w:val="18923624"/>
        <w:docPartObj>
          <w:docPartGallery w:val="Page Numbers (Bottom of Page)"/>
          <w:docPartUnique/>
        </w:docPartObj>
      </w:sdtPr>
      <w:sdtEndPr/>
      <w:sdtContent>
        <w:r>
          <w:rPr>
            <w:rFonts w:hint="eastAsia"/>
            <w:sz w:val="28"/>
            <w:szCs w:val="28"/>
          </w:rPr>
          <w:t xml:space="preserve"> </w:t>
        </w:r>
        <w:r w:rsidR="0031698C" w:rsidRPr="00BC5660">
          <w:rPr>
            <w:sz w:val="28"/>
            <w:szCs w:val="28"/>
          </w:rPr>
          <w:fldChar w:fldCharType="begin"/>
        </w:r>
        <w:r w:rsidRPr="00BC5660">
          <w:rPr>
            <w:sz w:val="28"/>
            <w:szCs w:val="28"/>
          </w:rPr>
          <w:instrText xml:space="preserve"> PAGE   \* MERGEFORMAT </w:instrText>
        </w:r>
        <w:r w:rsidR="0031698C" w:rsidRPr="00BC5660">
          <w:rPr>
            <w:sz w:val="28"/>
            <w:szCs w:val="28"/>
          </w:rPr>
          <w:fldChar w:fldCharType="separate"/>
        </w:r>
        <w:r w:rsidR="002073E3" w:rsidRPr="002073E3">
          <w:rPr>
            <w:noProof/>
            <w:sz w:val="28"/>
            <w:szCs w:val="28"/>
            <w:lang w:val="zh-CN"/>
          </w:rPr>
          <w:t>16</w:t>
        </w:r>
        <w:r w:rsidR="0031698C" w:rsidRPr="00BC5660">
          <w:rPr>
            <w:sz w:val="28"/>
            <w:szCs w:val="28"/>
          </w:rPr>
          <w:fldChar w:fldCharType="end"/>
        </w:r>
        <w:r>
          <w:rPr>
            <w:rFonts w:hint="eastAsia"/>
            <w:sz w:val="28"/>
            <w:szCs w:val="28"/>
          </w:rPr>
          <w:t xml:space="preserve"> </w:t>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A7" w:rsidRPr="00777D37" w:rsidRDefault="009A1690" w:rsidP="009A1690">
    <w:pPr>
      <w:pStyle w:val="a4"/>
      <w:wordWrap w:val="0"/>
      <w:jc w:val="right"/>
    </w:pPr>
    <w:r>
      <w:rPr>
        <w:rFonts w:hint="eastAsia"/>
        <w:sz w:val="28"/>
        <w:szCs w:val="28"/>
      </w:rPr>
      <w:t>—</w:t>
    </w:r>
    <w:r>
      <w:rPr>
        <w:rFonts w:hint="eastAsia"/>
        <w:sz w:val="28"/>
        <w:szCs w:val="28"/>
      </w:rPr>
      <w:t xml:space="preserve"> </w:t>
    </w:r>
    <w:sdt>
      <w:sdtPr>
        <w:id w:val="45155551"/>
        <w:docPartObj>
          <w:docPartGallery w:val="Page Numbers (Bottom of Page)"/>
          <w:docPartUnique/>
        </w:docPartObj>
      </w:sdtPr>
      <w:sdtEndPr/>
      <w:sdtContent>
        <w:r w:rsidR="0031698C" w:rsidRPr="009A1690">
          <w:rPr>
            <w:sz w:val="28"/>
            <w:szCs w:val="28"/>
          </w:rPr>
          <w:fldChar w:fldCharType="begin"/>
        </w:r>
        <w:r w:rsidRPr="009A1690">
          <w:rPr>
            <w:sz w:val="28"/>
            <w:szCs w:val="28"/>
          </w:rPr>
          <w:instrText xml:space="preserve"> PAGE   \* MERGEFORMAT </w:instrText>
        </w:r>
        <w:r w:rsidR="0031698C" w:rsidRPr="009A1690">
          <w:rPr>
            <w:sz w:val="28"/>
            <w:szCs w:val="28"/>
          </w:rPr>
          <w:fldChar w:fldCharType="separate"/>
        </w:r>
        <w:r w:rsidR="002073E3" w:rsidRPr="002073E3">
          <w:rPr>
            <w:noProof/>
            <w:sz w:val="28"/>
            <w:szCs w:val="28"/>
            <w:lang w:val="zh-CN"/>
          </w:rPr>
          <w:t>15</w:t>
        </w:r>
        <w:r w:rsidR="0031698C" w:rsidRPr="009A1690">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6A4" w:rsidRDefault="00BC66A4" w:rsidP="002E320F">
      <w:pPr>
        <w:spacing w:line="240" w:lineRule="auto"/>
      </w:pPr>
      <w:r>
        <w:separator/>
      </w:r>
    </w:p>
  </w:footnote>
  <w:footnote w:type="continuationSeparator" w:id="0">
    <w:p w:rsidR="00BC66A4" w:rsidRDefault="00BC66A4" w:rsidP="002E32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454"/>
    <w:multiLevelType w:val="multilevel"/>
    <w:tmpl w:val="05816454"/>
    <w:lvl w:ilvl="0">
      <w:start w:val="1"/>
      <w:numFmt w:val="decimal"/>
      <w:lvlText w:val="%1"/>
      <w:lvlJc w:val="left"/>
      <w:pPr>
        <w:ind w:left="-32341" w:firstLine="32767"/>
      </w:pPr>
      <w:rPr>
        <w:rFonts w:hint="eastAsia"/>
      </w:rPr>
    </w:lvl>
    <w:lvl w:ilvl="1">
      <w:start w:val="1"/>
      <w:numFmt w:val="decimal"/>
      <w:isLgl/>
      <w:lvlText w:val="%1.%2"/>
      <w:lvlJc w:val="left"/>
      <w:pPr>
        <w:ind w:left="400" w:hanging="400"/>
      </w:pPr>
      <w:rPr>
        <w:rFonts w:hint="eastAsia"/>
      </w:rPr>
    </w:lvl>
    <w:lvl w:ilvl="2">
      <w:start w:val="1"/>
      <w:numFmt w:val="decimal"/>
      <w:lvlText w:val="%1.%2.%3"/>
      <w:lvlJc w:val="left"/>
      <w:pPr>
        <w:ind w:left="127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8B17740"/>
    <w:multiLevelType w:val="multilevel"/>
    <w:tmpl w:val="18B17740"/>
    <w:lvl w:ilvl="0">
      <w:start w:val="1"/>
      <w:numFmt w:val="decimal"/>
      <w:isLg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36A5B18"/>
    <w:multiLevelType w:val="hybridMultilevel"/>
    <w:tmpl w:val="88A0021A"/>
    <w:lvl w:ilvl="0" w:tplc="95CC1BC4">
      <w:start w:val="5"/>
      <w:numFmt w:val="bullet"/>
      <w:lvlText w:val="—"/>
      <w:lvlJc w:val="left"/>
      <w:pPr>
        <w:ind w:left="984" w:hanging="360"/>
      </w:pPr>
      <w:rPr>
        <w:rFonts w:ascii="方正仿宋_GBK" w:eastAsia="方正仿宋_GBK" w:hAnsi="Times New Roman" w:cs="Times New Roman" w:hint="eastAsia"/>
        <w:sz w:val="28"/>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abstractNum w:abstractNumId="3">
    <w:nsid w:val="28CF3559"/>
    <w:multiLevelType w:val="hybridMultilevel"/>
    <w:tmpl w:val="5D38C6A2"/>
    <w:lvl w:ilvl="0" w:tplc="36C0C8C2">
      <w:start w:val="1"/>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EEA7101"/>
    <w:multiLevelType w:val="hybridMultilevel"/>
    <w:tmpl w:val="12405EAE"/>
    <w:lvl w:ilvl="0" w:tplc="C2EC78EA">
      <w:start w:val="2"/>
      <w:numFmt w:val="bullet"/>
      <w:lvlText w:val="—"/>
      <w:lvlJc w:val="left"/>
      <w:pPr>
        <w:ind w:left="1073" w:hanging="360"/>
      </w:pPr>
      <w:rPr>
        <w:rFonts w:ascii="方正仿宋_GBK" w:eastAsia="方正仿宋_GBK" w:hAnsi="Times New Roman" w:cs="Times New Roman" w:hint="eastAsia"/>
        <w:sz w:val="28"/>
      </w:rPr>
    </w:lvl>
    <w:lvl w:ilvl="1" w:tplc="04090003" w:tentative="1">
      <w:start w:val="1"/>
      <w:numFmt w:val="bullet"/>
      <w:lvlText w:val=""/>
      <w:lvlJc w:val="left"/>
      <w:pPr>
        <w:ind w:left="1553" w:hanging="420"/>
      </w:pPr>
      <w:rPr>
        <w:rFonts w:ascii="Wingdings" w:hAnsi="Wingdings" w:hint="default"/>
      </w:rPr>
    </w:lvl>
    <w:lvl w:ilvl="2" w:tplc="04090005"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3" w:tentative="1">
      <w:start w:val="1"/>
      <w:numFmt w:val="bullet"/>
      <w:lvlText w:val=""/>
      <w:lvlJc w:val="left"/>
      <w:pPr>
        <w:ind w:left="2813" w:hanging="420"/>
      </w:pPr>
      <w:rPr>
        <w:rFonts w:ascii="Wingdings" w:hAnsi="Wingdings" w:hint="default"/>
      </w:rPr>
    </w:lvl>
    <w:lvl w:ilvl="5" w:tplc="04090005"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3" w:tentative="1">
      <w:start w:val="1"/>
      <w:numFmt w:val="bullet"/>
      <w:lvlText w:val=""/>
      <w:lvlJc w:val="left"/>
      <w:pPr>
        <w:ind w:left="4073" w:hanging="420"/>
      </w:pPr>
      <w:rPr>
        <w:rFonts w:ascii="Wingdings" w:hAnsi="Wingdings" w:hint="default"/>
      </w:rPr>
    </w:lvl>
    <w:lvl w:ilvl="8" w:tplc="04090005" w:tentative="1">
      <w:start w:val="1"/>
      <w:numFmt w:val="bullet"/>
      <w:lvlText w:val=""/>
      <w:lvlJc w:val="left"/>
      <w:pPr>
        <w:ind w:left="4493" w:hanging="420"/>
      </w:pPr>
      <w:rPr>
        <w:rFonts w:ascii="Wingdings" w:hAnsi="Wingdings" w:hint="default"/>
      </w:rPr>
    </w:lvl>
  </w:abstractNum>
  <w:abstractNum w:abstractNumId="5">
    <w:nsid w:val="3B7839E5"/>
    <w:multiLevelType w:val="hybridMultilevel"/>
    <w:tmpl w:val="AFEEC4E4"/>
    <w:lvl w:ilvl="0" w:tplc="6FB4DC08">
      <w:start w:val="1"/>
      <w:numFmt w:val="bullet"/>
      <w:lvlText w:val="—"/>
      <w:lvlJc w:val="left"/>
      <w:pPr>
        <w:ind w:left="984" w:hanging="360"/>
      </w:pPr>
      <w:rPr>
        <w:rFonts w:ascii="方正仿宋_GBK" w:eastAsia="方正仿宋_GBK" w:hAnsi="Times New Roman" w:cs="Times New Roman" w:hint="eastAsia"/>
        <w:sz w:val="28"/>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abstractNum w:abstractNumId="6">
    <w:nsid w:val="47391AB7"/>
    <w:multiLevelType w:val="multilevel"/>
    <w:tmpl w:val="47391AB7"/>
    <w:lvl w:ilvl="0">
      <w:start w:val="1"/>
      <w:numFmt w:val="decimal"/>
      <w:isLgl/>
      <w:lvlText w:val="%1"/>
      <w:lvlJc w:val="left"/>
      <w:pPr>
        <w:ind w:left="709" w:hanging="425"/>
      </w:p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4B79357F"/>
    <w:multiLevelType w:val="hybridMultilevel"/>
    <w:tmpl w:val="246E17AA"/>
    <w:lvl w:ilvl="0" w:tplc="3A9A81F6">
      <w:start w:val="1"/>
      <w:numFmt w:val="decimal"/>
      <w:suff w:val="nothing"/>
      <w:lvlText w:val="（%1）"/>
      <w:lvlJc w:val="left"/>
      <w:pPr>
        <w:ind w:left="1050" w:hanging="4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8">
    <w:nsid w:val="4DDD614C"/>
    <w:multiLevelType w:val="hybridMultilevel"/>
    <w:tmpl w:val="C48A7288"/>
    <w:lvl w:ilvl="0" w:tplc="882C833A">
      <w:start w:val="2"/>
      <w:numFmt w:val="bullet"/>
      <w:lvlText w:val="—"/>
      <w:lvlJc w:val="left"/>
      <w:pPr>
        <w:ind w:left="984" w:hanging="360"/>
      </w:pPr>
      <w:rPr>
        <w:rFonts w:ascii="方正仿宋_GBK" w:eastAsia="方正仿宋_GBK" w:hAnsi="Times New Roman" w:cs="Times New Roman" w:hint="eastAsia"/>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abstractNum w:abstractNumId="9">
    <w:nsid w:val="6F9C7F2A"/>
    <w:multiLevelType w:val="hybridMultilevel"/>
    <w:tmpl w:val="A57E3FB4"/>
    <w:lvl w:ilvl="0" w:tplc="247E4DCA">
      <w:start w:val="15"/>
      <w:numFmt w:val="decimal"/>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0">
    <w:nsid w:val="6FD876E9"/>
    <w:multiLevelType w:val="hybridMultilevel"/>
    <w:tmpl w:val="AEA2F97E"/>
    <w:lvl w:ilvl="0" w:tplc="08528A58">
      <w:start w:val="1"/>
      <w:numFmt w:val="decimal"/>
      <w:lvlText w:val="（%1）"/>
      <w:lvlJc w:val="left"/>
      <w:pPr>
        <w:ind w:left="1555" w:hanging="420"/>
      </w:pPr>
      <w:rPr>
        <w:rFonts w:cs="Times New Roman" w:hint="default"/>
        <w:lang w:val="en-US"/>
      </w:rPr>
    </w:lvl>
    <w:lvl w:ilvl="1" w:tplc="04090019" w:tentative="1">
      <w:start w:val="1"/>
      <w:numFmt w:val="lowerLetter"/>
      <w:lvlText w:val="%2)"/>
      <w:lvlJc w:val="left"/>
      <w:pPr>
        <w:ind w:left="1975" w:hanging="420"/>
      </w:pPr>
      <w:rPr>
        <w:rFonts w:cs="Times New Roman"/>
      </w:rPr>
    </w:lvl>
    <w:lvl w:ilvl="2" w:tplc="0409001B" w:tentative="1">
      <w:start w:val="1"/>
      <w:numFmt w:val="lowerRoman"/>
      <w:lvlText w:val="%3."/>
      <w:lvlJc w:val="right"/>
      <w:pPr>
        <w:ind w:left="2395" w:hanging="420"/>
      </w:pPr>
      <w:rPr>
        <w:rFonts w:cs="Times New Roman"/>
      </w:rPr>
    </w:lvl>
    <w:lvl w:ilvl="3" w:tplc="0409000F" w:tentative="1">
      <w:start w:val="1"/>
      <w:numFmt w:val="decimal"/>
      <w:lvlText w:val="%4."/>
      <w:lvlJc w:val="left"/>
      <w:pPr>
        <w:ind w:left="2815" w:hanging="420"/>
      </w:pPr>
      <w:rPr>
        <w:rFonts w:cs="Times New Roman"/>
      </w:rPr>
    </w:lvl>
    <w:lvl w:ilvl="4" w:tplc="04090019" w:tentative="1">
      <w:start w:val="1"/>
      <w:numFmt w:val="lowerLetter"/>
      <w:lvlText w:val="%5)"/>
      <w:lvlJc w:val="left"/>
      <w:pPr>
        <w:ind w:left="3235" w:hanging="420"/>
      </w:pPr>
      <w:rPr>
        <w:rFonts w:cs="Times New Roman"/>
      </w:rPr>
    </w:lvl>
    <w:lvl w:ilvl="5" w:tplc="0409001B" w:tentative="1">
      <w:start w:val="1"/>
      <w:numFmt w:val="lowerRoman"/>
      <w:lvlText w:val="%6."/>
      <w:lvlJc w:val="right"/>
      <w:pPr>
        <w:ind w:left="3655" w:hanging="420"/>
      </w:pPr>
      <w:rPr>
        <w:rFonts w:cs="Times New Roman"/>
      </w:rPr>
    </w:lvl>
    <w:lvl w:ilvl="6" w:tplc="0409000F" w:tentative="1">
      <w:start w:val="1"/>
      <w:numFmt w:val="decimal"/>
      <w:lvlText w:val="%7."/>
      <w:lvlJc w:val="left"/>
      <w:pPr>
        <w:ind w:left="4075" w:hanging="420"/>
      </w:pPr>
      <w:rPr>
        <w:rFonts w:cs="Times New Roman"/>
      </w:rPr>
    </w:lvl>
    <w:lvl w:ilvl="7" w:tplc="04090019" w:tentative="1">
      <w:start w:val="1"/>
      <w:numFmt w:val="lowerLetter"/>
      <w:lvlText w:val="%8)"/>
      <w:lvlJc w:val="left"/>
      <w:pPr>
        <w:ind w:left="4495" w:hanging="420"/>
      </w:pPr>
      <w:rPr>
        <w:rFonts w:cs="Times New Roman"/>
      </w:rPr>
    </w:lvl>
    <w:lvl w:ilvl="8" w:tplc="0409001B" w:tentative="1">
      <w:start w:val="1"/>
      <w:numFmt w:val="lowerRoman"/>
      <w:lvlText w:val="%9."/>
      <w:lvlJc w:val="right"/>
      <w:pPr>
        <w:ind w:left="4915" w:hanging="420"/>
      </w:pPr>
      <w:rPr>
        <w:rFonts w:cs="Times New Roman"/>
      </w:rPr>
    </w:lvl>
  </w:abstractNum>
  <w:abstractNum w:abstractNumId="11">
    <w:nsid w:val="7384682A"/>
    <w:multiLevelType w:val="multilevel"/>
    <w:tmpl w:val="D81642BC"/>
    <w:lvl w:ilvl="0">
      <w:start w:val="3"/>
      <w:numFmt w:val="decimal"/>
      <w:lvlText w:val="%1"/>
      <w:lvlJc w:val="left"/>
      <w:pPr>
        <w:ind w:left="645" w:hanging="645"/>
      </w:pPr>
      <w:rPr>
        <w:rFonts w:hint="default"/>
      </w:rPr>
    </w:lvl>
    <w:lvl w:ilvl="1">
      <w:start w:val="1"/>
      <w:numFmt w:val="decimal"/>
      <w:lvlText w:val="%1.%2"/>
      <w:lvlJc w:val="left"/>
      <w:pPr>
        <w:ind w:left="1035" w:hanging="72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700" w:hanging="144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365" w:hanging="2160"/>
      </w:pPr>
      <w:rPr>
        <w:rFonts w:hint="default"/>
      </w:rPr>
    </w:lvl>
    <w:lvl w:ilvl="8">
      <w:start w:val="1"/>
      <w:numFmt w:val="decimal"/>
      <w:lvlText w:val="%1.%2.%3.%4.%5.%6.%7.%8.%9"/>
      <w:lvlJc w:val="left"/>
      <w:pPr>
        <w:ind w:left="4680" w:hanging="2160"/>
      </w:pPr>
      <w:rPr>
        <w:rFonts w:hint="default"/>
      </w:rPr>
    </w:lvl>
  </w:abstractNum>
  <w:abstractNum w:abstractNumId="12">
    <w:nsid w:val="751917B0"/>
    <w:multiLevelType w:val="hybridMultilevel"/>
    <w:tmpl w:val="9124A4AC"/>
    <w:lvl w:ilvl="0" w:tplc="14E4C0A8">
      <w:start w:val="1"/>
      <w:numFmt w:val="bullet"/>
      <w:lvlText w:val="—"/>
      <w:lvlJc w:val="left"/>
      <w:pPr>
        <w:ind w:left="984" w:hanging="360"/>
      </w:pPr>
      <w:rPr>
        <w:rFonts w:ascii="方正仿宋_GBK" w:eastAsia="方正仿宋_GBK" w:hAnsi="Times New Roman" w:cs="Times New Roman" w:hint="eastAsia"/>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num w:numId="1">
    <w:abstractNumId w:val="10"/>
  </w:num>
  <w:num w:numId="2">
    <w:abstractNumId w:val="7"/>
  </w:num>
  <w:num w:numId="3">
    <w:abstractNumId w:val="12"/>
  </w:num>
  <w:num w:numId="4">
    <w:abstractNumId w:val="5"/>
  </w:num>
  <w:num w:numId="5">
    <w:abstractNumId w:val="3"/>
  </w:num>
  <w:num w:numId="6">
    <w:abstractNumId w:val="4"/>
  </w:num>
  <w:num w:numId="7">
    <w:abstractNumId w:val="11"/>
  </w:num>
  <w:num w:numId="8">
    <w:abstractNumId w:val="9"/>
  </w:num>
  <w:num w:numId="9">
    <w:abstractNumId w:val="8"/>
  </w:num>
  <w:num w:numId="10">
    <w:abstractNumId w:val="2"/>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20F"/>
    <w:rsid w:val="000068C6"/>
    <w:rsid w:val="00017F33"/>
    <w:rsid w:val="00023844"/>
    <w:rsid w:val="00024FD1"/>
    <w:rsid w:val="00055863"/>
    <w:rsid w:val="000723F4"/>
    <w:rsid w:val="0009690C"/>
    <w:rsid w:val="000B1DCF"/>
    <w:rsid w:val="000D0D3F"/>
    <w:rsid w:val="000D79CF"/>
    <w:rsid w:val="000F4C7E"/>
    <w:rsid w:val="00105BE1"/>
    <w:rsid w:val="00117984"/>
    <w:rsid w:val="001526B4"/>
    <w:rsid w:val="00161168"/>
    <w:rsid w:val="0018435D"/>
    <w:rsid w:val="00194932"/>
    <w:rsid w:val="00195E46"/>
    <w:rsid w:val="001C071C"/>
    <w:rsid w:val="001C104E"/>
    <w:rsid w:val="001E5EA0"/>
    <w:rsid w:val="001F6F7F"/>
    <w:rsid w:val="002073E3"/>
    <w:rsid w:val="0021224F"/>
    <w:rsid w:val="0022014E"/>
    <w:rsid w:val="002407BF"/>
    <w:rsid w:val="00250F65"/>
    <w:rsid w:val="0028040C"/>
    <w:rsid w:val="002D20D5"/>
    <w:rsid w:val="002D777C"/>
    <w:rsid w:val="002E320F"/>
    <w:rsid w:val="002E538B"/>
    <w:rsid w:val="002F650F"/>
    <w:rsid w:val="0031698C"/>
    <w:rsid w:val="003941E4"/>
    <w:rsid w:val="003E550F"/>
    <w:rsid w:val="003F4CF7"/>
    <w:rsid w:val="004016BE"/>
    <w:rsid w:val="00435BCE"/>
    <w:rsid w:val="00451847"/>
    <w:rsid w:val="004717A7"/>
    <w:rsid w:val="00486D7D"/>
    <w:rsid w:val="004F2732"/>
    <w:rsid w:val="005112D2"/>
    <w:rsid w:val="00523951"/>
    <w:rsid w:val="0054054B"/>
    <w:rsid w:val="005544AA"/>
    <w:rsid w:val="00561E03"/>
    <w:rsid w:val="005664B6"/>
    <w:rsid w:val="00571E12"/>
    <w:rsid w:val="005A766B"/>
    <w:rsid w:val="005B6CDF"/>
    <w:rsid w:val="005C1075"/>
    <w:rsid w:val="005C4EEE"/>
    <w:rsid w:val="005F1BE6"/>
    <w:rsid w:val="006243CE"/>
    <w:rsid w:val="0063228F"/>
    <w:rsid w:val="0064629C"/>
    <w:rsid w:val="00647BB8"/>
    <w:rsid w:val="0065069B"/>
    <w:rsid w:val="006518C0"/>
    <w:rsid w:val="006663A5"/>
    <w:rsid w:val="00672819"/>
    <w:rsid w:val="00674D8B"/>
    <w:rsid w:val="006866C9"/>
    <w:rsid w:val="006A5229"/>
    <w:rsid w:val="006A6EFA"/>
    <w:rsid w:val="006E0E1E"/>
    <w:rsid w:val="006E60B8"/>
    <w:rsid w:val="006F58FE"/>
    <w:rsid w:val="00701874"/>
    <w:rsid w:val="00725386"/>
    <w:rsid w:val="0075174F"/>
    <w:rsid w:val="00754899"/>
    <w:rsid w:val="0075579C"/>
    <w:rsid w:val="00776FBE"/>
    <w:rsid w:val="00777D37"/>
    <w:rsid w:val="007850CD"/>
    <w:rsid w:val="007C4F00"/>
    <w:rsid w:val="007D4587"/>
    <w:rsid w:val="007F5E75"/>
    <w:rsid w:val="00837474"/>
    <w:rsid w:val="008446B9"/>
    <w:rsid w:val="008B5B71"/>
    <w:rsid w:val="009871E2"/>
    <w:rsid w:val="0098746B"/>
    <w:rsid w:val="00994025"/>
    <w:rsid w:val="009A1690"/>
    <w:rsid w:val="009A4584"/>
    <w:rsid w:val="009C4CDE"/>
    <w:rsid w:val="009D4E02"/>
    <w:rsid w:val="009E6D6B"/>
    <w:rsid w:val="009E74B4"/>
    <w:rsid w:val="00A1140B"/>
    <w:rsid w:val="00A33E36"/>
    <w:rsid w:val="00A34C5A"/>
    <w:rsid w:val="00A42B0B"/>
    <w:rsid w:val="00A45E17"/>
    <w:rsid w:val="00AA1D4E"/>
    <w:rsid w:val="00AA2337"/>
    <w:rsid w:val="00AC2420"/>
    <w:rsid w:val="00B11DF7"/>
    <w:rsid w:val="00B14389"/>
    <w:rsid w:val="00B26994"/>
    <w:rsid w:val="00B54734"/>
    <w:rsid w:val="00B54CD7"/>
    <w:rsid w:val="00B62623"/>
    <w:rsid w:val="00BB6EF0"/>
    <w:rsid w:val="00BC245A"/>
    <w:rsid w:val="00BC5660"/>
    <w:rsid w:val="00BC66A4"/>
    <w:rsid w:val="00BF1FB3"/>
    <w:rsid w:val="00BF4DB0"/>
    <w:rsid w:val="00C30EC2"/>
    <w:rsid w:val="00C34467"/>
    <w:rsid w:val="00C550D2"/>
    <w:rsid w:val="00CA693F"/>
    <w:rsid w:val="00CB126A"/>
    <w:rsid w:val="00CD1C18"/>
    <w:rsid w:val="00D65453"/>
    <w:rsid w:val="00DD64BF"/>
    <w:rsid w:val="00DD7E23"/>
    <w:rsid w:val="00E5551F"/>
    <w:rsid w:val="00E91FB5"/>
    <w:rsid w:val="00E9380D"/>
    <w:rsid w:val="00EA4ED0"/>
    <w:rsid w:val="00EB4DAA"/>
    <w:rsid w:val="00EE6625"/>
    <w:rsid w:val="00EF77E7"/>
    <w:rsid w:val="00F04468"/>
    <w:rsid w:val="00F30D33"/>
    <w:rsid w:val="00F34740"/>
    <w:rsid w:val="00F441DC"/>
    <w:rsid w:val="00F81547"/>
    <w:rsid w:val="00FB65BB"/>
    <w:rsid w:val="00FC7B3C"/>
    <w:rsid w:val="00FD4258"/>
    <w:rsid w:val="00FD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0F"/>
    <w:pPr>
      <w:widowControl w:val="0"/>
      <w:autoSpaceDE w:val="0"/>
      <w:autoSpaceDN w:val="0"/>
      <w:snapToGrid w:val="0"/>
      <w:spacing w:line="590" w:lineRule="atLeast"/>
      <w:ind w:firstLine="624"/>
      <w:jc w:val="both"/>
    </w:pPr>
    <w:rPr>
      <w:rFonts w:ascii="Times New Roman" w:eastAsia="方正仿宋_GBK" w:hAnsi="Times New Roman" w:cs="Times New Roman"/>
      <w:kern w:val="0"/>
      <w:sz w:val="32"/>
      <w:szCs w:val="20"/>
    </w:rPr>
  </w:style>
  <w:style w:type="paragraph" w:styleId="1">
    <w:name w:val="heading 1"/>
    <w:basedOn w:val="a"/>
    <w:next w:val="a"/>
    <w:link w:val="1Char"/>
    <w:qFormat/>
    <w:rsid w:val="004717A7"/>
    <w:pPr>
      <w:keepNext/>
      <w:keepLines/>
      <w:autoSpaceDE/>
      <w:autoSpaceDN/>
      <w:snapToGrid/>
      <w:spacing w:before="340" w:after="330" w:line="578" w:lineRule="auto"/>
      <w:ind w:left="1555" w:hanging="420"/>
      <w:outlineLvl w:val="0"/>
    </w:pPr>
    <w:rPr>
      <w:rFonts w:eastAsia="宋体"/>
      <w:b/>
      <w:bCs/>
      <w:kern w:val="44"/>
      <w:sz w:val="44"/>
      <w:szCs w:val="44"/>
    </w:rPr>
  </w:style>
  <w:style w:type="paragraph" w:styleId="2">
    <w:name w:val="heading 2"/>
    <w:basedOn w:val="a"/>
    <w:next w:val="a"/>
    <w:link w:val="2Char"/>
    <w:qFormat/>
    <w:rsid w:val="004717A7"/>
    <w:pPr>
      <w:keepNext/>
      <w:keepLines/>
      <w:autoSpaceDE/>
      <w:autoSpaceDN/>
      <w:snapToGrid/>
      <w:spacing w:before="260" w:after="260" w:line="416" w:lineRule="auto"/>
      <w:ind w:firstLine="0"/>
      <w:outlineLvl w:val="1"/>
    </w:pPr>
    <w:rPr>
      <w:rFonts w:ascii="Calibri Light" w:eastAsia="宋体" w:hAnsi="Calibri Light"/>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32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2E320F"/>
    <w:rPr>
      <w:sz w:val="18"/>
      <w:szCs w:val="18"/>
    </w:rPr>
  </w:style>
  <w:style w:type="paragraph" w:styleId="a4">
    <w:name w:val="footer"/>
    <w:basedOn w:val="a"/>
    <w:link w:val="Char0"/>
    <w:uiPriority w:val="99"/>
    <w:unhideWhenUsed/>
    <w:rsid w:val="002E320F"/>
    <w:pPr>
      <w:tabs>
        <w:tab w:val="center" w:pos="4153"/>
        <w:tab w:val="right" w:pos="8306"/>
      </w:tabs>
      <w:jc w:val="left"/>
    </w:pPr>
    <w:rPr>
      <w:sz w:val="18"/>
      <w:szCs w:val="18"/>
    </w:rPr>
  </w:style>
  <w:style w:type="character" w:customStyle="1" w:styleId="Char0">
    <w:name w:val="页脚 Char"/>
    <w:basedOn w:val="a0"/>
    <w:link w:val="a4"/>
    <w:uiPriority w:val="99"/>
    <w:rsid w:val="002E320F"/>
    <w:rPr>
      <w:sz w:val="18"/>
      <w:szCs w:val="18"/>
    </w:rPr>
  </w:style>
  <w:style w:type="paragraph" w:customStyle="1" w:styleId="a5">
    <w:name w:val="印数"/>
    <w:basedOn w:val="a"/>
    <w:uiPriority w:val="99"/>
    <w:rsid w:val="002E320F"/>
    <w:pPr>
      <w:tabs>
        <w:tab w:val="right" w:pos="8465"/>
      </w:tabs>
      <w:adjustRightInd w:val="0"/>
      <w:snapToGrid/>
      <w:spacing w:line="400" w:lineRule="exact"/>
      <w:ind w:firstLine="0"/>
      <w:jc w:val="right"/>
    </w:pPr>
  </w:style>
  <w:style w:type="paragraph" w:styleId="10">
    <w:name w:val="toc 1"/>
    <w:basedOn w:val="a"/>
    <w:next w:val="a"/>
    <w:autoRedefine/>
    <w:uiPriority w:val="39"/>
    <w:rsid w:val="002E320F"/>
    <w:pPr>
      <w:tabs>
        <w:tab w:val="right" w:leader="dot" w:pos="8834"/>
      </w:tabs>
      <w:spacing w:before="120" w:after="120"/>
      <w:ind w:firstLine="0"/>
    </w:pPr>
    <w:rPr>
      <w:rFonts w:eastAsia="仿宋_GB2312" w:hAnsi="Calibri"/>
      <w:b/>
      <w:bCs/>
      <w:caps/>
      <w:noProof/>
      <w:sz w:val="28"/>
    </w:rPr>
  </w:style>
  <w:style w:type="paragraph" w:styleId="20">
    <w:name w:val="toc 2"/>
    <w:basedOn w:val="a"/>
    <w:next w:val="a"/>
    <w:autoRedefine/>
    <w:uiPriority w:val="39"/>
    <w:rsid w:val="002E320F"/>
    <w:pPr>
      <w:tabs>
        <w:tab w:val="right" w:leader="dot" w:pos="8834"/>
      </w:tabs>
      <w:spacing w:line="400" w:lineRule="exact"/>
      <w:ind w:firstLine="0"/>
    </w:pPr>
    <w:rPr>
      <w:rFonts w:ascii="Calibri" w:eastAsia="仿宋_GB2312" w:hAnsi="Calibri"/>
      <w:smallCaps/>
      <w:noProof/>
      <w:sz w:val="24"/>
    </w:rPr>
  </w:style>
  <w:style w:type="character" w:styleId="a6">
    <w:name w:val="Hyperlink"/>
    <w:rsid w:val="002E320F"/>
    <w:rPr>
      <w:rFonts w:cs="Times New Roman"/>
      <w:color w:val="0000FF"/>
      <w:u w:val="single"/>
    </w:rPr>
  </w:style>
  <w:style w:type="paragraph" w:styleId="a7">
    <w:name w:val="Balloon Text"/>
    <w:basedOn w:val="a"/>
    <w:link w:val="Char1"/>
    <w:unhideWhenUsed/>
    <w:rsid w:val="002E320F"/>
    <w:pPr>
      <w:spacing w:line="240" w:lineRule="auto"/>
    </w:pPr>
    <w:rPr>
      <w:sz w:val="18"/>
      <w:szCs w:val="18"/>
    </w:rPr>
  </w:style>
  <w:style w:type="character" w:customStyle="1" w:styleId="Char1">
    <w:name w:val="批注框文本 Char"/>
    <w:basedOn w:val="a0"/>
    <w:link w:val="a7"/>
    <w:rsid w:val="002E320F"/>
    <w:rPr>
      <w:rFonts w:ascii="Times New Roman" w:eastAsia="方正仿宋_GBK" w:hAnsi="Times New Roman" w:cs="Times New Roman"/>
      <w:kern w:val="0"/>
      <w:sz w:val="18"/>
      <w:szCs w:val="18"/>
    </w:rPr>
  </w:style>
  <w:style w:type="paragraph" w:styleId="a8">
    <w:name w:val="List Paragraph"/>
    <w:basedOn w:val="a"/>
    <w:uiPriority w:val="34"/>
    <w:qFormat/>
    <w:rsid w:val="00AA1D4E"/>
    <w:pPr>
      <w:ind w:firstLineChars="200" w:firstLine="420"/>
    </w:pPr>
  </w:style>
  <w:style w:type="character" w:customStyle="1" w:styleId="1Char">
    <w:name w:val="标题 1 Char"/>
    <w:basedOn w:val="a0"/>
    <w:link w:val="1"/>
    <w:rsid w:val="004717A7"/>
    <w:rPr>
      <w:rFonts w:ascii="Times New Roman" w:eastAsia="宋体" w:hAnsi="Times New Roman" w:cs="Times New Roman"/>
      <w:b/>
      <w:bCs/>
      <w:kern w:val="44"/>
      <w:sz w:val="44"/>
      <w:szCs w:val="44"/>
    </w:rPr>
  </w:style>
  <w:style w:type="character" w:customStyle="1" w:styleId="2Char">
    <w:name w:val="标题 2 Char"/>
    <w:basedOn w:val="a0"/>
    <w:link w:val="2"/>
    <w:rsid w:val="004717A7"/>
    <w:rPr>
      <w:rFonts w:ascii="Calibri Light" w:eastAsia="宋体" w:hAnsi="Calibri Light" w:cs="Times New Roman"/>
      <w:b/>
      <w:bCs/>
      <w:sz w:val="32"/>
      <w:szCs w:val="32"/>
    </w:rPr>
  </w:style>
  <w:style w:type="numbering" w:customStyle="1" w:styleId="11">
    <w:name w:val="无列表1"/>
    <w:next w:val="a2"/>
    <w:uiPriority w:val="99"/>
    <w:semiHidden/>
    <w:unhideWhenUsed/>
    <w:rsid w:val="004717A7"/>
  </w:style>
  <w:style w:type="character" w:styleId="a9">
    <w:name w:val="page number"/>
    <w:basedOn w:val="a0"/>
    <w:rsid w:val="004717A7"/>
  </w:style>
  <w:style w:type="character" w:styleId="aa">
    <w:name w:val="annotation reference"/>
    <w:rsid w:val="004717A7"/>
    <w:rPr>
      <w:sz w:val="21"/>
      <w:szCs w:val="21"/>
    </w:rPr>
  </w:style>
  <w:style w:type="character" w:styleId="ab">
    <w:name w:val="FollowedHyperlink"/>
    <w:rsid w:val="004717A7"/>
    <w:rPr>
      <w:color w:val="954F72"/>
      <w:u w:val="single"/>
    </w:rPr>
  </w:style>
  <w:style w:type="character" w:customStyle="1" w:styleId="Char2">
    <w:name w:val="标题一 Char"/>
    <w:link w:val="ac"/>
    <w:rsid w:val="004717A7"/>
    <w:rPr>
      <w:rFonts w:ascii="Calibri Light" w:eastAsia="宋体" w:hAnsi="Calibri Light" w:cs="Times New Roman"/>
      <w:b/>
      <w:bCs/>
      <w:sz w:val="32"/>
      <w:szCs w:val="32"/>
    </w:rPr>
  </w:style>
  <w:style w:type="character" w:customStyle="1" w:styleId="Char3">
    <w:name w:val="标题 Char"/>
    <w:link w:val="ad"/>
    <w:rsid w:val="004717A7"/>
    <w:rPr>
      <w:rFonts w:ascii="Calibri Light" w:hAnsi="Calibri Light" w:cs="Times New Roman"/>
      <w:b/>
      <w:bCs/>
      <w:sz w:val="32"/>
      <w:szCs w:val="32"/>
    </w:rPr>
  </w:style>
  <w:style w:type="character" w:customStyle="1" w:styleId="Char4">
    <w:name w:val="标题二 Char"/>
    <w:link w:val="ae"/>
    <w:rsid w:val="004717A7"/>
    <w:rPr>
      <w:rFonts w:ascii="仿宋_GB2312" w:eastAsia="仿宋_GB2312"/>
      <w:color w:val="000000"/>
      <w:sz w:val="32"/>
      <w:szCs w:val="32"/>
    </w:rPr>
  </w:style>
  <w:style w:type="character" w:customStyle="1" w:styleId="A3Char">
    <w:name w:val="A3 Char"/>
    <w:basedOn w:val="A2Char"/>
    <w:link w:val="A30"/>
    <w:rsid w:val="004717A7"/>
    <w:rPr>
      <w:rFonts w:ascii="Calibri Light" w:eastAsia="仿宋_GB2312" w:hAnsi="Calibri Light"/>
      <w:b/>
      <w:sz w:val="32"/>
      <w:szCs w:val="32"/>
    </w:rPr>
  </w:style>
  <w:style w:type="character" w:customStyle="1" w:styleId="Char5">
    <w:name w:val="二级标题 Char"/>
    <w:link w:val="af"/>
    <w:rsid w:val="004717A7"/>
    <w:rPr>
      <w:rFonts w:ascii="Calibri Light" w:eastAsia="宋体" w:hAnsi="Calibri Light"/>
      <w:b/>
      <w:sz w:val="32"/>
      <w:szCs w:val="32"/>
    </w:rPr>
  </w:style>
  <w:style w:type="character" w:customStyle="1" w:styleId="Char6">
    <w:name w:val="批注文字 Char"/>
    <w:rsid w:val="004717A7"/>
    <w:rPr>
      <w:kern w:val="2"/>
      <w:sz w:val="21"/>
      <w:szCs w:val="24"/>
    </w:rPr>
  </w:style>
  <w:style w:type="character" w:customStyle="1" w:styleId="1Char0">
    <w:name w:val="标题1 Char"/>
    <w:basedOn w:val="Char7"/>
    <w:link w:val="12"/>
    <w:rsid w:val="004717A7"/>
    <w:rPr>
      <w:rFonts w:ascii="Calibri Light" w:eastAsia="宋体" w:hAnsi="Calibri Light" w:cs="Times New Roman"/>
      <w:b/>
      <w:bCs/>
      <w:sz w:val="32"/>
      <w:szCs w:val="32"/>
    </w:rPr>
  </w:style>
  <w:style w:type="character" w:customStyle="1" w:styleId="Char7">
    <w:name w:val="总则 Char"/>
    <w:link w:val="af0"/>
    <w:rsid w:val="004717A7"/>
    <w:rPr>
      <w:rFonts w:ascii="Calibri Light" w:eastAsia="宋体" w:hAnsi="Calibri Light" w:cs="Times New Roman"/>
      <w:b/>
      <w:bCs/>
      <w:sz w:val="32"/>
      <w:szCs w:val="32"/>
    </w:rPr>
  </w:style>
  <w:style w:type="character" w:customStyle="1" w:styleId="Char8">
    <w:name w:val="日期 Char"/>
    <w:link w:val="af1"/>
    <w:rsid w:val="004717A7"/>
    <w:rPr>
      <w:szCs w:val="24"/>
    </w:rPr>
  </w:style>
  <w:style w:type="character" w:customStyle="1" w:styleId="A2Char">
    <w:name w:val="A2 Char"/>
    <w:link w:val="A20"/>
    <w:rsid w:val="004717A7"/>
    <w:rPr>
      <w:rFonts w:ascii="Calibri Light" w:eastAsia="仿宋_GB2312" w:hAnsi="Calibri Light"/>
      <w:b/>
      <w:sz w:val="32"/>
      <w:szCs w:val="32"/>
    </w:rPr>
  </w:style>
  <w:style w:type="character" w:customStyle="1" w:styleId="Char9">
    <w:name w:val="预案正文 Char"/>
    <w:link w:val="af2"/>
    <w:rsid w:val="004717A7"/>
    <w:rPr>
      <w:rFonts w:ascii="仿宋_GB2312" w:eastAsia="仿宋_GB2312" w:hAnsi="Calibri Light"/>
      <w:bCs/>
      <w:sz w:val="32"/>
      <w:szCs w:val="32"/>
    </w:rPr>
  </w:style>
  <w:style w:type="character" w:customStyle="1" w:styleId="Chara">
    <w:name w:val="总则标题 Char"/>
    <w:link w:val="af3"/>
    <w:rsid w:val="004717A7"/>
    <w:rPr>
      <w:rFonts w:ascii="Calibri Light" w:eastAsia="宋体" w:hAnsi="Calibri Light" w:cs="Times New Roman"/>
      <w:b/>
      <w:bCs/>
      <w:sz w:val="32"/>
      <w:szCs w:val="32"/>
      <w:lang w:eastAsia="zh-TW"/>
    </w:rPr>
  </w:style>
  <w:style w:type="character" w:customStyle="1" w:styleId="Charb">
    <w:name w:val="批注主题 Char"/>
    <w:link w:val="af4"/>
    <w:rsid w:val="004717A7"/>
    <w:rPr>
      <w:b/>
      <w:bCs/>
      <w:szCs w:val="24"/>
    </w:rPr>
  </w:style>
  <w:style w:type="paragraph" w:styleId="ad">
    <w:name w:val="Title"/>
    <w:basedOn w:val="a"/>
    <w:next w:val="a"/>
    <w:link w:val="Char3"/>
    <w:qFormat/>
    <w:rsid w:val="004717A7"/>
    <w:pPr>
      <w:autoSpaceDE/>
      <w:autoSpaceDN/>
      <w:snapToGrid/>
      <w:spacing w:before="240" w:after="60" w:line="240" w:lineRule="auto"/>
      <w:ind w:firstLine="0"/>
      <w:jc w:val="center"/>
      <w:outlineLvl w:val="0"/>
    </w:pPr>
    <w:rPr>
      <w:rFonts w:ascii="Calibri Light" w:eastAsiaTheme="minorEastAsia" w:hAnsi="Calibri Light"/>
      <w:b/>
      <w:bCs/>
      <w:kern w:val="2"/>
      <w:szCs w:val="32"/>
    </w:rPr>
  </w:style>
  <w:style w:type="character" w:customStyle="1" w:styleId="Char10">
    <w:name w:val="标题 Char1"/>
    <w:basedOn w:val="a0"/>
    <w:uiPriority w:val="10"/>
    <w:rsid w:val="004717A7"/>
    <w:rPr>
      <w:rFonts w:asciiTheme="majorHAnsi" w:eastAsia="宋体" w:hAnsiTheme="majorHAnsi" w:cstheme="majorBidi"/>
      <w:b/>
      <w:bCs/>
      <w:kern w:val="0"/>
      <w:sz w:val="32"/>
      <w:szCs w:val="32"/>
    </w:rPr>
  </w:style>
  <w:style w:type="paragraph" w:styleId="af1">
    <w:name w:val="Date"/>
    <w:basedOn w:val="a"/>
    <w:next w:val="a"/>
    <w:link w:val="Char8"/>
    <w:rsid w:val="004717A7"/>
    <w:pPr>
      <w:autoSpaceDE/>
      <w:autoSpaceDN/>
      <w:snapToGrid/>
      <w:spacing w:line="240" w:lineRule="auto"/>
      <w:ind w:leftChars="2500" w:left="100" w:firstLine="0"/>
    </w:pPr>
    <w:rPr>
      <w:rFonts w:asciiTheme="minorHAnsi" w:eastAsiaTheme="minorEastAsia" w:hAnsiTheme="minorHAnsi" w:cstheme="minorBidi"/>
      <w:kern w:val="2"/>
      <w:sz w:val="21"/>
      <w:szCs w:val="24"/>
    </w:rPr>
  </w:style>
  <w:style w:type="character" w:customStyle="1" w:styleId="Char11">
    <w:name w:val="日期 Char1"/>
    <w:basedOn w:val="a0"/>
    <w:uiPriority w:val="99"/>
    <w:semiHidden/>
    <w:rsid w:val="004717A7"/>
    <w:rPr>
      <w:rFonts w:ascii="Times New Roman" w:eastAsia="方正仿宋_GBK" w:hAnsi="Times New Roman" w:cs="Times New Roman"/>
      <w:kern w:val="0"/>
      <w:sz w:val="32"/>
      <w:szCs w:val="20"/>
    </w:rPr>
  </w:style>
  <w:style w:type="paragraph" w:styleId="af5">
    <w:name w:val="Document Map"/>
    <w:basedOn w:val="a"/>
    <w:link w:val="Charc"/>
    <w:semiHidden/>
    <w:rsid w:val="004717A7"/>
    <w:pPr>
      <w:shd w:val="clear" w:color="auto" w:fill="000080"/>
      <w:autoSpaceDE/>
      <w:autoSpaceDN/>
      <w:snapToGrid/>
      <w:spacing w:line="240" w:lineRule="auto"/>
      <w:ind w:firstLine="0"/>
    </w:pPr>
    <w:rPr>
      <w:rFonts w:eastAsia="宋体"/>
      <w:kern w:val="2"/>
      <w:sz w:val="21"/>
      <w:szCs w:val="24"/>
    </w:rPr>
  </w:style>
  <w:style w:type="character" w:customStyle="1" w:styleId="Charc">
    <w:name w:val="文档结构图 Char"/>
    <w:basedOn w:val="a0"/>
    <w:link w:val="af5"/>
    <w:semiHidden/>
    <w:rsid w:val="004717A7"/>
    <w:rPr>
      <w:rFonts w:ascii="Times New Roman" w:eastAsia="宋体" w:hAnsi="Times New Roman" w:cs="Times New Roman"/>
      <w:szCs w:val="24"/>
      <w:shd w:val="clear" w:color="auto" w:fill="000080"/>
    </w:rPr>
  </w:style>
  <w:style w:type="paragraph" w:styleId="af6">
    <w:name w:val="annotation text"/>
    <w:basedOn w:val="a"/>
    <w:link w:val="Char12"/>
    <w:unhideWhenUsed/>
    <w:rsid w:val="004717A7"/>
    <w:pPr>
      <w:jc w:val="left"/>
    </w:pPr>
  </w:style>
  <w:style w:type="character" w:customStyle="1" w:styleId="Char12">
    <w:name w:val="批注文字 Char1"/>
    <w:basedOn w:val="a0"/>
    <w:link w:val="af6"/>
    <w:uiPriority w:val="99"/>
    <w:semiHidden/>
    <w:rsid w:val="004717A7"/>
    <w:rPr>
      <w:rFonts w:ascii="Times New Roman" w:eastAsia="方正仿宋_GBK" w:hAnsi="Times New Roman" w:cs="Times New Roman"/>
      <w:kern w:val="0"/>
      <w:sz w:val="32"/>
      <w:szCs w:val="20"/>
    </w:rPr>
  </w:style>
  <w:style w:type="paragraph" w:styleId="af4">
    <w:name w:val="annotation subject"/>
    <w:basedOn w:val="af6"/>
    <w:next w:val="af6"/>
    <w:link w:val="Charb"/>
    <w:rsid w:val="004717A7"/>
    <w:pPr>
      <w:autoSpaceDE/>
      <w:autoSpaceDN/>
      <w:snapToGrid/>
      <w:spacing w:line="240" w:lineRule="auto"/>
      <w:ind w:firstLine="0"/>
    </w:pPr>
    <w:rPr>
      <w:rFonts w:asciiTheme="minorHAnsi" w:eastAsiaTheme="minorEastAsia" w:hAnsiTheme="minorHAnsi" w:cstheme="minorBidi"/>
      <w:b/>
      <w:bCs/>
      <w:kern w:val="2"/>
      <w:sz w:val="21"/>
      <w:szCs w:val="24"/>
    </w:rPr>
  </w:style>
  <w:style w:type="character" w:customStyle="1" w:styleId="Char13">
    <w:name w:val="批注主题 Char1"/>
    <w:basedOn w:val="Char12"/>
    <w:uiPriority w:val="99"/>
    <w:semiHidden/>
    <w:rsid w:val="004717A7"/>
    <w:rPr>
      <w:rFonts w:ascii="Times New Roman" w:eastAsia="方正仿宋_GBK" w:hAnsi="Times New Roman" w:cs="Times New Roman"/>
      <w:b/>
      <w:bCs/>
      <w:kern w:val="0"/>
      <w:sz w:val="32"/>
      <w:szCs w:val="20"/>
    </w:rPr>
  </w:style>
  <w:style w:type="paragraph" w:customStyle="1" w:styleId="A30">
    <w:name w:val="A3"/>
    <w:basedOn w:val="A20"/>
    <w:link w:val="A3Char"/>
    <w:qFormat/>
    <w:rsid w:val="004717A7"/>
    <w:pPr>
      <w:ind w:left="1890"/>
      <w:outlineLvl w:val="2"/>
    </w:pPr>
  </w:style>
  <w:style w:type="paragraph" w:customStyle="1" w:styleId="ae">
    <w:name w:val="标题二"/>
    <w:basedOn w:val="a"/>
    <w:link w:val="Char4"/>
    <w:rsid w:val="004717A7"/>
    <w:pPr>
      <w:autoSpaceDE/>
      <w:autoSpaceDN/>
      <w:snapToGrid/>
      <w:spacing w:line="240" w:lineRule="auto"/>
      <w:ind w:firstLineChars="257" w:firstLine="822"/>
    </w:pPr>
    <w:rPr>
      <w:rFonts w:ascii="仿宋_GB2312" w:eastAsia="仿宋_GB2312" w:hAnsiTheme="minorHAnsi" w:cstheme="minorBidi"/>
      <w:color w:val="000000"/>
      <w:kern w:val="2"/>
      <w:szCs w:val="32"/>
    </w:rPr>
  </w:style>
  <w:style w:type="paragraph" w:customStyle="1" w:styleId="af">
    <w:name w:val="二级标题"/>
    <w:basedOn w:val="ac"/>
    <w:link w:val="Char5"/>
    <w:qFormat/>
    <w:rsid w:val="004717A7"/>
    <w:pPr>
      <w:ind w:left="1975" w:hanging="420"/>
      <w:outlineLvl w:val="1"/>
    </w:pPr>
    <w:rPr>
      <w:rFonts w:cstheme="minorBidi"/>
      <w:bCs w:val="0"/>
    </w:rPr>
  </w:style>
  <w:style w:type="paragraph" w:customStyle="1" w:styleId="af3">
    <w:name w:val="总则标题"/>
    <w:basedOn w:val="af0"/>
    <w:link w:val="Chara"/>
    <w:qFormat/>
    <w:rsid w:val="004717A7"/>
    <w:pPr>
      <w:jc w:val="left"/>
    </w:pPr>
    <w:rPr>
      <w:lang w:eastAsia="zh-TW"/>
    </w:rPr>
  </w:style>
  <w:style w:type="paragraph" w:customStyle="1" w:styleId="A20">
    <w:name w:val="A2"/>
    <w:basedOn w:val="ac"/>
    <w:link w:val="A2Char"/>
    <w:rsid w:val="004717A7"/>
    <w:pPr>
      <w:spacing w:before="0" w:after="0"/>
      <w:ind w:left="1470" w:hanging="420"/>
      <w:outlineLvl w:val="1"/>
    </w:pPr>
    <w:rPr>
      <w:rFonts w:eastAsia="仿宋_GB2312" w:cstheme="minorBidi"/>
      <w:bCs w:val="0"/>
    </w:rPr>
  </w:style>
  <w:style w:type="paragraph" w:customStyle="1" w:styleId="ac">
    <w:name w:val="标题一"/>
    <w:basedOn w:val="12"/>
    <w:link w:val="Char2"/>
    <w:rsid w:val="004717A7"/>
    <w:pPr>
      <w:ind w:left="984" w:hanging="360"/>
      <w:jc w:val="left"/>
    </w:pPr>
  </w:style>
  <w:style w:type="paragraph" w:customStyle="1" w:styleId="12">
    <w:name w:val="标题1"/>
    <w:basedOn w:val="af0"/>
    <w:link w:val="1Char0"/>
    <w:rsid w:val="004717A7"/>
  </w:style>
  <w:style w:type="paragraph" w:customStyle="1" w:styleId="af0">
    <w:name w:val="总则"/>
    <w:basedOn w:val="ad"/>
    <w:link w:val="Char7"/>
    <w:rsid w:val="004717A7"/>
    <w:rPr>
      <w:rFonts w:eastAsia="宋体"/>
    </w:rPr>
  </w:style>
  <w:style w:type="paragraph" w:customStyle="1" w:styleId="af2">
    <w:name w:val="预案正文"/>
    <w:basedOn w:val="a"/>
    <w:link w:val="Char9"/>
    <w:qFormat/>
    <w:rsid w:val="004717A7"/>
    <w:pPr>
      <w:autoSpaceDE/>
      <w:autoSpaceDN/>
      <w:snapToGrid/>
      <w:spacing w:line="240" w:lineRule="auto"/>
      <w:ind w:firstLineChars="200" w:firstLine="640"/>
    </w:pPr>
    <w:rPr>
      <w:rFonts w:ascii="仿宋_GB2312" w:eastAsia="仿宋_GB2312" w:hAnsi="Calibri Light" w:cstheme="minorBidi"/>
      <w:bCs/>
      <w:kern w:val="2"/>
      <w:szCs w:val="32"/>
    </w:rPr>
  </w:style>
  <w:style w:type="paragraph" w:customStyle="1" w:styleId="A10">
    <w:name w:val="A1"/>
    <w:basedOn w:val="a"/>
    <w:rsid w:val="004717A7"/>
    <w:pPr>
      <w:autoSpaceDE/>
      <w:autoSpaceDN/>
      <w:snapToGrid/>
      <w:spacing w:line="240" w:lineRule="auto"/>
      <w:ind w:left="1050" w:hanging="420"/>
      <w:jc w:val="left"/>
    </w:pPr>
    <w:rPr>
      <w:rFonts w:eastAsia="宋体"/>
      <w:b/>
      <w:kern w:val="2"/>
      <w:szCs w:val="24"/>
    </w:rPr>
  </w:style>
  <w:style w:type="paragraph" w:styleId="af7">
    <w:name w:val="Plain Text"/>
    <w:basedOn w:val="a"/>
    <w:link w:val="Chard"/>
    <w:rsid w:val="00024FD1"/>
    <w:pPr>
      <w:autoSpaceDE/>
      <w:autoSpaceDN/>
      <w:snapToGrid/>
      <w:spacing w:line="240" w:lineRule="auto"/>
      <w:ind w:firstLine="0"/>
    </w:pPr>
    <w:rPr>
      <w:rFonts w:ascii="宋体" w:eastAsia="宋体" w:hAnsi="Courier New" w:cs="Courier New"/>
      <w:kern w:val="2"/>
      <w:sz w:val="21"/>
      <w:szCs w:val="21"/>
    </w:rPr>
  </w:style>
  <w:style w:type="character" w:customStyle="1" w:styleId="Chard">
    <w:name w:val="纯文本 Char"/>
    <w:basedOn w:val="a0"/>
    <w:link w:val="af7"/>
    <w:rsid w:val="00024FD1"/>
    <w:rPr>
      <w:rFonts w:ascii="宋体" w:eastAsia="宋体" w:hAnsi="Courier New" w:cs="Courier New"/>
      <w:szCs w:val="21"/>
    </w:rPr>
  </w:style>
  <w:style w:type="paragraph" w:customStyle="1" w:styleId="af8">
    <w:name w:val="线型"/>
    <w:basedOn w:val="a"/>
    <w:rsid w:val="00024FD1"/>
    <w:pPr>
      <w:adjustRightInd w:val="0"/>
      <w:snapToGrid/>
      <w:spacing w:line="240" w:lineRule="auto"/>
      <w:ind w:right="357" w:firstLine="0"/>
      <w:jc w:val="center"/>
    </w:pPr>
    <w:rPr>
      <w:snapToGrid w:val="0"/>
      <w:sz w:val="21"/>
    </w:rPr>
  </w:style>
  <w:style w:type="paragraph" w:customStyle="1" w:styleId="af9">
    <w:name w:val="印发栏"/>
    <w:basedOn w:val="afa"/>
    <w:rsid w:val="00024FD1"/>
    <w:pPr>
      <w:tabs>
        <w:tab w:val="right" w:pos="8465"/>
      </w:tabs>
      <w:adjustRightInd w:val="0"/>
      <w:snapToGrid/>
      <w:spacing w:line="454" w:lineRule="atLeast"/>
      <w:ind w:left="357" w:right="357" w:firstLineChars="0" w:firstLine="0"/>
      <w:jc w:val="left"/>
    </w:pPr>
    <w:rPr>
      <w:snapToGrid w:val="0"/>
    </w:rPr>
  </w:style>
  <w:style w:type="paragraph" w:styleId="afa">
    <w:name w:val="Normal Indent"/>
    <w:basedOn w:val="a"/>
    <w:uiPriority w:val="99"/>
    <w:semiHidden/>
    <w:unhideWhenUsed/>
    <w:rsid w:val="00024FD1"/>
    <w:pPr>
      <w:ind w:firstLineChars="200" w:firstLine="420"/>
    </w:pPr>
  </w:style>
  <w:style w:type="paragraph" w:customStyle="1" w:styleId="afb">
    <w:name w:val="抄送栏"/>
    <w:basedOn w:val="a"/>
    <w:rsid w:val="009A1690"/>
    <w:pPr>
      <w:adjustRightInd w:val="0"/>
      <w:snapToGrid/>
      <w:spacing w:line="454" w:lineRule="atLeast"/>
      <w:ind w:left="1310" w:right="357" w:hanging="953"/>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2BDE-3304-4260-ACE0-5E909955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16</Pages>
  <Words>1132</Words>
  <Characters>6458</Characters>
  <Application>Microsoft Office Word</Application>
  <DocSecurity>0</DocSecurity>
  <Lines>53</Lines>
  <Paragraphs>15</Paragraphs>
  <ScaleCrop>false</ScaleCrop>
  <Company>china</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李静艳</dc:creator>
  <cp:lastModifiedBy>SkyUser</cp:lastModifiedBy>
  <cp:revision>56</cp:revision>
  <cp:lastPrinted>2018-01-10T07:53:00Z</cp:lastPrinted>
  <dcterms:created xsi:type="dcterms:W3CDTF">2017-11-27T08:37:00Z</dcterms:created>
  <dcterms:modified xsi:type="dcterms:W3CDTF">2018-01-12T08:50:00Z</dcterms:modified>
</cp:coreProperties>
</file>