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  <w:tab w:val="left" w:pos="9000"/>
        </w:tabs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区科技局</w:t>
      </w:r>
      <w:r>
        <w:rPr>
          <w:rFonts w:hint="eastAsia" w:ascii="方正小标宋简体" w:eastAsia="方正小标宋简体"/>
          <w:sz w:val="44"/>
          <w:szCs w:val="44"/>
        </w:rPr>
        <w:t>已失效的规范性文件目录</w:t>
      </w:r>
    </w:p>
    <w:bookmarkEnd w:id="0"/>
    <w:p>
      <w:pPr>
        <w:jc w:val="center"/>
        <w:rPr>
          <w:rFonts w:hint="eastAsia" w:ascii="华文中宋" w:hAnsi="华文中宋" w:eastAsia="华文中宋"/>
          <w:szCs w:val="21"/>
        </w:rPr>
      </w:pPr>
    </w:p>
    <w:tbl>
      <w:tblPr>
        <w:tblStyle w:val="3"/>
        <w:tblW w:w="14558" w:type="dxa"/>
        <w:jc w:val="center"/>
        <w:tblInd w:w="1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310"/>
        <w:gridCol w:w="3960"/>
        <w:gridCol w:w="2688"/>
        <w:gridCol w:w="1547"/>
        <w:gridCol w:w="847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pacing w:val="-6"/>
                <w:sz w:val="24"/>
              </w:rPr>
            </w:pPr>
            <w:r>
              <w:rPr>
                <w:rFonts w:hint="eastAsia" w:ascii="黑体" w:eastAsia="黑体"/>
                <w:spacing w:val="-6"/>
                <w:sz w:val="24"/>
              </w:rPr>
              <w:t>制定机关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规章名称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文号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施行日期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是否有效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市政府办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《金坛市科学技术进步奖励办法》的通知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坛政办发〔2014〕88号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2014.06.23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失效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与国务院办公厅《关于深化科技奖励制度改革方案》（国办函〔2017〕55号），明确区级不得设立由财政出资的科学技术奖相冲突。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市委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关于推进自主创新建设创新型城市的决定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坛委发〔2006〕第29号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2006.06.09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失效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已不执行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市政府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关于印发《金坛市推进创新型企业建设实施办法》的通知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坛政发〔2006〕51号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2006.06.09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失效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已不执行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市政府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市政府关于鼓励和促进科技创新若干政策的通知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坛政发〔2006〕49号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2006.06.09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失效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已不执行</w:t>
            </w:r>
          </w:p>
        </w:tc>
      </w:tr>
    </w:tbl>
    <w:p>
      <w:pPr>
        <w:rPr>
          <w:rFonts w:hint="eastAsia" w:ascii="仿宋_GB2312" w:hAnsi="华文中宋" w:eastAsia="仿宋_GB2312"/>
          <w:sz w:val="24"/>
        </w:rPr>
      </w:pPr>
    </w:p>
    <w:p>
      <w:pPr>
        <w:rPr>
          <w:rFonts w:hint="eastAsia" w:ascii="仿宋_GB2312" w:hAnsi="华文中宋" w:eastAsia="仿宋_GB2312"/>
          <w:sz w:val="24"/>
        </w:rPr>
      </w:pPr>
    </w:p>
    <w:p>
      <w:pPr>
        <w:ind w:firstLine="5440" w:firstLineChars="1700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6838" w:h="11906" w:orient="landscape"/>
      <w:pgMar w:top="1418" w:right="1701" w:bottom="1418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75709"/>
    <w:rsid w:val="6827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2018-01-03T01:22:00Z</dcterms:created>
  <dc:creator>日山一圆</dc:creator>
  <cp:lastModifiedBy>日山一圆</cp:lastModifiedBy>
  <dcterms:modified xsi:type="dcterms:W3CDTF">2018-01-03T01:22:54Z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