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FD8" w:rsidRPr="00FE7EFB" w:rsidRDefault="002A2FD8" w:rsidP="002A2FD8">
      <w:pPr>
        <w:spacing w:line="700" w:lineRule="exact"/>
        <w:jc w:val="center"/>
        <w:rPr>
          <w:rFonts w:ascii="方正小标宋简体" w:eastAsia="方正小标宋简体" w:hAnsi="黑体"/>
          <w:sz w:val="36"/>
          <w:szCs w:val="36"/>
        </w:rPr>
      </w:pPr>
      <w:bookmarkStart w:id="0" w:name="_Hlk483340452"/>
      <w:r w:rsidRPr="00FE7EFB">
        <w:rPr>
          <w:rFonts w:ascii="方正小标宋简体" w:eastAsia="方正小标宋简体" w:hAnsi="黑体" w:hint="eastAsia"/>
          <w:sz w:val="36"/>
          <w:szCs w:val="36"/>
        </w:rPr>
        <w:t>2018年常州市金坛区</w:t>
      </w:r>
      <w:r w:rsidR="00371CF9" w:rsidRPr="00FE7EFB">
        <w:rPr>
          <w:rFonts w:ascii="方正小标宋简体" w:eastAsia="方正小标宋简体" w:hAnsi="黑体" w:hint="eastAsia"/>
          <w:sz w:val="36"/>
          <w:szCs w:val="36"/>
        </w:rPr>
        <w:t>初中</w:t>
      </w:r>
      <w:r w:rsidRPr="00FE7EFB">
        <w:rPr>
          <w:rFonts w:ascii="方正小标宋简体" w:eastAsia="方正小标宋简体" w:hAnsi="黑体" w:hint="eastAsia"/>
          <w:sz w:val="36"/>
          <w:szCs w:val="36"/>
        </w:rPr>
        <w:t>体育特长生招生办法</w:t>
      </w:r>
      <w:bookmarkEnd w:id="0"/>
    </w:p>
    <w:p w:rsidR="002A2FD8" w:rsidRDefault="002A2FD8" w:rsidP="002A2FD8">
      <w:pPr>
        <w:rPr>
          <w:rFonts w:ascii="仿宋_GB2312" w:eastAsia="仿宋_GB2312"/>
          <w:sz w:val="32"/>
          <w:szCs w:val="32"/>
        </w:rPr>
      </w:pPr>
    </w:p>
    <w:p w:rsidR="002A2FD8" w:rsidRPr="000244DE" w:rsidRDefault="002A2FD8" w:rsidP="002A2FD8">
      <w:pPr>
        <w:ind w:firstLineChars="195" w:firstLine="624"/>
        <w:rPr>
          <w:rFonts w:ascii="仿宋_GB2312" w:eastAsia="仿宋_GB2312" w:hAnsi="仿宋"/>
          <w:sz w:val="32"/>
          <w:szCs w:val="32"/>
        </w:rPr>
      </w:pPr>
      <w:r w:rsidRPr="000244DE">
        <w:rPr>
          <w:rFonts w:ascii="仿宋_GB2312" w:eastAsia="仿宋_GB2312" w:hAnsi="仿宋" w:hint="eastAsia"/>
          <w:sz w:val="32"/>
          <w:szCs w:val="32"/>
        </w:rPr>
        <w:t>为进一步规范常州市</w:t>
      </w:r>
      <w:r>
        <w:rPr>
          <w:rFonts w:ascii="仿宋_GB2312" w:eastAsia="仿宋_GB2312" w:hAnsi="仿宋" w:hint="eastAsia"/>
          <w:sz w:val="32"/>
          <w:szCs w:val="32"/>
        </w:rPr>
        <w:t>金坛</w:t>
      </w:r>
      <w:r w:rsidRPr="000244DE">
        <w:rPr>
          <w:rFonts w:ascii="仿宋_GB2312" w:eastAsia="仿宋_GB2312" w:hAnsi="仿宋" w:hint="eastAsia"/>
          <w:sz w:val="32"/>
          <w:szCs w:val="32"/>
        </w:rPr>
        <w:t>区初中学</w:t>
      </w:r>
      <w:r>
        <w:rPr>
          <w:rFonts w:ascii="仿宋_GB2312" w:eastAsia="仿宋_GB2312" w:hAnsi="仿宋" w:hint="eastAsia"/>
          <w:sz w:val="32"/>
          <w:szCs w:val="32"/>
        </w:rPr>
        <w:t>校招收</w:t>
      </w:r>
      <w:r w:rsidRPr="000244DE">
        <w:rPr>
          <w:rFonts w:ascii="仿宋_GB2312" w:eastAsia="仿宋_GB2312" w:hAnsi="仿宋" w:hint="eastAsia"/>
          <w:sz w:val="32"/>
          <w:szCs w:val="32"/>
        </w:rPr>
        <w:t>体育特长生</w:t>
      </w:r>
      <w:r>
        <w:rPr>
          <w:rFonts w:ascii="仿宋_GB2312" w:eastAsia="仿宋_GB2312" w:hAnsi="仿宋" w:hint="eastAsia"/>
          <w:sz w:val="32"/>
          <w:szCs w:val="32"/>
        </w:rPr>
        <w:t>的</w:t>
      </w:r>
      <w:r w:rsidRPr="000244DE">
        <w:rPr>
          <w:rFonts w:ascii="仿宋_GB2312" w:eastAsia="仿宋_GB2312" w:hAnsi="仿宋" w:hint="eastAsia"/>
          <w:sz w:val="32"/>
          <w:szCs w:val="32"/>
        </w:rPr>
        <w:t>招生工作，促进学校特色发展，结合我</w:t>
      </w:r>
      <w:r>
        <w:rPr>
          <w:rFonts w:ascii="仿宋_GB2312" w:eastAsia="仿宋_GB2312" w:hAnsi="仿宋" w:hint="eastAsia"/>
          <w:sz w:val="32"/>
          <w:szCs w:val="32"/>
        </w:rPr>
        <w:t>区</w:t>
      </w:r>
      <w:r w:rsidRPr="000244DE">
        <w:rPr>
          <w:rFonts w:ascii="仿宋_GB2312" w:eastAsia="仿宋_GB2312" w:hAnsi="仿宋" w:hint="eastAsia"/>
          <w:sz w:val="32"/>
          <w:szCs w:val="32"/>
        </w:rPr>
        <w:t>实际制定本办法。</w:t>
      </w:r>
    </w:p>
    <w:p w:rsidR="002A2FD8" w:rsidRPr="000244DE" w:rsidRDefault="002A2FD8" w:rsidP="002A2FD8">
      <w:pPr>
        <w:ind w:firstLineChars="200" w:firstLine="640"/>
        <w:rPr>
          <w:rFonts w:ascii="黑体" w:eastAsia="黑体" w:hAnsi="黑体"/>
          <w:sz w:val="32"/>
          <w:szCs w:val="32"/>
        </w:rPr>
      </w:pPr>
      <w:r w:rsidRPr="000244DE">
        <w:rPr>
          <w:rFonts w:ascii="黑体" w:eastAsia="黑体" w:hAnsi="黑体" w:hint="eastAsia"/>
          <w:sz w:val="32"/>
          <w:szCs w:val="32"/>
        </w:rPr>
        <w:t>一、实施程序</w:t>
      </w:r>
    </w:p>
    <w:p w:rsidR="002A2FD8" w:rsidRPr="000244DE" w:rsidRDefault="0090796C" w:rsidP="002A2FD8">
      <w:pPr>
        <w:ind w:firstLineChars="195" w:firstLine="624"/>
        <w:rPr>
          <w:rFonts w:ascii="仿宋_GB2312" w:eastAsia="仿宋_GB2312" w:hAnsi="仿宋"/>
          <w:sz w:val="32"/>
          <w:szCs w:val="32"/>
        </w:rPr>
      </w:pPr>
      <w:r>
        <w:rPr>
          <w:rFonts w:ascii="仿宋_GB2312" w:eastAsia="仿宋_GB2312" w:hAnsi="仿宋" w:hint="eastAsia"/>
          <w:sz w:val="32"/>
          <w:szCs w:val="32"/>
        </w:rPr>
        <w:t>(一）</w:t>
      </w:r>
      <w:r w:rsidR="002A2FD8" w:rsidRPr="000244DE">
        <w:rPr>
          <w:rFonts w:ascii="仿宋_GB2312" w:eastAsia="仿宋_GB2312" w:hAnsi="仿宋" w:hint="eastAsia"/>
          <w:sz w:val="32"/>
          <w:szCs w:val="32"/>
        </w:rPr>
        <w:t>常年坚持开展体育社团活动，积极组织学生参加</w:t>
      </w:r>
      <w:r w:rsidR="002A2FD8">
        <w:rPr>
          <w:rFonts w:ascii="仿宋_GB2312" w:eastAsia="仿宋_GB2312" w:hAnsi="仿宋" w:hint="eastAsia"/>
          <w:sz w:val="32"/>
          <w:szCs w:val="32"/>
        </w:rPr>
        <w:t>区</w:t>
      </w:r>
      <w:r w:rsidR="002A2FD8" w:rsidRPr="000244DE">
        <w:rPr>
          <w:rFonts w:ascii="仿宋_GB2312" w:eastAsia="仿宋_GB2312" w:hAnsi="仿宋" w:hint="eastAsia"/>
          <w:sz w:val="32"/>
          <w:szCs w:val="32"/>
        </w:rPr>
        <w:t>及以上体育</w:t>
      </w:r>
      <w:r w:rsidR="002A2FD8">
        <w:rPr>
          <w:rFonts w:ascii="仿宋_GB2312" w:eastAsia="仿宋_GB2312" w:hAnsi="仿宋" w:hint="eastAsia"/>
          <w:sz w:val="32"/>
          <w:szCs w:val="32"/>
        </w:rPr>
        <w:t>竞赛活动并取得优异成绩，招生行为规范的学校，可以向区</w:t>
      </w:r>
      <w:r w:rsidR="002A2FD8" w:rsidRPr="000244DE">
        <w:rPr>
          <w:rFonts w:ascii="仿宋_GB2312" w:eastAsia="仿宋_GB2312" w:hAnsi="仿宋" w:hint="eastAsia"/>
          <w:sz w:val="32"/>
          <w:szCs w:val="32"/>
        </w:rPr>
        <w:t>教育局申请特长生招生资格。</w:t>
      </w:r>
    </w:p>
    <w:p w:rsidR="002A2FD8" w:rsidRPr="000244DE" w:rsidRDefault="0090796C" w:rsidP="002A2FD8">
      <w:pPr>
        <w:ind w:firstLineChars="195" w:firstLine="624"/>
        <w:rPr>
          <w:rFonts w:ascii="仿宋_GB2312" w:eastAsia="仿宋_GB2312" w:hAnsi="仿宋"/>
          <w:sz w:val="32"/>
          <w:szCs w:val="32"/>
        </w:rPr>
      </w:pPr>
      <w:r>
        <w:rPr>
          <w:rFonts w:ascii="仿宋_GB2312" w:eastAsia="仿宋_GB2312" w:hAnsi="仿宋" w:hint="eastAsia"/>
          <w:sz w:val="32"/>
          <w:szCs w:val="32"/>
        </w:rPr>
        <w:t>（二）</w:t>
      </w:r>
      <w:r w:rsidR="002A2FD8" w:rsidRPr="000244DE">
        <w:rPr>
          <w:rFonts w:ascii="仿宋_GB2312" w:eastAsia="仿宋_GB2312" w:hAnsi="仿宋" w:hint="eastAsia"/>
          <w:sz w:val="32"/>
          <w:szCs w:val="32"/>
        </w:rPr>
        <w:t>具有特长生招生资格的学校，其</w:t>
      </w:r>
      <w:r w:rsidR="002A2FD8">
        <w:rPr>
          <w:rFonts w:ascii="仿宋_GB2312" w:eastAsia="仿宋_GB2312" w:hAnsi="仿宋" w:hint="eastAsia"/>
          <w:sz w:val="32"/>
          <w:szCs w:val="32"/>
        </w:rPr>
        <w:t>特长生招生</w:t>
      </w:r>
      <w:r w:rsidR="002A2FD8" w:rsidRPr="000244DE">
        <w:rPr>
          <w:rFonts w:ascii="仿宋_GB2312" w:eastAsia="仿宋_GB2312" w:hAnsi="仿宋" w:hint="eastAsia"/>
          <w:sz w:val="32"/>
          <w:szCs w:val="32"/>
        </w:rPr>
        <w:t>人数，不得超过该校招生计划的5%。</w:t>
      </w:r>
    </w:p>
    <w:p w:rsidR="002A2FD8" w:rsidRPr="000244DE" w:rsidRDefault="0090796C" w:rsidP="002A2FD8">
      <w:pPr>
        <w:ind w:firstLineChars="195" w:firstLine="624"/>
        <w:rPr>
          <w:rFonts w:ascii="仿宋_GB2312" w:eastAsia="仿宋_GB2312" w:hAnsi="仿宋"/>
          <w:sz w:val="32"/>
          <w:szCs w:val="32"/>
        </w:rPr>
      </w:pPr>
      <w:r>
        <w:rPr>
          <w:rFonts w:ascii="仿宋_GB2312" w:eastAsia="仿宋_GB2312" w:hAnsi="仿宋" w:hint="eastAsia"/>
          <w:sz w:val="32"/>
          <w:szCs w:val="32"/>
        </w:rPr>
        <w:t>（三）</w:t>
      </w:r>
      <w:r w:rsidR="002A2FD8" w:rsidRPr="000244DE">
        <w:rPr>
          <w:rFonts w:ascii="仿宋_GB2312" w:eastAsia="仿宋_GB2312" w:hAnsi="仿宋" w:hint="eastAsia"/>
          <w:sz w:val="32"/>
          <w:szCs w:val="32"/>
        </w:rPr>
        <w:t>经批准具有特长生招生资格的学校，</w:t>
      </w:r>
      <w:r w:rsidR="002A2FD8" w:rsidRPr="00AD1B3C">
        <w:rPr>
          <w:rFonts w:ascii="仿宋_GB2312" w:eastAsia="仿宋_GB2312" w:hAnsi="仿宋" w:hint="eastAsia"/>
          <w:sz w:val="32"/>
          <w:szCs w:val="32"/>
        </w:rPr>
        <w:t>5月</w:t>
      </w:r>
      <w:r w:rsidR="002A092B" w:rsidRPr="00AD1B3C">
        <w:rPr>
          <w:rFonts w:ascii="仿宋_GB2312" w:eastAsia="仿宋_GB2312" w:hAnsi="仿宋" w:hint="eastAsia"/>
          <w:sz w:val="32"/>
          <w:szCs w:val="32"/>
        </w:rPr>
        <w:t>15</w:t>
      </w:r>
      <w:r w:rsidR="002A2FD8" w:rsidRPr="00AD1B3C">
        <w:rPr>
          <w:rFonts w:ascii="仿宋_GB2312" w:eastAsia="仿宋_GB2312" w:hAnsi="仿宋" w:hint="eastAsia"/>
          <w:sz w:val="32"/>
          <w:szCs w:val="32"/>
        </w:rPr>
        <w:t>日前向</w:t>
      </w:r>
      <w:r w:rsidRPr="00AD1B3C">
        <w:rPr>
          <w:rFonts w:ascii="仿宋_GB2312" w:eastAsia="仿宋_GB2312" w:hAnsi="仿宋" w:hint="eastAsia"/>
          <w:sz w:val="32"/>
          <w:szCs w:val="32"/>
        </w:rPr>
        <w:t>区</w:t>
      </w:r>
      <w:r w:rsidR="002A2FD8" w:rsidRPr="00AD1B3C">
        <w:rPr>
          <w:rFonts w:ascii="仿宋_GB2312" w:eastAsia="仿宋_GB2312" w:hAnsi="仿宋" w:hint="eastAsia"/>
          <w:sz w:val="32"/>
          <w:szCs w:val="32"/>
        </w:rPr>
        <w:t>教育局</w:t>
      </w:r>
      <w:r w:rsidRPr="00AD1B3C">
        <w:rPr>
          <w:rFonts w:ascii="仿宋_GB2312" w:eastAsia="仿宋_GB2312" w:hAnsi="仿宋" w:hint="eastAsia"/>
          <w:sz w:val="32"/>
          <w:szCs w:val="32"/>
        </w:rPr>
        <w:t>教育科</w:t>
      </w:r>
      <w:r w:rsidR="002A2FD8" w:rsidRPr="00AD1B3C">
        <w:rPr>
          <w:rFonts w:ascii="仿宋_GB2312" w:eastAsia="仿宋_GB2312" w:hAnsi="仿宋" w:hint="eastAsia"/>
          <w:sz w:val="32"/>
          <w:szCs w:val="32"/>
        </w:rPr>
        <w:t>申报招生项目、人数，同时上报招生方案。</w:t>
      </w:r>
    </w:p>
    <w:p w:rsidR="002A2FD8" w:rsidRPr="000244DE" w:rsidRDefault="0090796C" w:rsidP="002A2FD8">
      <w:pPr>
        <w:ind w:firstLineChars="195" w:firstLine="624"/>
        <w:rPr>
          <w:rFonts w:ascii="仿宋_GB2312" w:eastAsia="仿宋_GB2312" w:hAnsi="仿宋"/>
          <w:sz w:val="32"/>
          <w:szCs w:val="32"/>
        </w:rPr>
      </w:pPr>
      <w:r>
        <w:rPr>
          <w:rFonts w:ascii="仿宋_GB2312" w:eastAsia="仿宋_GB2312" w:hAnsi="仿宋" w:hint="eastAsia"/>
          <w:sz w:val="32"/>
          <w:szCs w:val="32"/>
        </w:rPr>
        <w:t>（四）</w:t>
      </w:r>
      <w:r w:rsidR="002A2FD8" w:rsidRPr="000244DE">
        <w:rPr>
          <w:rFonts w:ascii="仿宋_GB2312" w:eastAsia="仿宋_GB2312" w:hAnsi="仿宋" w:hint="eastAsia"/>
          <w:sz w:val="32"/>
          <w:szCs w:val="32"/>
        </w:rPr>
        <w:t>具有特长生招生资格的学校，</w:t>
      </w:r>
      <w:r w:rsidR="002A2FD8" w:rsidRPr="00AD1B3C">
        <w:rPr>
          <w:rFonts w:ascii="仿宋_GB2312" w:eastAsia="仿宋_GB2312" w:hAnsi="仿宋" w:hint="eastAsia"/>
          <w:sz w:val="32"/>
          <w:szCs w:val="32"/>
        </w:rPr>
        <w:t>必须在</w:t>
      </w:r>
      <w:r w:rsidR="00AD1B3C" w:rsidRPr="00AD1B3C">
        <w:rPr>
          <w:rFonts w:ascii="仿宋_GB2312" w:eastAsia="仿宋_GB2312" w:hAnsi="仿宋" w:hint="eastAsia"/>
          <w:sz w:val="32"/>
          <w:szCs w:val="32"/>
        </w:rPr>
        <w:t>区</w:t>
      </w:r>
      <w:r w:rsidR="002A2FD8" w:rsidRPr="00AD1B3C">
        <w:rPr>
          <w:rFonts w:ascii="仿宋_GB2312" w:eastAsia="仿宋_GB2312" w:hAnsi="仿宋" w:hint="eastAsia"/>
          <w:sz w:val="32"/>
          <w:szCs w:val="32"/>
        </w:rPr>
        <w:t>教育局公布《</w:t>
      </w:r>
      <w:r w:rsidR="00C13813" w:rsidRPr="00AD1B3C">
        <w:rPr>
          <w:rFonts w:ascii="仿宋_GB2312" w:eastAsia="仿宋_GB2312" w:hAnsi="仿宋" w:hint="eastAsia"/>
          <w:sz w:val="32"/>
          <w:szCs w:val="32"/>
        </w:rPr>
        <w:t>常州市金坛区2018年幼儿园、小学、初中招生工作意见</w:t>
      </w:r>
      <w:r w:rsidR="002A2FD8" w:rsidRPr="00AD1B3C">
        <w:rPr>
          <w:rFonts w:ascii="仿宋_GB2312" w:eastAsia="仿宋_GB2312" w:hAnsi="仿宋" w:hint="eastAsia"/>
          <w:sz w:val="32"/>
          <w:szCs w:val="32"/>
        </w:rPr>
        <w:t>》后</w:t>
      </w:r>
      <w:r w:rsidR="002A2FD8" w:rsidRPr="000244DE">
        <w:rPr>
          <w:rFonts w:ascii="仿宋_GB2312" w:eastAsia="仿宋_GB2312" w:hAnsi="仿宋" w:hint="eastAsia"/>
          <w:sz w:val="32"/>
          <w:szCs w:val="32"/>
        </w:rPr>
        <w:t>，方可组织实施特长生招生工作。</w:t>
      </w:r>
    </w:p>
    <w:p w:rsidR="002A2FD8" w:rsidRPr="000244DE" w:rsidRDefault="002A2FD8" w:rsidP="002A2FD8">
      <w:pPr>
        <w:ind w:firstLineChars="200" w:firstLine="640"/>
        <w:rPr>
          <w:rFonts w:ascii="黑体" w:eastAsia="黑体" w:hAnsi="黑体"/>
          <w:sz w:val="32"/>
          <w:szCs w:val="32"/>
        </w:rPr>
      </w:pPr>
      <w:r w:rsidRPr="000244DE">
        <w:rPr>
          <w:rFonts w:ascii="黑体" w:eastAsia="黑体" w:hAnsi="黑体" w:hint="eastAsia"/>
          <w:sz w:val="32"/>
          <w:szCs w:val="32"/>
        </w:rPr>
        <w:t>二、报名条件</w:t>
      </w:r>
    </w:p>
    <w:p w:rsidR="002A2FD8" w:rsidRPr="000244DE" w:rsidRDefault="002A2FD8" w:rsidP="002A2FD8">
      <w:pPr>
        <w:ind w:firstLineChars="195" w:firstLine="624"/>
        <w:rPr>
          <w:rFonts w:ascii="楷体_GB2312" w:eastAsia="楷体_GB2312" w:hAnsi="仿宋"/>
          <w:sz w:val="32"/>
          <w:szCs w:val="32"/>
        </w:rPr>
      </w:pPr>
      <w:r w:rsidRPr="000244DE">
        <w:rPr>
          <w:rFonts w:ascii="楷体_GB2312" w:eastAsia="楷体_GB2312" w:hAnsi="仿宋" w:hint="eastAsia"/>
          <w:sz w:val="32"/>
          <w:szCs w:val="32"/>
        </w:rPr>
        <w:t>（一）体育特长生</w:t>
      </w:r>
    </w:p>
    <w:p w:rsidR="002A2FD8" w:rsidRPr="000244DE" w:rsidRDefault="002A2FD8" w:rsidP="002A2FD8">
      <w:pPr>
        <w:ind w:firstLineChars="195" w:firstLine="624"/>
        <w:rPr>
          <w:rFonts w:ascii="仿宋_GB2312" w:eastAsia="仿宋_GB2312" w:hAnsi="仿宋"/>
          <w:sz w:val="32"/>
          <w:szCs w:val="32"/>
        </w:rPr>
      </w:pPr>
      <w:r w:rsidRPr="000244DE">
        <w:rPr>
          <w:rFonts w:ascii="仿宋_GB2312" w:eastAsia="仿宋_GB2312" w:hAnsi="仿宋" w:hint="eastAsia"/>
          <w:sz w:val="32"/>
          <w:szCs w:val="32"/>
        </w:rPr>
        <w:t>具备下列条件之一的可以报考：</w:t>
      </w:r>
    </w:p>
    <w:p w:rsidR="002A2FD8" w:rsidRPr="000244DE" w:rsidRDefault="002A2FD8" w:rsidP="002A2FD8">
      <w:pPr>
        <w:ind w:firstLineChars="195" w:firstLine="624"/>
        <w:rPr>
          <w:rFonts w:ascii="仿宋_GB2312" w:eastAsia="仿宋_GB2312" w:hAnsi="仿宋"/>
          <w:sz w:val="32"/>
          <w:szCs w:val="32"/>
        </w:rPr>
      </w:pPr>
      <w:r w:rsidRPr="000244DE">
        <w:rPr>
          <w:rFonts w:ascii="仿宋_GB2312" w:eastAsia="仿宋_GB2312" w:hAnsi="仿宋" w:hint="eastAsia"/>
          <w:sz w:val="32"/>
          <w:szCs w:val="32"/>
        </w:rPr>
        <w:t>1.小学阶段获国家三级运动员（含）以上证书。</w:t>
      </w:r>
    </w:p>
    <w:p w:rsidR="002A2FD8" w:rsidRPr="000244DE" w:rsidRDefault="002A2FD8" w:rsidP="002A2FD8">
      <w:pPr>
        <w:ind w:firstLineChars="195" w:firstLine="624"/>
        <w:rPr>
          <w:rFonts w:ascii="仿宋_GB2312" w:eastAsia="仿宋_GB2312" w:hAnsi="仿宋"/>
          <w:sz w:val="32"/>
          <w:szCs w:val="32"/>
        </w:rPr>
      </w:pPr>
      <w:r w:rsidRPr="000244DE">
        <w:rPr>
          <w:rFonts w:ascii="仿宋_GB2312" w:eastAsia="仿宋_GB2312" w:hAnsi="仿宋" w:hint="eastAsia"/>
          <w:sz w:val="32"/>
          <w:szCs w:val="32"/>
        </w:rPr>
        <w:t>2.在省、市</w:t>
      </w:r>
      <w:r w:rsidR="00D84012">
        <w:rPr>
          <w:rFonts w:ascii="仿宋_GB2312" w:eastAsia="仿宋_GB2312" w:hAnsi="仿宋" w:hint="eastAsia"/>
          <w:sz w:val="32"/>
          <w:szCs w:val="32"/>
        </w:rPr>
        <w:t>、区</w:t>
      </w:r>
      <w:r w:rsidRPr="000244DE">
        <w:rPr>
          <w:rFonts w:ascii="仿宋_GB2312" w:eastAsia="仿宋_GB2312" w:hAnsi="仿宋" w:hint="eastAsia"/>
          <w:sz w:val="32"/>
          <w:szCs w:val="32"/>
        </w:rPr>
        <w:t>级以上教育或体育行政部门举办的体育比赛中获集体项目前八名的主力运动员或个人项目前八名。</w:t>
      </w:r>
    </w:p>
    <w:p w:rsidR="002A2FD8" w:rsidRPr="000244DE" w:rsidRDefault="00D84012" w:rsidP="002A2FD8">
      <w:pPr>
        <w:ind w:firstLineChars="195" w:firstLine="624"/>
        <w:rPr>
          <w:rFonts w:ascii="仿宋_GB2312" w:eastAsia="仿宋_GB2312" w:hAnsi="仿宋"/>
          <w:sz w:val="32"/>
          <w:szCs w:val="32"/>
        </w:rPr>
      </w:pPr>
      <w:r>
        <w:rPr>
          <w:rFonts w:ascii="仿宋_GB2312" w:eastAsia="仿宋_GB2312" w:hAnsi="仿宋" w:hint="eastAsia"/>
          <w:sz w:val="32"/>
          <w:szCs w:val="32"/>
        </w:rPr>
        <w:t>3</w:t>
      </w:r>
      <w:r w:rsidR="002A2FD8" w:rsidRPr="000244DE">
        <w:rPr>
          <w:rFonts w:ascii="仿宋_GB2312" w:eastAsia="仿宋_GB2312" w:hAnsi="仿宋" w:hint="eastAsia"/>
          <w:sz w:val="32"/>
          <w:szCs w:val="32"/>
        </w:rPr>
        <w:t>.确有体育特长，经专家（教练）认定，且具有培养前途。</w:t>
      </w:r>
    </w:p>
    <w:p w:rsidR="002A2FD8" w:rsidRPr="000244DE" w:rsidRDefault="002A2FD8" w:rsidP="002A2FD8">
      <w:pPr>
        <w:ind w:firstLineChars="200" w:firstLine="640"/>
        <w:rPr>
          <w:rFonts w:ascii="黑体" w:eastAsia="黑体" w:hAnsi="黑体"/>
          <w:sz w:val="32"/>
          <w:szCs w:val="32"/>
        </w:rPr>
      </w:pPr>
      <w:r w:rsidRPr="000244DE">
        <w:rPr>
          <w:rFonts w:ascii="黑体" w:eastAsia="黑体" w:hAnsi="黑体" w:hint="eastAsia"/>
          <w:sz w:val="32"/>
          <w:szCs w:val="32"/>
        </w:rPr>
        <w:t>三、报名办法</w:t>
      </w:r>
    </w:p>
    <w:p w:rsidR="002A2FD8" w:rsidRPr="000244DE" w:rsidRDefault="00D84012" w:rsidP="002A2FD8">
      <w:pPr>
        <w:ind w:firstLineChars="195" w:firstLine="624"/>
        <w:rPr>
          <w:rFonts w:ascii="仿宋_GB2312" w:eastAsia="仿宋_GB2312" w:hAnsi="仿宋"/>
          <w:sz w:val="32"/>
          <w:szCs w:val="32"/>
        </w:rPr>
      </w:pPr>
      <w:r>
        <w:rPr>
          <w:rFonts w:ascii="仿宋_GB2312" w:eastAsia="仿宋_GB2312" w:hAnsi="仿宋" w:hint="eastAsia"/>
          <w:sz w:val="32"/>
          <w:szCs w:val="32"/>
        </w:rPr>
        <w:t>（一）</w:t>
      </w:r>
      <w:r w:rsidR="002A2FD8" w:rsidRPr="000244DE">
        <w:rPr>
          <w:rFonts w:ascii="仿宋_GB2312" w:eastAsia="仿宋_GB2312" w:hAnsi="仿宋" w:hint="eastAsia"/>
          <w:sz w:val="32"/>
          <w:szCs w:val="32"/>
        </w:rPr>
        <w:t>符合报考条件的考生，根据自己的意愿，于5月</w:t>
      </w:r>
      <w:r w:rsidR="002F3845">
        <w:rPr>
          <w:rFonts w:ascii="仿宋_GB2312" w:eastAsia="仿宋_GB2312" w:hAnsi="仿宋" w:hint="eastAsia"/>
          <w:sz w:val="32"/>
          <w:szCs w:val="32"/>
        </w:rPr>
        <w:t>28</w:t>
      </w:r>
      <w:r w:rsidR="002A2FD8" w:rsidRPr="000244DE">
        <w:rPr>
          <w:rFonts w:ascii="仿宋_GB2312" w:eastAsia="仿宋_GB2312" w:hAnsi="仿宋" w:hint="eastAsia"/>
          <w:sz w:val="32"/>
          <w:szCs w:val="32"/>
        </w:rPr>
        <w:t>-</w:t>
      </w:r>
      <w:r w:rsidR="00B406DB">
        <w:rPr>
          <w:rFonts w:ascii="仿宋_GB2312" w:eastAsia="仿宋_GB2312" w:hAnsi="仿宋" w:hint="eastAsia"/>
          <w:sz w:val="32"/>
          <w:szCs w:val="32"/>
        </w:rPr>
        <w:t>6</w:t>
      </w:r>
      <w:r w:rsidR="00B406DB">
        <w:rPr>
          <w:rFonts w:ascii="仿宋_GB2312" w:eastAsia="仿宋_GB2312" w:hAnsi="仿宋" w:hint="eastAsia"/>
          <w:sz w:val="32"/>
          <w:szCs w:val="32"/>
        </w:rPr>
        <w:lastRenderedPageBreak/>
        <w:t>月</w:t>
      </w:r>
      <w:r w:rsidR="002F3845">
        <w:rPr>
          <w:rFonts w:ascii="仿宋_GB2312" w:eastAsia="仿宋_GB2312" w:hAnsi="仿宋" w:hint="eastAsia"/>
          <w:sz w:val="32"/>
          <w:szCs w:val="32"/>
        </w:rPr>
        <w:t>7</w:t>
      </w:r>
      <w:r w:rsidR="002A2FD8" w:rsidRPr="000244DE">
        <w:rPr>
          <w:rFonts w:ascii="仿宋_GB2312" w:eastAsia="仿宋_GB2312" w:hAnsi="仿宋" w:hint="eastAsia"/>
          <w:sz w:val="32"/>
          <w:szCs w:val="32"/>
        </w:rPr>
        <w:t>日凭本人身份证（或户口簿）、获奖证书及相关材料的原件和复印件，自行到特长生招生学校办理报名手续（限报一所学校），由招生学校进行资格审查。</w:t>
      </w:r>
    </w:p>
    <w:p w:rsidR="002A2FD8" w:rsidRPr="000244DE" w:rsidRDefault="00B406DB" w:rsidP="002A2FD8">
      <w:pPr>
        <w:ind w:firstLineChars="195" w:firstLine="624"/>
        <w:rPr>
          <w:rFonts w:ascii="仿宋_GB2312" w:eastAsia="仿宋_GB2312" w:hAnsi="仿宋"/>
          <w:sz w:val="32"/>
          <w:szCs w:val="32"/>
        </w:rPr>
      </w:pPr>
      <w:r>
        <w:rPr>
          <w:rFonts w:ascii="仿宋_GB2312" w:eastAsia="仿宋_GB2312" w:hAnsi="仿宋" w:hint="eastAsia"/>
          <w:sz w:val="32"/>
          <w:szCs w:val="32"/>
        </w:rPr>
        <w:t>（二）</w:t>
      </w:r>
      <w:r w:rsidR="002A2FD8" w:rsidRPr="000244DE">
        <w:rPr>
          <w:rFonts w:ascii="仿宋_GB2312" w:eastAsia="仿宋_GB2312" w:hAnsi="仿宋" w:hint="eastAsia"/>
          <w:sz w:val="32"/>
          <w:szCs w:val="32"/>
        </w:rPr>
        <w:t>招生学校负责对学生报名资格进行认定，认定结束后将证明材料原件退还考生，复印件由招生学校留存。</w:t>
      </w:r>
      <w:r>
        <w:rPr>
          <w:rFonts w:ascii="仿宋_GB2312" w:eastAsia="仿宋_GB2312" w:hAnsi="仿宋" w:hint="eastAsia"/>
          <w:sz w:val="32"/>
          <w:szCs w:val="32"/>
        </w:rPr>
        <w:t>区</w:t>
      </w:r>
      <w:r w:rsidR="002A2FD8" w:rsidRPr="000244DE">
        <w:rPr>
          <w:rFonts w:ascii="仿宋_GB2312" w:eastAsia="仿宋_GB2312" w:hAnsi="仿宋" w:hint="eastAsia"/>
          <w:sz w:val="32"/>
          <w:szCs w:val="32"/>
        </w:rPr>
        <w:t>教育局有关处室可根据需要，对学生报名资格进行抽检审核。</w:t>
      </w:r>
    </w:p>
    <w:p w:rsidR="002A2FD8" w:rsidRPr="000244DE" w:rsidRDefault="002A2FD8" w:rsidP="002A2FD8">
      <w:pPr>
        <w:ind w:firstLineChars="200" w:firstLine="640"/>
        <w:rPr>
          <w:rFonts w:ascii="黑体" w:eastAsia="黑体" w:hAnsi="黑体"/>
          <w:sz w:val="32"/>
          <w:szCs w:val="32"/>
        </w:rPr>
      </w:pPr>
      <w:r w:rsidRPr="000244DE">
        <w:rPr>
          <w:rFonts w:ascii="黑体" w:eastAsia="黑体" w:hAnsi="黑体" w:hint="eastAsia"/>
          <w:sz w:val="32"/>
          <w:szCs w:val="32"/>
        </w:rPr>
        <w:t>四、招生录取</w:t>
      </w:r>
    </w:p>
    <w:p w:rsidR="002A2FD8" w:rsidRPr="000244DE" w:rsidRDefault="00B406DB" w:rsidP="002A2FD8">
      <w:pPr>
        <w:ind w:firstLineChars="195" w:firstLine="624"/>
        <w:rPr>
          <w:rFonts w:ascii="仿宋_GB2312" w:eastAsia="仿宋_GB2312" w:hAnsi="仿宋"/>
          <w:sz w:val="32"/>
          <w:szCs w:val="32"/>
        </w:rPr>
      </w:pPr>
      <w:r>
        <w:rPr>
          <w:rFonts w:ascii="仿宋_GB2312" w:eastAsia="仿宋_GB2312" w:hAnsi="仿宋" w:hint="eastAsia"/>
          <w:sz w:val="32"/>
          <w:szCs w:val="32"/>
        </w:rPr>
        <w:t>（一）</w:t>
      </w:r>
      <w:r w:rsidR="002A2FD8" w:rsidRPr="000244DE">
        <w:rPr>
          <w:rFonts w:ascii="仿宋_GB2312" w:eastAsia="仿宋_GB2312" w:hAnsi="仿宋" w:hint="eastAsia"/>
          <w:sz w:val="32"/>
          <w:szCs w:val="32"/>
        </w:rPr>
        <w:t>初中学</w:t>
      </w:r>
      <w:r>
        <w:rPr>
          <w:rFonts w:ascii="仿宋_GB2312" w:eastAsia="仿宋_GB2312" w:hAnsi="仿宋" w:hint="eastAsia"/>
          <w:sz w:val="32"/>
          <w:szCs w:val="32"/>
        </w:rPr>
        <w:t>校</w:t>
      </w:r>
      <w:r w:rsidR="002A2FD8" w:rsidRPr="000244DE">
        <w:rPr>
          <w:rFonts w:ascii="仿宋_GB2312" w:eastAsia="仿宋_GB2312" w:hAnsi="仿宋" w:hint="eastAsia"/>
          <w:sz w:val="32"/>
          <w:szCs w:val="32"/>
        </w:rPr>
        <w:t>招收体育特长生工作，根据《常州市幼儿园、义务教育阶段学校招生及小学毕业工作的意见》的有关规定，由招生学校自主确定招生办法并组织实施。</w:t>
      </w:r>
    </w:p>
    <w:p w:rsidR="002A2FD8" w:rsidRPr="000244DE" w:rsidRDefault="00B406DB" w:rsidP="002A2FD8">
      <w:pPr>
        <w:ind w:firstLineChars="195" w:firstLine="624"/>
        <w:rPr>
          <w:rFonts w:ascii="仿宋_GB2312" w:eastAsia="仿宋_GB2312" w:hAnsi="仿宋"/>
          <w:sz w:val="32"/>
          <w:szCs w:val="32"/>
        </w:rPr>
      </w:pPr>
      <w:r>
        <w:rPr>
          <w:rFonts w:ascii="仿宋_GB2312" w:eastAsia="仿宋_GB2312" w:hAnsi="仿宋" w:hint="eastAsia"/>
          <w:sz w:val="32"/>
          <w:szCs w:val="32"/>
        </w:rPr>
        <w:t>（二）区</w:t>
      </w:r>
      <w:r w:rsidR="002A2FD8" w:rsidRPr="000244DE">
        <w:rPr>
          <w:rFonts w:ascii="仿宋_GB2312" w:eastAsia="仿宋_GB2312" w:hAnsi="仿宋" w:hint="eastAsia"/>
          <w:sz w:val="32"/>
          <w:szCs w:val="32"/>
        </w:rPr>
        <w:t>教育局成立特长生招生工作领导小组，负责工作督察和专业指导。</w:t>
      </w:r>
    </w:p>
    <w:p w:rsidR="002A2FD8" w:rsidRPr="000244DE" w:rsidRDefault="00B406DB" w:rsidP="002A2FD8">
      <w:pPr>
        <w:ind w:firstLineChars="195" w:firstLine="624"/>
        <w:rPr>
          <w:rFonts w:ascii="仿宋_GB2312" w:eastAsia="仿宋_GB2312" w:hAnsi="仿宋"/>
          <w:sz w:val="32"/>
          <w:szCs w:val="32"/>
        </w:rPr>
      </w:pPr>
      <w:r>
        <w:rPr>
          <w:rFonts w:ascii="仿宋_GB2312" w:eastAsia="仿宋_GB2312" w:hAnsi="仿宋" w:hint="eastAsia"/>
          <w:sz w:val="32"/>
          <w:szCs w:val="32"/>
        </w:rPr>
        <w:t>（三）</w:t>
      </w:r>
      <w:r w:rsidR="002A2FD8" w:rsidRPr="000244DE">
        <w:rPr>
          <w:rFonts w:ascii="仿宋_GB2312" w:eastAsia="仿宋_GB2312" w:hAnsi="仿宋" w:hint="eastAsia"/>
          <w:sz w:val="32"/>
          <w:szCs w:val="32"/>
        </w:rPr>
        <w:t>招生学校成立招生工作领导小组，制定特长生招生简章、招生方案以及严格规范的招生工作流程。招生简章、招生方案于5月</w:t>
      </w:r>
      <w:r>
        <w:rPr>
          <w:rFonts w:ascii="仿宋_GB2312" w:eastAsia="仿宋_GB2312" w:hAnsi="仿宋" w:hint="eastAsia"/>
          <w:sz w:val="32"/>
          <w:szCs w:val="32"/>
        </w:rPr>
        <w:t>25</w:t>
      </w:r>
      <w:r w:rsidR="002A2FD8" w:rsidRPr="000244DE">
        <w:rPr>
          <w:rFonts w:ascii="仿宋_GB2312" w:eastAsia="仿宋_GB2312" w:hAnsi="仿宋" w:hint="eastAsia"/>
          <w:sz w:val="32"/>
          <w:szCs w:val="32"/>
        </w:rPr>
        <w:t>日前进行网络公示。</w:t>
      </w:r>
    </w:p>
    <w:p w:rsidR="002A2FD8" w:rsidRPr="000244DE" w:rsidRDefault="00B406DB" w:rsidP="002A2FD8">
      <w:pPr>
        <w:ind w:firstLineChars="195" w:firstLine="624"/>
        <w:rPr>
          <w:rFonts w:ascii="仿宋_GB2312" w:eastAsia="仿宋_GB2312" w:hAnsi="仿宋"/>
          <w:sz w:val="32"/>
          <w:szCs w:val="32"/>
        </w:rPr>
      </w:pPr>
      <w:r>
        <w:rPr>
          <w:rFonts w:ascii="仿宋_GB2312" w:eastAsia="仿宋_GB2312" w:hAnsi="仿宋" w:hint="eastAsia"/>
          <w:sz w:val="32"/>
          <w:szCs w:val="32"/>
        </w:rPr>
        <w:t>（四）</w:t>
      </w:r>
      <w:r w:rsidR="002A2FD8" w:rsidRPr="000244DE">
        <w:rPr>
          <w:rFonts w:ascii="仿宋_GB2312" w:eastAsia="仿宋_GB2312" w:hAnsi="仿宋" w:hint="eastAsia"/>
          <w:sz w:val="32"/>
          <w:szCs w:val="32"/>
        </w:rPr>
        <w:t>凡被初中学校录取的特长生,不再参加其他学校的招生录取。</w:t>
      </w:r>
    </w:p>
    <w:p w:rsidR="002A2FD8" w:rsidRPr="000244DE" w:rsidRDefault="002A2FD8" w:rsidP="002A2FD8">
      <w:pPr>
        <w:ind w:firstLineChars="200" w:firstLine="640"/>
        <w:rPr>
          <w:rFonts w:ascii="黑体" w:eastAsia="黑体" w:hAnsi="黑体"/>
          <w:sz w:val="32"/>
          <w:szCs w:val="32"/>
        </w:rPr>
      </w:pPr>
      <w:r w:rsidRPr="000244DE">
        <w:rPr>
          <w:rFonts w:ascii="黑体" w:eastAsia="黑体" w:hAnsi="黑体" w:hint="eastAsia"/>
          <w:sz w:val="32"/>
          <w:szCs w:val="32"/>
        </w:rPr>
        <w:t>五、工作要求</w:t>
      </w:r>
    </w:p>
    <w:p w:rsidR="002A2FD8" w:rsidRPr="000244DE" w:rsidRDefault="00B406DB" w:rsidP="002A2FD8">
      <w:pPr>
        <w:ind w:firstLineChars="195" w:firstLine="624"/>
        <w:rPr>
          <w:rFonts w:ascii="仿宋_GB2312" w:eastAsia="仿宋_GB2312" w:hAnsi="仿宋"/>
          <w:sz w:val="32"/>
          <w:szCs w:val="32"/>
        </w:rPr>
      </w:pPr>
      <w:r>
        <w:rPr>
          <w:rFonts w:ascii="楷体_GB2312" w:eastAsia="楷体_GB2312" w:hAnsi="仿宋" w:hint="eastAsia"/>
          <w:sz w:val="32"/>
          <w:szCs w:val="32"/>
        </w:rPr>
        <w:t>（一）</w:t>
      </w:r>
      <w:r w:rsidR="002A2FD8" w:rsidRPr="000244DE">
        <w:rPr>
          <w:rFonts w:ascii="楷体_GB2312" w:eastAsia="楷体_GB2312" w:hAnsi="仿宋" w:hint="eastAsia"/>
          <w:sz w:val="32"/>
          <w:szCs w:val="32"/>
        </w:rPr>
        <w:t>加强领导。</w:t>
      </w:r>
      <w:r w:rsidR="002A2FD8" w:rsidRPr="000244DE">
        <w:rPr>
          <w:rFonts w:ascii="仿宋_GB2312" w:eastAsia="仿宋_GB2312" w:hAnsi="仿宋" w:hint="eastAsia"/>
          <w:sz w:val="32"/>
          <w:szCs w:val="32"/>
        </w:rPr>
        <w:t>初中学</w:t>
      </w:r>
      <w:r>
        <w:rPr>
          <w:rFonts w:ascii="仿宋_GB2312" w:eastAsia="仿宋_GB2312" w:hAnsi="仿宋" w:hint="eastAsia"/>
          <w:sz w:val="32"/>
          <w:szCs w:val="32"/>
        </w:rPr>
        <w:t>校</w:t>
      </w:r>
      <w:r w:rsidR="002A2FD8" w:rsidRPr="000244DE">
        <w:rPr>
          <w:rFonts w:ascii="仿宋_GB2312" w:eastAsia="仿宋_GB2312" w:hAnsi="仿宋" w:hint="eastAsia"/>
          <w:sz w:val="32"/>
          <w:szCs w:val="32"/>
        </w:rPr>
        <w:t>招收体育特长生工作是一项政策性强的工作，招生学校必须高度重视，学校的校长是招生工作的第一责任人，全面负责特长生招生工作，确保特长生招生规范有序、安全稳定。</w:t>
      </w:r>
    </w:p>
    <w:p w:rsidR="002A2FD8" w:rsidRPr="000244DE" w:rsidRDefault="00B406DB" w:rsidP="002A2FD8">
      <w:pPr>
        <w:ind w:firstLineChars="195" w:firstLine="624"/>
        <w:rPr>
          <w:rFonts w:ascii="仿宋_GB2312" w:eastAsia="仿宋_GB2312" w:hAnsi="仿宋"/>
          <w:sz w:val="32"/>
          <w:szCs w:val="32"/>
        </w:rPr>
      </w:pPr>
      <w:r>
        <w:rPr>
          <w:rFonts w:ascii="楷体_GB2312" w:eastAsia="楷体_GB2312" w:hAnsi="仿宋" w:hint="eastAsia"/>
          <w:sz w:val="32"/>
          <w:szCs w:val="32"/>
        </w:rPr>
        <w:t>（二）</w:t>
      </w:r>
      <w:r w:rsidR="002A2FD8" w:rsidRPr="000244DE">
        <w:rPr>
          <w:rFonts w:ascii="楷体_GB2312" w:eastAsia="楷体_GB2312" w:hAnsi="仿宋" w:hint="eastAsia"/>
          <w:sz w:val="32"/>
          <w:szCs w:val="32"/>
        </w:rPr>
        <w:t>落实责任。</w:t>
      </w:r>
      <w:r w:rsidR="002A2FD8" w:rsidRPr="000244DE">
        <w:rPr>
          <w:rFonts w:ascii="仿宋_GB2312" w:eastAsia="仿宋_GB2312" w:hAnsi="仿宋" w:hint="eastAsia"/>
          <w:sz w:val="32"/>
          <w:szCs w:val="32"/>
        </w:rPr>
        <w:t>招生学校要成立招生工作领导小组，并建立专家评审小组、纪检监察小组，明确工作任务和职责，严明纪律，分工负责、责任到人。确保各个环节工作平稳有序顺利进行。</w:t>
      </w:r>
    </w:p>
    <w:p w:rsidR="002A2FD8" w:rsidRPr="000244DE" w:rsidRDefault="00B406DB" w:rsidP="002A2FD8">
      <w:pPr>
        <w:ind w:firstLineChars="195" w:firstLine="624"/>
        <w:rPr>
          <w:rFonts w:ascii="仿宋_GB2312" w:eastAsia="仿宋_GB2312" w:hAnsi="仿宋"/>
          <w:sz w:val="32"/>
          <w:szCs w:val="32"/>
        </w:rPr>
      </w:pPr>
      <w:r>
        <w:rPr>
          <w:rFonts w:ascii="楷体_GB2312" w:eastAsia="楷体_GB2312" w:hAnsi="仿宋" w:hint="eastAsia"/>
          <w:sz w:val="32"/>
          <w:szCs w:val="32"/>
        </w:rPr>
        <w:t>（三）</w:t>
      </w:r>
      <w:r w:rsidR="002A2FD8" w:rsidRPr="000244DE">
        <w:rPr>
          <w:rFonts w:ascii="楷体_GB2312" w:eastAsia="楷体_GB2312" w:hAnsi="仿宋" w:hint="eastAsia"/>
          <w:sz w:val="32"/>
          <w:szCs w:val="32"/>
        </w:rPr>
        <w:t>强化监督。</w:t>
      </w:r>
      <w:r w:rsidR="002A2FD8" w:rsidRPr="000244DE">
        <w:rPr>
          <w:rFonts w:ascii="仿宋_GB2312" w:eastAsia="仿宋_GB2312" w:hAnsi="仿宋" w:hint="eastAsia"/>
          <w:sz w:val="32"/>
          <w:szCs w:val="32"/>
        </w:rPr>
        <w:t>招生纪检监察小组在确保人员素质的前提下，要注意组成人员的代表性，坚持对每一个考生认真负责的理念，坚持公平公正的原则，全程参与、全面监督，确保不出现弄虚作假、徇私舞弊的情况。</w:t>
      </w:r>
    </w:p>
    <w:p w:rsidR="002A2FD8" w:rsidRDefault="00B406DB" w:rsidP="002A2FD8">
      <w:pPr>
        <w:ind w:firstLineChars="195" w:firstLine="624"/>
        <w:rPr>
          <w:rFonts w:ascii="仿宋_GB2312" w:eastAsia="仿宋_GB2312" w:hAnsi="仿宋"/>
          <w:sz w:val="32"/>
          <w:szCs w:val="32"/>
        </w:rPr>
      </w:pPr>
      <w:r>
        <w:rPr>
          <w:rFonts w:ascii="楷体_GB2312" w:eastAsia="楷体_GB2312" w:hAnsi="仿宋" w:hint="eastAsia"/>
          <w:sz w:val="32"/>
          <w:szCs w:val="32"/>
        </w:rPr>
        <w:t>（四）</w:t>
      </w:r>
      <w:r w:rsidR="002A2FD8" w:rsidRPr="000244DE">
        <w:rPr>
          <w:rFonts w:ascii="楷体_GB2312" w:eastAsia="楷体_GB2312" w:hAnsi="仿宋" w:hint="eastAsia"/>
          <w:sz w:val="32"/>
          <w:szCs w:val="32"/>
        </w:rPr>
        <w:t>严肃纪律。</w:t>
      </w:r>
      <w:r w:rsidR="002A2FD8" w:rsidRPr="000244DE">
        <w:rPr>
          <w:rFonts w:ascii="仿宋_GB2312" w:eastAsia="仿宋_GB2312" w:hAnsi="仿宋" w:hint="eastAsia"/>
          <w:sz w:val="32"/>
          <w:szCs w:val="32"/>
        </w:rPr>
        <w:t>特长生招生是义务教育阶段学校招生工作的组成部分，招生工作必须严格按照</w:t>
      </w:r>
      <w:r w:rsidR="002A2FD8" w:rsidRPr="00AD1B3C">
        <w:rPr>
          <w:rFonts w:ascii="仿宋_GB2312" w:eastAsia="仿宋_GB2312" w:hAnsi="仿宋" w:hint="eastAsia"/>
          <w:sz w:val="32"/>
          <w:szCs w:val="32"/>
        </w:rPr>
        <w:t>市</w:t>
      </w:r>
      <w:r w:rsidR="00C13813" w:rsidRPr="00AD1B3C">
        <w:rPr>
          <w:rFonts w:ascii="仿宋_GB2312" w:eastAsia="仿宋_GB2312" w:hAnsi="仿宋" w:hint="eastAsia"/>
          <w:sz w:val="32"/>
          <w:szCs w:val="32"/>
        </w:rPr>
        <w:t>、区</w:t>
      </w:r>
      <w:r w:rsidR="002A2FD8" w:rsidRPr="000244DE">
        <w:rPr>
          <w:rFonts w:ascii="仿宋_GB2312" w:eastAsia="仿宋_GB2312" w:hAnsi="仿宋" w:hint="eastAsia"/>
          <w:sz w:val="32"/>
          <w:szCs w:val="32"/>
        </w:rPr>
        <w:t>教育局文件的精神组织实施。对有令不行、有禁不止造成不良影响的学校和个人，将按有关纪律严肃问责。</w:t>
      </w:r>
    </w:p>
    <w:p w:rsidR="00371CF9" w:rsidRPr="00371CF9" w:rsidRDefault="00371CF9" w:rsidP="00371CF9">
      <w:pPr>
        <w:spacing w:line="360" w:lineRule="auto"/>
        <w:ind w:firstLineChars="350" w:firstLine="1120"/>
        <w:jc w:val="left"/>
        <w:rPr>
          <w:rFonts w:ascii="仿宋_GB2312" w:eastAsia="仿宋_GB2312" w:hAnsi="仿宋"/>
          <w:sz w:val="32"/>
          <w:szCs w:val="32"/>
        </w:rPr>
      </w:pPr>
    </w:p>
    <w:p w:rsidR="00661D78" w:rsidRPr="00661D78" w:rsidRDefault="00661D78" w:rsidP="00661D78">
      <w:pPr>
        <w:jc w:val="left"/>
        <w:rPr>
          <w:rFonts w:ascii="仿宋_GB2312" w:eastAsia="仿宋_GB2312" w:hAnsi="仿宋"/>
          <w:sz w:val="32"/>
          <w:szCs w:val="32"/>
        </w:rPr>
      </w:pPr>
    </w:p>
    <w:p w:rsidR="00661D78" w:rsidRPr="000244DE" w:rsidRDefault="00661D78" w:rsidP="002A2FD8">
      <w:pPr>
        <w:ind w:firstLineChars="195" w:firstLine="624"/>
        <w:rPr>
          <w:rFonts w:ascii="仿宋_GB2312" w:eastAsia="仿宋_GB2312" w:hAnsi="仿宋"/>
          <w:sz w:val="32"/>
          <w:szCs w:val="32"/>
        </w:rPr>
      </w:pPr>
    </w:p>
    <w:p w:rsidR="002A2FD8" w:rsidRPr="004F11DE" w:rsidRDefault="002A2FD8" w:rsidP="002A2FD8">
      <w:pPr>
        <w:rPr>
          <w:rFonts w:ascii="仿宋_GB2312" w:eastAsia="仿宋_GB2312"/>
          <w:sz w:val="32"/>
          <w:szCs w:val="32"/>
        </w:rPr>
      </w:pPr>
    </w:p>
    <w:p w:rsidR="006F5178" w:rsidRPr="002A2FD8" w:rsidRDefault="006F5178"/>
    <w:sectPr w:rsidR="006F5178" w:rsidRPr="002A2FD8" w:rsidSect="00371CF9">
      <w:footerReference w:type="even" r:id="rId6"/>
      <w:footerReference w:type="default" r:id="rId7"/>
      <w:pgSz w:w="11906" w:h="16838" w:code="9"/>
      <w:pgMar w:top="1134" w:right="1274" w:bottom="1134" w:left="1531" w:header="709" w:footer="1361" w:gutter="0"/>
      <w:pgNumType w:fmt="numberInDash" w:start="11"/>
      <w:cols w:space="720"/>
      <w:docGrid w:type="lines" w:linePitch="579"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A43" w:rsidRDefault="00EF1A43" w:rsidP="00E050D1">
      <w:r>
        <w:separator/>
      </w:r>
    </w:p>
  </w:endnote>
  <w:endnote w:type="continuationSeparator" w:id="0">
    <w:p w:rsidR="00EF1A43" w:rsidRDefault="00EF1A43" w:rsidP="00E050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DE" w:rsidRDefault="00955DC5" w:rsidP="000244DE">
    <w:pPr>
      <w:pStyle w:val="a4"/>
      <w:framePr w:wrap="around" w:vAnchor="text" w:hAnchor="margin" w:xAlign="outside" w:y="1"/>
      <w:rPr>
        <w:rStyle w:val="a3"/>
      </w:rPr>
    </w:pPr>
    <w:r>
      <w:fldChar w:fldCharType="begin"/>
    </w:r>
    <w:r w:rsidR="00D84012">
      <w:rPr>
        <w:rStyle w:val="a3"/>
      </w:rPr>
      <w:instrText xml:space="preserve">PAGE  </w:instrText>
    </w:r>
    <w:r>
      <w:fldChar w:fldCharType="end"/>
    </w:r>
  </w:p>
  <w:p w:rsidR="000244DE" w:rsidRDefault="00EF1A4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4DE" w:rsidRPr="000244DE" w:rsidRDefault="00955DC5" w:rsidP="00A22894">
    <w:pPr>
      <w:pStyle w:val="a4"/>
      <w:framePr w:wrap="around" w:vAnchor="text" w:hAnchor="margin" w:xAlign="outside" w:y="1"/>
      <w:rPr>
        <w:rStyle w:val="a3"/>
        <w:sz w:val="28"/>
        <w:szCs w:val="28"/>
      </w:rPr>
    </w:pPr>
    <w:r w:rsidRPr="000244DE">
      <w:rPr>
        <w:rStyle w:val="a3"/>
        <w:sz w:val="28"/>
        <w:szCs w:val="28"/>
      </w:rPr>
      <w:fldChar w:fldCharType="begin"/>
    </w:r>
    <w:r w:rsidR="00D84012" w:rsidRPr="000244DE">
      <w:rPr>
        <w:rStyle w:val="a3"/>
        <w:sz w:val="28"/>
        <w:szCs w:val="28"/>
      </w:rPr>
      <w:instrText xml:space="preserve">PAGE  </w:instrText>
    </w:r>
    <w:r w:rsidRPr="000244DE">
      <w:rPr>
        <w:rStyle w:val="a3"/>
        <w:sz w:val="28"/>
        <w:szCs w:val="28"/>
      </w:rPr>
      <w:fldChar w:fldCharType="separate"/>
    </w:r>
    <w:r w:rsidR="00EF1A43">
      <w:rPr>
        <w:rStyle w:val="a3"/>
        <w:noProof/>
        <w:sz w:val="28"/>
        <w:szCs w:val="28"/>
      </w:rPr>
      <w:t>- 11 -</w:t>
    </w:r>
    <w:r w:rsidRPr="000244DE">
      <w:rPr>
        <w:rStyle w:val="a3"/>
        <w:sz w:val="28"/>
        <w:szCs w:val="28"/>
      </w:rPr>
      <w:fldChar w:fldCharType="end"/>
    </w:r>
  </w:p>
  <w:p w:rsidR="000244DE" w:rsidRDefault="00EF1A43" w:rsidP="000244D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A43" w:rsidRDefault="00EF1A43" w:rsidP="00E050D1">
      <w:r>
        <w:separator/>
      </w:r>
    </w:p>
  </w:footnote>
  <w:footnote w:type="continuationSeparator" w:id="0">
    <w:p w:rsidR="00EF1A43" w:rsidRDefault="00EF1A43" w:rsidP="00E050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2FD8"/>
    <w:rsid w:val="00111A3D"/>
    <w:rsid w:val="002A092B"/>
    <w:rsid w:val="002A2FD8"/>
    <w:rsid w:val="002F3845"/>
    <w:rsid w:val="00332B38"/>
    <w:rsid w:val="00371CF9"/>
    <w:rsid w:val="00414931"/>
    <w:rsid w:val="00661D78"/>
    <w:rsid w:val="006F5178"/>
    <w:rsid w:val="00746B2B"/>
    <w:rsid w:val="008C31C0"/>
    <w:rsid w:val="0090796C"/>
    <w:rsid w:val="00955DC5"/>
    <w:rsid w:val="009F7977"/>
    <w:rsid w:val="00AD1B3C"/>
    <w:rsid w:val="00B406DB"/>
    <w:rsid w:val="00B457DB"/>
    <w:rsid w:val="00C13813"/>
    <w:rsid w:val="00D84012"/>
    <w:rsid w:val="00DA1EDB"/>
    <w:rsid w:val="00E050D1"/>
    <w:rsid w:val="00EF1A43"/>
    <w:rsid w:val="00FE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A2FD8"/>
  </w:style>
  <w:style w:type="paragraph" w:styleId="a4">
    <w:name w:val="footer"/>
    <w:basedOn w:val="a"/>
    <w:link w:val="Char"/>
    <w:uiPriority w:val="99"/>
    <w:rsid w:val="002A2FD8"/>
    <w:pPr>
      <w:tabs>
        <w:tab w:val="center" w:pos="4153"/>
        <w:tab w:val="right" w:pos="8306"/>
      </w:tabs>
      <w:snapToGrid w:val="0"/>
      <w:jc w:val="left"/>
    </w:pPr>
    <w:rPr>
      <w:sz w:val="18"/>
      <w:szCs w:val="18"/>
    </w:rPr>
  </w:style>
  <w:style w:type="character" w:customStyle="1" w:styleId="Char">
    <w:name w:val="页脚 Char"/>
    <w:basedOn w:val="a0"/>
    <w:link w:val="a4"/>
    <w:uiPriority w:val="99"/>
    <w:rsid w:val="002A2FD8"/>
    <w:rPr>
      <w:rFonts w:ascii="Times New Roman" w:eastAsia="宋体" w:hAnsi="Times New Roman" w:cs="Times New Roman"/>
      <w:sz w:val="18"/>
      <w:szCs w:val="18"/>
    </w:rPr>
  </w:style>
  <w:style w:type="paragraph" w:styleId="a5">
    <w:name w:val="header"/>
    <w:basedOn w:val="a"/>
    <w:link w:val="Char0"/>
    <w:uiPriority w:val="99"/>
    <w:semiHidden/>
    <w:unhideWhenUsed/>
    <w:rsid w:val="00B406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406D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182</Words>
  <Characters>1041</Characters>
  <Application>Microsoft Office Word</Application>
  <DocSecurity>0</DocSecurity>
  <Lines>8</Lines>
  <Paragraphs>2</Paragraphs>
  <ScaleCrop>false</ScaleCrop>
  <Company>P R C</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2018-05-21T07:37:00Z</dcterms:created>
  <dcterms:modified xsi:type="dcterms:W3CDTF">2018-05-25T02:37:00Z</dcterms:modified>
</cp:coreProperties>
</file>