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C4E" w:rsidRPr="0022614E" w:rsidRDefault="00E25C4E" w:rsidP="00E25C4E">
      <w:pPr>
        <w:jc w:val="center"/>
        <w:rPr>
          <w:rFonts w:ascii="黑体" w:eastAsia="黑体" w:hint="eastAsia"/>
          <w:b/>
          <w:sz w:val="36"/>
          <w:szCs w:val="36"/>
        </w:rPr>
      </w:pPr>
      <w:r>
        <w:rPr>
          <w:rFonts w:ascii="黑体" w:eastAsia="黑体" w:hint="eastAsia"/>
          <w:b/>
          <w:sz w:val="36"/>
          <w:szCs w:val="36"/>
        </w:rPr>
        <w:t>2015</w:t>
      </w:r>
      <w:r w:rsidRPr="0022614E">
        <w:rPr>
          <w:rFonts w:ascii="黑体" w:eastAsia="黑体" w:hint="eastAsia"/>
          <w:b/>
          <w:sz w:val="36"/>
          <w:szCs w:val="36"/>
        </w:rPr>
        <w:t>年度交通运输系统基层单位综合考核办法</w:t>
      </w:r>
    </w:p>
    <w:p w:rsidR="00E25C4E" w:rsidRPr="001C682A" w:rsidRDefault="00E25C4E" w:rsidP="00E25C4E">
      <w:pPr>
        <w:ind w:firstLineChars="200" w:firstLine="560"/>
        <w:rPr>
          <w:rFonts w:ascii="仿宋_GB2312" w:eastAsia="仿宋_GB2312" w:hint="eastAsia"/>
          <w:sz w:val="28"/>
          <w:szCs w:val="28"/>
        </w:rPr>
      </w:pPr>
    </w:p>
    <w:p w:rsidR="00E25C4E" w:rsidRPr="00545A41" w:rsidRDefault="00E25C4E" w:rsidP="00E25C4E">
      <w:pPr>
        <w:rPr>
          <w:rFonts w:ascii="仿宋_GB2312" w:eastAsia="仿宋_GB2312" w:hint="eastAsia"/>
          <w:sz w:val="32"/>
          <w:szCs w:val="32"/>
        </w:rPr>
      </w:pPr>
      <w:r w:rsidRPr="00545A41">
        <w:rPr>
          <w:rFonts w:ascii="仿宋_GB2312" w:eastAsia="仿宋_GB2312" w:hint="eastAsia"/>
          <w:sz w:val="32"/>
          <w:szCs w:val="32"/>
        </w:rPr>
        <w:t>基层各单位、局机关各科室：</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为切实做好交通运输系统基层单位绩效考核工作，推动2015年度各项目标任务的圆满完成，经研究，对2015年度基层单位提出如下考核</w:t>
      </w:r>
      <w:r>
        <w:rPr>
          <w:rFonts w:ascii="仿宋_GB2312" w:eastAsia="仿宋_GB2312" w:hint="eastAsia"/>
          <w:sz w:val="32"/>
          <w:szCs w:val="32"/>
        </w:rPr>
        <w:t>办法</w:t>
      </w:r>
      <w:r w:rsidRPr="00545A41">
        <w:rPr>
          <w:rFonts w:ascii="仿宋_GB2312" w:eastAsia="仿宋_GB2312" w:hint="eastAsia"/>
          <w:sz w:val="32"/>
          <w:szCs w:val="32"/>
        </w:rPr>
        <w:t>。</w:t>
      </w:r>
    </w:p>
    <w:p w:rsidR="00E25C4E" w:rsidRPr="00EE689E" w:rsidRDefault="00E25C4E" w:rsidP="00E25C4E">
      <w:pPr>
        <w:ind w:firstLineChars="200" w:firstLine="643"/>
        <w:rPr>
          <w:rFonts w:ascii="黑体" w:eastAsia="黑体" w:hint="eastAsia"/>
          <w:b/>
          <w:sz w:val="32"/>
          <w:szCs w:val="32"/>
        </w:rPr>
      </w:pPr>
      <w:r w:rsidRPr="00EE689E">
        <w:rPr>
          <w:rFonts w:ascii="黑体" w:eastAsia="黑体" w:hint="eastAsia"/>
          <w:b/>
          <w:sz w:val="32"/>
          <w:szCs w:val="32"/>
        </w:rPr>
        <w:t>一、考核对象</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1、事业单位：公路处、运管处、海事处、航道处、综合所、建管处、金坛收费站、儒林收费站、质监站；市乡镇交通运输综合管理所另行制定对各交管所的考核办法并开展年度考核。</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2、局机关科室：按照挂钩单位实绩考核</w:t>
      </w:r>
      <w:r>
        <w:rPr>
          <w:rFonts w:ascii="仿宋_GB2312" w:eastAsia="仿宋_GB2312" w:hint="eastAsia"/>
          <w:sz w:val="32"/>
          <w:szCs w:val="32"/>
        </w:rPr>
        <w:t>，具体挂钩对象为局办公室与综合所、局财务审计科与公路处、局行业管理科与航道处、局工程科与运管处、局行政服务科与质监站、局监察室（工会）与建管处、局征迁办与儒林收费站、局团委与海事处、局妇委与金坛收费站</w:t>
      </w:r>
      <w:r w:rsidRPr="00545A41">
        <w:rPr>
          <w:rFonts w:ascii="仿宋_GB2312" w:eastAsia="仿宋_GB2312" w:hint="eastAsia"/>
          <w:sz w:val="32"/>
          <w:szCs w:val="32"/>
        </w:rPr>
        <w:t>。</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3、企业单位主要考核常规工作目标、党建工作目标。公交公司综合考核由运管处考核重点工作、局考核其他工作；金沙检测公司综合考核由质监</w:t>
      </w:r>
      <w:proofErr w:type="gramStart"/>
      <w:r w:rsidRPr="00545A41">
        <w:rPr>
          <w:rFonts w:ascii="仿宋_GB2312" w:eastAsia="仿宋_GB2312" w:hint="eastAsia"/>
          <w:sz w:val="32"/>
          <w:szCs w:val="32"/>
        </w:rPr>
        <w:t>站考核</w:t>
      </w:r>
      <w:proofErr w:type="gramEnd"/>
      <w:r w:rsidRPr="00545A41">
        <w:rPr>
          <w:rFonts w:ascii="仿宋_GB2312" w:eastAsia="仿宋_GB2312" w:hint="eastAsia"/>
          <w:sz w:val="32"/>
          <w:szCs w:val="32"/>
        </w:rPr>
        <w:t>重点工作、局考核其他工作。</w:t>
      </w:r>
    </w:p>
    <w:p w:rsidR="00E25C4E" w:rsidRPr="00EE689E" w:rsidRDefault="00E25C4E" w:rsidP="00E25C4E">
      <w:pPr>
        <w:ind w:firstLineChars="200" w:firstLine="643"/>
        <w:rPr>
          <w:rFonts w:ascii="黑体" w:eastAsia="黑体" w:hint="eastAsia"/>
          <w:b/>
          <w:sz w:val="32"/>
          <w:szCs w:val="32"/>
        </w:rPr>
      </w:pPr>
      <w:r w:rsidRPr="00EE689E">
        <w:rPr>
          <w:rFonts w:ascii="黑体" w:eastAsia="黑体" w:hint="eastAsia"/>
          <w:b/>
          <w:sz w:val="32"/>
          <w:szCs w:val="32"/>
        </w:rPr>
        <w:t>二、考核内容及分值</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（一）考核内容</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lastRenderedPageBreak/>
        <w:t>考核分重点工作目标、常规工作目标、党建工作目标和评议评价目标四部分（详见附件1），另设置相关的加减分项目（详见附件2）。</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1．重点工作目标</w:t>
      </w:r>
    </w:p>
    <w:p w:rsidR="00E25C4E" w:rsidRPr="00545A41" w:rsidRDefault="00E25C4E" w:rsidP="00E25C4E">
      <w:pPr>
        <w:ind w:firstLineChars="200" w:firstLine="640"/>
        <w:rPr>
          <w:rFonts w:ascii="仿宋_GB2312" w:eastAsia="仿宋_GB2312" w:hint="eastAsia"/>
          <w:sz w:val="32"/>
          <w:szCs w:val="32"/>
        </w:rPr>
      </w:pPr>
      <w:proofErr w:type="gramStart"/>
      <w:r w:rsidRPr="00545A41">
        <w:rPr>
          <w:rFonts w:ascii="仿宋_GB2312" w:eastAsia="仿宋_GB2312" w:hint="eastAsia"/>
          <w:sz w:val="32"/>
          <w:szCs w:val="32"/>
        </w:rPr>
        <w:t>指局下达</w:t>
      </w:r>
      <w:proofErr w:type="gramEnd"/>
      <w:r w:rsidRPr="00545A41">
        <w:rPr>
          <w:rFonts w:ascii="仿宋_GB2312" w:eastAsia="仿宋_GB2312" w:hint="eastAsia"/>
          <w:sz w:val="32"/>
          <w:szCs w:val="32"/>
        </w:rPr>
        <w:t>的年度工作目标任务和上级交办的临时工作等。</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2．常规工作目标</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常规工作目标包括行政执法（行业管理）、安全管理（平安创建）、综合治理、财务管理、信访舆情投诉处理、经常性工作（档案管理）、单位内部管理制度等。</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3．党建工作目标</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指组织工作、纪检监察和作风建设、宣传工作（政务信息）、文明创建、统战工作、工会工作、共青团工作、妇委工作等。</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4．评议评价目标</w:t>
      </w:r>
    </w:p>
    <w:p w:rsidR="00E25C4E" w:rsidRPr="00545A41" w:rsidRDefault="00E25C4E" w:rsidP="00E25C4E">
      <w:pPr>
        <w:ind w:firstLineChars="200" w:firstLine="640"/>
        <w:rPr>
          <w:rFonts w:ascii="仿宋_GB2312" w:eastAsia="仿宋_GB2312" w:hint="eastAsia"/>
          <w:sz w:val="32"/>
          <w:szCs w:val="32"/>
        </w:rPr>
      </w:pPr>
      <w:proofErr w:type="gramStart"/>
      <w:r w:rsidRPr="00545A41">
        <w:rPr>
          <w:rFonts w:ascii="仿宋_GB2312" w:eastAsia="仿宋_GB2312" w:hint="eastAsia"/>
          <w:sz w:val="32"/>
          <w:szCs w:val="32"/>
        </w:rPr>
        <w:t>指局领导班子</w:t>
      </w:r>
      <w:proofErr w:type="gramEnd"/>
      <w:r w:rsidRPr="00545A41">
        <w:rPr>
          <w:rFonts w:ascii="仿宋_GB2312" w:eastAsia="仿宋_GB2312" w:hint="eastAsia"/>
          <w:sz w:val="32"/>
          <w:szCs w:val="32"/>
        </w:rPr>
        <w:t>、交通运输系统中层干部、单位职工对单位领导班子决策执行力、服务力及总体工作业绩进行的综合评价。</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（二）考评分值</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考核实行百分制，指标按权重差异计分，加、减分逐项累计计入综合考评成绩。重点工作目标占25 分，常规工作目标占25分，党建工作目标占30分，评议评价目标占20 分。</w:t>
      </w:r>
    </w:p>
    <w:p w:rsidR="00E25C4E" w:rsidRPr="00EE689E" w:rsidRDefault="00E25C4E" w:rsidP="00E25C4E">
      <w:pPr>
        <w:ind w:firstLineChars="200" w:firstLine="643"/>
        <w:rPr>
          <w:rFonts w:ascii="黑体" w:eastAsia="黑体" w:hint="eastAsia"/>
          <w:b/>
          <w:sz w:val="32"/>
          <w:szCs w:val="32"/>
        </w:rPr>
      </w:pPr>
      <w:r w:rsidRPr="00EE689E">
        <w:rPr>
          <w:rFonts w:ascii="黑体" w:eastAsia="黑体" w:hint="eastAsia"/>
          <w:b/>
          <w:sz w:val="32"/>
          <w:szCs w:val="32"/>
        </w:rPr>
        <w:lastRenderedPageBreak/>
        <w:t>三、考核办法</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考评按照“目标下达、过程监管、综合考评、汇总审定” 的方法进行。</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（一）目标下达</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1．重点工作目标。各单位自行组织制定本单位重点工作目标考核指标项目，经局分管领导审核，由局考核工作领导小组研究确定，作为年终考核的依据。重点工作目标指标项目一年一定，经审定的指标项目原则上不作调整。确因上级工作部署</w:t>
      </w:r>
      <w:proofErr w:type="gramStart"/>
      <w:r w:rsidRPr="00545A41">
        <w:rPr>
          <w:rFonts w:ascii="仿宋_GB2312" w:eastAsia="仿宋_GB2312" w:hint="eastAsia"/>
          <w:sz w:val="32"/>
          <w:szCs w:val="32"/>
        </w:rPr>
        <w:t>作出</w:t>
      </w:r>
      <w:proofErr w:type="gramEnd"/>
      <w:r w:rsidRPr="00545A41">
        <w:rPr>
          <w:rFonts w:ascii="仿宋_GB2312" w:eastAsia="仿宋_GB2312" w:hint="eastAsia"/>
          <w:sz w:val="32"/>
          <w:szCs w:val="32"/>
        </w:rPr>
        <w:t>重大调整或部门机构、职能发生重大变化，指标项目需要进行个别调整的，由参考部门报局考核工作领导小组讨论后审定，每年度只调整一次。</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2．常规工作目标和党建工作目标。由考核部门根据各自负责的考核项目，细化考核内容，由局考核工作领导小组研究后确定下达。</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（二）过程监管</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由局考核办牵头组织，采取随机抽查、明察暗访、听取意见、月度检查等方式对重点工作目标、常规工作目标和党建工作目标实施情况进行督查，督查结果作为年终考核依据。</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（三）综合考评</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1．重点工作目标、常规工作目标和党建工作目标，由考核部门以平时考核为基础，采取按项评估、</w:t>
      </w:r>
      <w:proofErr w:type="gramStart"/>
      <w:r w:rsidRPr="00545A41">
        <w:rPr>
          <w:rFonts w:ascii="仿宋_GB2312" w:eastAsia="仿宋_GB2312" w:hint="eastAsia"/>
          <w:sz w:val="32"/>
          <w:szCs w:val="32"/>
        </w:rPr>
        <w:t>以项计分</w:t>
      </w:r>
      <w:proofErr w:type="gramEnd"/>
      <w:r w:rsidRPr="00545A41">
        <w:rPr>
          <w:rFonts w:ascii="仿宋_GB2312" w:eastAsia="仿宋_GB2312" w:hint="eastAsia"/>
          <w:sz w:val="32"/>
          <w:szCs w:val="32"/>
        </w:rPr>
        <w:t>的考核方法，结果报局考核办。</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lastRenderedPageBreak/>
        <w:t>2．评议评价目标。由局考核办负责组织实施。</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3． 加减分。由局考核办负责，在配合部门提供考核依据的基础上进行打分。</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（四）汇总审定</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局考核办将各项考核结果汇总，最迟于次年1 月中旬前提出各单位综合管理考核结果，经局考核工作领导小组审核后，将考核最终结果及时向各单位反馈。</w:t>
      </w:r>
    </w:p>
    <w:p w:rsidR="00E25C4E" w:rsidRPr="00EE689E" w:rsidRDefault="00E25C4E" w:rsidP="00E25C4E">
      <w:pPr>
        <w:ind w:firstLineChars="200" w:firstLine="643"/>
        <w:rPr>
          <w:rFonts w:ascii="黑体" w:eastAsia="黑体" w:hint="eastAsia"/>
          <w:b/>
          <w:sz w:val="32"/>
          <w:szCs w:val="32"/>
        </w:rPr>
      </w:pPr>
      <w:r w:rsidRPr="00EE689E">
        <w:rPr>
          <w:rFonts w:ascii="黑体" w:eastAsia="黑体" w:hint="eastAsia"/>
          <w:b/>
          <w:sz w:val="32"/>
          <w:szCs w:val="32"/>
        </w:rPr>
        <w:t>四、组织领导</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局成立考核工作领导小组，组长：</w:t>
      </w:r>
      <w:proofErr w:type="gramStart"/>
      <w:r w:rsidRPr="00545A41">
        <w:rPr>
          <w:rFonts w:ascii="仿宋_GB2312" w:eastAsia="仿宋_GB2312" w:hint="eastAsia"/>
          <w:sz w:val="32"/>
          <w:szCs w:val="32"/>
        </w:rPr>
        <w:t>陆礼军</w:t>
      </w:r>
      <w:proofErr w:type="gramEnd"/>
      <w:r w:rsidRPr="00545A41">
        <w:rPr>
          <w:rFonts w:ascii="仿宋_GB2312" w:eastAsia="仿宋_GB2312" w:hint="eastAsia"/>
          <w:sz w:val="32"/>
          <w:szCs w:val="32"/>
        </w:rPr>
        <w:t>，副组长：陈忠平，成员：王小平、吕双贵、徐科峰、陈锁连、孙俊华；领导小组下设办公室，办公室主任王小平，成员：张慧玲、王中华、李慧俊、华平、曹国芳、张大勇、董静、许玲娟。</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考核由局考核工作领导小组统一领导，局考核办具体负责考核工作的组织实施、协调指导和督促检查。考核部门要明确责任、强化监督，确保考核工作公开、公正、公平。参考单位要严明纪律，不弄虚作假，否则，追究当事人责任，直至必要的党纪政纪处分。</w:t>
      </w:r>
    </w:p>
    <w:p w:rsidR="00E25C4E" w:rsidRPr="00EE689E" w:rsidRDefault="00E25C4E" w:rsidP="00E25C4E">
      <w:pPr>
        <w:ind w:firstLineChars="200" w:firstLine="643"/>
        <w:rPr>
          <w:rFonts w:ascii="黑体" w:eastAsia="黑体" w:hint="eastAsia"/>
          <w:b/>
          <w:sz w:val="32"/>
          <w:szCs w:val="32"/>
        </w:rPr>
      </w:pPr>
      <w:r w:rsidRPr="00EE689E">
        <w:rPr>
          <w:rFonts w:ascii="黑体" w:eastAsia="黑体" w:hint="eastAsia"/>
          <w:b/>
          <w:sz w:val="32"/>
          <w:szCs w:val="32"/>
        </w:rPr>
        <w:t>五、结果运用</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按照“有考、有奖、有罚”的目标要求，充分运用考核结果，切实加大奖惩力度。</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（一）奖励</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1、事业单位根据最终考核结果作为年度评优、奖励依</w:t>
      </w:r>
      <w:r w:rsidRPr="00545A41">
        <w:rPr>
          <w:rFonts w:ascii="仿宋_GB2312" w:eastAsia="仿宋_GB2312" w:hint="eastAsia"/>
          <w:sz w:val="32"/>
          <w:szCs w:val="32"/>
        </w:rPr>
        <w:lastRenderedPageBreak/>
        <w:t>据；</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2、企业单位的考核结果作为评先评优的依据；</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3、局机关科室根据挂钩单位考核结果给予奖励；</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（二）处罚</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考核最后一名的，单位（科室）不得评先，主要领导要向局</w:t>
      </w:r>
      <w:proofErr w:type="gramStart"/>
      <w:r w:rsidRPr="00545A41">
        <w:rPr>
          <w:rFonts w:ascii="仿宋_GB2312" w:eastAsia="仿宋_GB2312" w:hint="eastAsia"/>
          <w:sz w:val="32"/>
          <w:szCs w:val="32"/>
        </w:rPr>
        <w:t>作出</w:t>
      </w:r>
      <w:proofErr w:type="gramEnd"/>
      <w:r w:rsidRPr="00545A41">
        <w:rPr>
          <w:rFonts w:ascii="仿宋_GB2312" w:eastAsia="仿宋_GB2312" w:hint="eastAsia"/>
          <w:sz w:val="32"/>
          <w:szCs w:val="32"/>
        </w:rPr>
        <w:t>书面整改承诺；连续二年考核最后一名的调整主要领导岗位。</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本办法由局考核领导小组负责解释。</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附件：1．2015年度交通运输系统基层单位综合考核表；</w:t>
      </w:r>
    </w:p>
    <w:p w:rsidR="00E25C4E" w:rsidRPr="00545A41" w:rsidRDefault="00E25C4E" w:rsidP="00E25C4E">
      <w:pPr>
        <w:ind w:firstLineChars="500" w:firstLine="1600"/>
        <w:rPr>
          <w:rFonts w:ascii="仿宋_GB2312" w:eastAsia="仿宋_GB2312" w:hint="eastAsia"/>
          <w:sz w:val="32"/>
          <w:szCs w:val="32"/>
        </w:rPr>
      </w:pPr>
      <w:r w:rsidRPr="00545A41">
        <w:rPr>
          <w:rFonts w:ascii="仿宋_GB2312" w:eastAsia="仿宋_GB2312" w:hint="eastAsia"/>
          <w:sz w:val="32"/>
          <w:szCs w:val="32"/>
        </w:rPr>
        <w:t>2．2015年度交通运输系统基层单位综合考核加（减）分项目；</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 xml:space="preserve">      3、2015年度交通运输系统基层单位重点工作。</w:t>
      </w:r>
    </w:p>
    <w:p w:rsidR="00E25C4E" w:rsidRPr="00545A41" w:rsidRDefault="00E25C4E" w:rsidP="00E25C4E">
      <w:pPr>
        <w:ind w:firstLineChars="200" w:firstLine="640"/>
        <w:rPr>
          <w:rFonts w:ascii="仿宋_GB2312" w:eastAsia="仿宋_GB2312" w:hint="eastAsia"/>
          <w:sz w:val="32"/>
          <w:szCs w:val="32"/>
        </w:rPr>
      </w:pPr>
    </w:p>
    <w:p w:rsidR="00E25C4E" w:rsidRDefault="00E25C4E" w:rsidP="00E25C4E">
      <w:pPr>
        <w:ind w:firstLineChars="200" w:firstLine="640"/>
        <w:rPr>
          <w:rFonts w:ascii="仿宋_GB2312" w:eastAsia="仿宋_GB2312" w:hint="eastAsia"/>
          <w:sz w:val="32"/>
          <w:szCs w:val="32"/>
        </w:rPr>
      </w:pPr>
    </w:p>
    <w:p w:rsidR="00E25C4E" w:rsidRDefault="00E25C4E" w:rsidP="00E25C4E">
      <w:pPr>
        <w:ind w:firstLineChars="200" w:firstLine="640"/>
        <w:rPr>
          <w:rFonts w:ascii="仿宋_GB2312" w:eastAsia="仿宋_GB2312" w:hint="eastAsia"/>
          <w:sz w:val="32"/>
          <w:szCs w:val="32"/>
        </w:rPr>
      </w:pPr>
    </w:p>
    <w:p w:rsidR="00E25C4E" w:rsidRDefault="00E25C4E" w:rsidP="00E25C4E">
      <w:pPr>
        <w:ind w:firstLineChars="200" w:firstLine="640"/>
        <w:rPr>
          <w:rFonts w:ascii="仿宋_GB2312" w:eastAsia="仿宋_GB2312" w:hint="eastAsia"/>
          <w:sz w:val="32"/>
          <w:szCs w:val="32"/>
        </w:rPr>
      </w:pPr>
    </w:p>
    <w:p w:rsidR="00E25C4E" w:rsidRDefault="00E25C4E" w:rsidP="00E25C4E">
      <w:pPr>
        <w:ind w:firstLineChars="200" w:firstLine="640"/>
        <w:rPr>
          <w:rFonts w:ascii="仿宋_GB2312" w:eastAsia="仿宋_GB2312" w:hint="eastAsia"/>
          <w:sz w:val="32"/>
          <w:szCs w:val="32"/>
        </w:rPr>
      </w:pPr>
    </w:p>
    <w:p w:rsidR="00E25C4E" w:rsidRDefault="00E25C4E" w:rsidP="00E25C4E">
      <w:pPr>
        <w:ind w:firstLineChars="200" w:firstLine="640"/>
        <w:rPr>
          <w:rFonts w:ascii="仿宋_GB2312" w:eastAsia="仿宋_GB2312" w:hint="eastAsia"/>
          <w:sz w:val="32"/>
          <w:szCs w:val="32"/>
        </w:rPr>
      </w:pPr>
    </w:p>
    <w:p w:rsidR="00E25C4E" w:rsidRDefault="00E25C4E" w:rsidP="00E25C4E">
      <w:pPr>
        <w:ind w:firstLineChars="200" w:firstLine="640"/>
        <w:rPr>
          <w:rFonts w:ascii="仿宋_GB2312" w:eastAsia="仿宋_GB2312" w:hint="eastAsia"/>
          <w:sz w:val="32"/>
          <w:szCs w:val="32"/>
        </w:rPr>
      </w:pPr>
    </w:p>
    <w:p w:rsidR="00E25C4E" w:rsidRDefault="00E25C4E" w:rsidP="00E25C4E">
      <w:pPr>
        <w:ind w:firstLineChars="200" w:firstLine="640"/>
        <w:rPr>
          <w:rFonts w:ascii="仿宋_GB2312" w:eastAsia="仿宋_GB2312" w:hint="eastAsia"/>
          <w:sz w:val="32"/>
          <w:szCs w:val="32"/>
        </w:rPr>
      </w:pPr>
    </w:p>
    <w:p w:rsidR="00E25C4E" w:rsidRDefault="00E25C4E" w:rsidP="00E25C4E">
      <w:pPr>
        <w:ind w:firstLineChars="200" w:firstLine="640"/>
        <w:rPr>
          <w:rFonts w:ascii="仿宋_GB2312" w:eastAsia="仿宋_GB2312" w:hint="eastAsia"/>
          <w:sz w:val="32"/>
          <w:szCs w:val="32"/>
        </w:rPr>
      </w:pPr>
    </w:p>
    <w:p w:rsidR="00E25C4E" w:rsidRDefault="00E25C4E" w:rsidP="00E25C4E">
      <w:pPr>
        <w:ind w:firstLineChars="200" w:firstLine="640"/>
        <w:rPr>
          <w:rFonts w:ascii="仿宋_GB2312" w:eastAsia="仿宋_GB2312" w:hint="eastAsia"/>
          <w:sz w:val="32"/>
          <w:szCs w:val="32"/>
        </w:rPr>
      </w:pPr>
    </w:p>
    <w:p w:rsidR="00E25C4E" w:rsidRDefault="00E25C4E" w:rsidP="00E25C4E">
      <w:pPr>
        <w:rPr>
          <w:rFonts w:ascii="黑体" w:eastAsia="黑体" w:hint="eastAsia"/>
          <w:b/>
          <w:sz w:val="36"/>
          <w:szCs w:val="36"/>
        </w:rPr>
      </w:pPr>
      <w:r w:rsidRPr="00794B3F">
        <w:rPr>
          <w:rFonts w:ascii="仿宋_GB2312" w:eastAsia="仿宋_GB2312" w:hint="eastAsia"/>
          <w:sz w:val="32"/>
          <w:szCs w:val="32"/>
        </w:rPr>
        <w:lastRenderedPageBreak/>
        <w:t>附件1</w:t>
      </w:r>
    </w:p>
    <w:p w:rsidR="00E25C4E" w:rsidRDefault="00E25C4E" w:rsidP="00E25C4E">
      <w:pPr>
        <w:jc w:val="center"/>
        <w:rPr>
          <w:rFonts w:ascii="黑体" w:eastAsia="黑体"/>
          <w:b/>
          <w:sz w:val="36"/>
          <w:szCs w:val="36"/>
        </w:rPr>
      </w:pPr>
      <w:r>
        <w:rPr>
          <w:rFonts w:ascii="黑体" w:eastAsia="黑体" w:hint="eastAsia"/>
          <w:b/>
          <w:sz w:val="36"/>
          <w:szCs w:val="36"/>
        </w:rPr>
        <w:t>2015年度交通运输系统基层单位综合考核表</w:t>
      </w:r>
    </w:p>
    <w:p w:rsidR="00E25C4E" w:rsidRPr="00794B3F" w:rsidRDefault="00E25C4E" w:rsidP="00E25C4E">
      <w:pPr>
        <w:rPr>
          <w:rFonts w:ascii="仿宋_GB2312" w:eastAsia="仿宋_GB2312" w:hint="eastAsia"/>
          <w:sz w:val="32"/>
          <w:szCs w:val="32"/>
        </w:rPr>
      </w:pPr>
    </w:p>
    <w:tbl>
      <w:tblPr>
        <w:tblpPr w:leftFromText="180" w:rightFromText="180" w:vertAnchor="page" w:horzAnchor="margin" w:tblpY="3313"/>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8"/>
        <w:gridCol w:w="900"/>
        <w:gridCol w:w="900"/>
        <w:gridCol w:w="3420"/>
        <w:gridCol w:w="1620"/>
        <w:gridCol w:w="900"/>
      </w:tblGrid>
      <w:tr w:rsidR="00E25C4E" w:rsidTr="0080731D">
        <w:trPr>
          <w:trHeight w:val="924"/>
        </w:trPr>
        <w:tc>
          <w:tcPr>
            <w:tcW w:w="1368"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rPr>
                <w:rFonts w:ascii="华文中宋" w:eastAsia="华文中宋" w:hAnsi="华文中宋"/>
                <w:sz w:val="28"/>
                <w:szCs w:val="28"/>
              </w:rPr>
            </w:pPr>
            <w:r>
              <w:rPr>
                <w:rFonts w:ascii="华文中宋" w:eastAsia="华文中宋" w:hAnsi="华文中宋" w:hint="eastAsia"/>
                <w:sz w:val="28"/>
                <w:szCs w:val="28"/>
              </w:rPr>
              <w:t>工作名称</w:t>
            </w:r>
          </w:p>
        </w:tc>
        <w:tc>
          <w:tcPr>
            <w:tcW w:w="90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rPr>
                <w:rFonts w:ascii="华文中宋" w:eastAsia="华文中宋" w:hAnsi="华文中宋"/>
                <w:sz w:val="28"/>
                <w:szCs w:val="28"/>
              </w:rPr>
            </w:pPr>
            <w:r>
              <w:rPr>
                <w:rFonts w:ascii="华文中宋" w:eastAsia="华文中宋" w:hAnsi="华文中宋" w:hint="eastAsia"/>
                <w:sz w:val="28"/>
                <w:szCs w:val="28"/>
              </w:rPr>
              <w:t>分值</w:t>
            </w:r>
          </w:p>
        </w:tc>
        <w:tc>
          <w:tcPr>
            <w:tcW w:w="90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rPr>
                <w:rFonts w:ascii="华文中宋" w:eastAsia="华文中宋" w:hAnsi="华文中宋"/>
                <w:sz w:val="28"/>
                <w:szCs w:val="28"/>
              </w:rPr>
            </w:pPr>
            <w:r>
              <w:rPr>
                <w:rFonts w:ascii="华文中宋" w:eastAsia="华文中宋" w:hAnsi="华文中宋" w:hint="eastAsia"/>
                <w:sz w:val="28"/>
                <w:szCs w:val="28"/>
              </w:rPr>
              <w:t>权重</w:t>
            </w:r>
          </w:p>
        </w:tc>
        <w:tc>
          <w:tcPr>
            <w:tcW w:w="342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rPr>
                <w:rFonts w:ascii="华文中宋" w:eastAsia="华文中宋" w:hAnsi="华文中宋"/>
                <w:sz w:val="28"/>
                <w:szCs w:val="28"/>
              </w:rPr>
            </w:pPr>
            <w:r>
              <w:rPr>
                <w:rFonts w:ascii="华文中宋" w:eastAsia="华文中宋" w:hAnsi="华文中宋" w:hint="eastAsia"/>
                <w:sz w:val="28"/>
                <w:szCs w:val="28"/>
              </w:rPr>
              <w:t>三级指标</w:t>
            </w:r>
          </w:p>
        </w:tc>
        <w:tc>
          <w:tcPr>
            <w:tcW w:w="162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rPr>
                <w:rFonts w:ascii="华文中宋" w:eastAsia="华文中宋" w:hAnsi="华文中宋"/>
                <w:sz w:val="28"/>
                <w:szCs w:val="28"/>
              </w:rPr>
            </w:pPr>
            <w:r>
              <w:rPr>
                <w:rFonts w:ascii="华文中宋" w:eastAsia="华文中宋" w:hAnsi="华文中宋" w:hint="eastAsia"/>
                <w:sz w:val="28"/>
                <w:szCs w:val="28"/>
              </w:rPr>
              <w:t>考核部门</w:t>
            </w:r>
          </w:p>
        </w:tc>
        <w:tc>
          <w:tcPr>
            <w:tcW w:w="90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rPr>
                <w:rFonts w:ascii="华文中宋" w:eastAsia="华文中宋" w:hAnsi="华文中宋"/>
                <w:sz w:val="28"/>
                <w:szCs w:val="28"/>
              </w:rPr>
            </w:pPr>
            <w:r>
              <w:rPr>
                <w:rFonts w:ascii="华文中宋" w:eastAsia="华文中宋" w:hAnsi="华文中宋" w:hint="eastAsia"/>
                <w:sz w:val="28"/>
                <w:szCs w:val="28"/>
              </w:rPr>
              <w:t>备注</w:t>
            </w:r>
          </w:p>
        </w:tc>
      </w:tr>
      <w:tr w:rsidR="00E25C4E" w:rsidTr="0080731D">
        <w:trPr>
          <w:trHeight w:val="630"/>
        </w:trPr>
        <w:tc>
          <w:tcPr>
            <w:tcW w:w="1368" w:type="dxa"/>
            <w:vMerge w:val="restart"/>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r>
              <w:rPr>
                <w:rFonts w:hint="eastAsia"/>
              </w:rPr>
              <w:t>重点</w:t>
            </w:r>
          </w:p>
          <w:p w:rsidR="00E25C4E" w:rsidRDefault="00E25C4E" w:rsidP="0080731D">
            <w:pPr>
              <w:jc w:val="center"/>
            </w:pPr>
            <w:r>
              <w:rPr>
                <w:rFonts w:hint="eastAsia"/>
              </w:rPr>
              <w:t>工作</w:t>
            </w:r>
          </w:p>
          <w:p w:rsidR="00E25C4E" w:rsidRDefault="00E25C4E" w:rsidP="0080731D">
            <w:pPr>
              <w:jc w:val="center"/>
            </w:pPr>
            <w:r>
              <w:rPr>
                <w:rFonts w:hint="eastAsia"/>
              </w:rPr>
              <w:t>目标</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r>
              <w:rPr>
                <w:rFonts w:hint="eastAsia"/>
              </w:rPr>
              <w:t>2</w:t>
            </w:r>
            <w:r>
              <w:t>5</w:t>
            </w:r>
          </w:p>
        </w:tc>
        <w:tc>
          <w:tcPr>
            <w:tcW w:w="90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r>
              <w:rPr>
                <w:rFonts w:hint="eastAsia"/>
              </w:rPr>
              <w:t>9</w:t>
            </w:r>
            <w:r>
              <w:t>0%</w:t>
            </w:r>
          </w:p>
        </w:tc>
        <w:tc>
          <w:tcPr>
            <w:tcW w:w="342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r>
              <w:rPr>
                <w:rFonts w:hint="eastAsia"/>
              </w:rPr>
              <w:t>按照局党下达的年度重点工作目标确定</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rPr>
                <w:rFonts w:hint="eastAsia"/>
              </w:rPr>
            </w:pPr>
            <w:r>
              <w:rPr>
                <w:rFonts w:hint="eastAsia"/>
              </w:rPr>
              <w:t>办公室</w:t>
            </w:r>
          </w:p>
          <w:p w:rsidR="00E25C4E" w:rsidRDefault="00E25C4E" w:rsidP="0080731D">
            <w:pPr>
              <w:jc w:val="center"/>
              <w:rPr>
                <w:rFonts w:hint="eastAsia"/>
              </w:rPr>
            </w:pPr>
            <w:r>
              <w:rPr>
                <w:rFonts w:hint="eastAsia"/>
              </w:rPr>
              <w:t>工程科</w:t>
            </w:r>
          </w:p>
          <w:p w:rsidR="00E25C4E" w:rsidRDefault="00E25C4E" w:rsidP="0080731D">
            <w:pPr>
              <w:jc w:val="center"/>
            </w:pPr>
            <w:r>
              <w:rPr>
                <w:rFonts w:hint="eastAsia"/>
              </w:rPr>
              <w:t>监察室</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p>
        </w:tc>
      </w:tr>
      <w:tr w:rsidR="00E25C4E" w:rsidTr="0080731D">
        <w:trPr>
          <w:trHeight w:val="599"/>
        </w:trPr>
        <w:tc>
          <w:tcPr>
            <w:tcW w:w="0" w:type="auto"/>
            <w:vMerge/>
            <w:tcBorders>
              <w:top w:val="single" w:sz="4" w:space="0" w:color="auto"/>
              <w:left w:val="single" w:sz="4" w:space="0" w:color="auto"/>
              <w:bottom w:val="single" w:sz="4" w:space="0" w:color="auto"/>
              <w:right w:val="single" w:sz="4" w:space="0" w:color="auto"/>
            </w:tcBorders>
            <w:vAlign w:val="center"/>
          </w:tcPr>
          <w:p w:rsidR="00E25C4E" w:rsidRDefault="00E25C4E" w:rsidP="0080731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E25C4E" w:rsidRDefault="00E25C4E" w:rsidP="0080731D">
            <w:pPr>
              <w:widowControl/>
              <w:jc w:val="left"/>
            </w:pPr>
          </w:p>
        </w:tc>
        <w:tc>
          <w:tcPr>
            <w:tcW w:w="90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r>
              <w:rPr>
                <w:rFonts w:hint="eastAsia"/>
              </w:rPr>
              <w:t>1</w:t>
            </w:r>
            <w:r>
              <w:t>0%</w:t>
            </w:r>
          </w:p>
        </w:tc>
        <w:tc>
          <w:tcPr>
            <w:tcW w:w="342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r>
              <w:rPr>
                <w:rFonts w:hint="eastAsia"/>
              </w:rPr>
              <w:t>上级临时交办的工作</w:t>
            </w:r>
          </w:p>
        </w:tc>
        <w:tc>
          <w:tcPr>
            <w:tcW w:w="0" w:type="auto"/>
            <w:vMerge/>
            <w:tcBorders>
              <w:top w:val="single" w:sz="4" w:space="0" w:color="auto"/>
              <w:left w:val="single" w:sz="4" w:space="0" w:color="auto"/>
              <w:bottom w:val="single" w:sz="4" w:space="0" w:color="auto"/>
              <w:right w:val="single" w:sz="4" w:space="0" w:color="auto"/>
            </w:tcBorders>
            <w:vAlign w:val="center"/>
          </w:tcPr>
          <w:p w:rsidR="00E25C4E" w:rsidRDefault="00E25C4E" w:rsidP="0080731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E25C4E" w:rsidRDefault="00E25C4E" w:rsidP="0080731D">
            <w:pPr>
              <w:widowControl/>
              <w:jc w:val="left"/>
            </w:pPr>
          </w:p>
        </w:tc>
      </w:tr>
      <w:tr w:rsidR="00E25C4E" w:rsidTr="0080731D">
        <w:trPr>
          <w:trHeight w:val="555"/>
        </w:trPr>
        <w:tc>
          <w:tcPr>
            <w:tcW w:w="1368" w:type="dxa"/>
            <w:vMerge w:val="restart"/>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r>
              <w:rPr>
                <w:rFonts w:hint="eastAsia"/>
              </w:rPr>
              <w:t>常规</w:t>
            </w:r>
          </w:p>
          <w:p w:rsidR="00E25C4E" w:rsidRDefault="00E25C4E" w:rsidP="0080731D">
            <w:pPr>
              <w:jc w:val="center"/>
            </w:pPr>
            <w:r>
              <w:rPr>
                <w:rFonts w:hint="eastAsia"/>
              </w:rPr>
              <w:t>工作</w:t>
            </w:r>
          </w:p>
          <w:p w:rsidR="00E25C4E" w:rsidRDefault="00E25C4E" w:rsidP="0080731D">
            <w:pPr>
              <w:jc w:val="center"/>
            </w:pPr>
            <w:r>
              <w:rPr>
                <w:rFonts w:hint="eastAsia"/>
              </w:rPr>
              <w:t>目标</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r>
              <w:rPr>
                <w:rFonts w:hint="eastAsia"/>
              </w:rPr>
              <w:t>2</w:t>
            </w:r>
            <w:r>
              <w:t>5</w:t>
            </w:r>
          </w:p>
        </w:tc>
        <w:tc>
          <w:tcPr>
            <w:tcW w:w="90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r>
              <w:rPr>
                <w:rFonts w:hint="eastAsia"/>
              </w:rPr>
              <w:t>25</w:t>
            </w:r>
            <w:r>
              <w:t>%</w:t>
            </w:r>
          </w:p>
        </w:tc>
        <w:tc>
          <w:tcPr>
            <w:tcW w:w="342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r>
              <w:rPr>
                <w:rFonts w:hint="eastAsia"/>
              </w:rPr>
              <w:t>行政执法、行业管理</w:t>
            </w:r>
          </w:p>
        </w:tc>
        <w:tc>
          <w:tcPr>
            <w:tcW w:w="162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r>
              <w:rPr>
                <w:rFonts w:hint="eastAsia"/>
              </w:rPr>
              <w:t>行业管理科</w:t>
            </w:r>
          </w:p>
        </w:tc>
        <w:tc>
          <w:tcPr>
            <w:tcW w:w="90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p>
        </w:tc>
      </w:tr>
      <w:tr w:rsidR="00E25C4E" w:rsidTr="0080731D">
        <w:trPr>
          <w:trHeight w:val="555"/>
        </w:trPr>
        <w:tc>
          <w:tcPr>
            <w:tcW w:w="0" w:type="auto"/>
            <w:vMerge/>
            <w:tcBorders>
              <w:top w:val="single" w:sz="4" w:space="0" w:color="auto"/>
              <w:left w:val="single" w:sz="4" w:space="0" w:color="auto"/>
              <w:bottom w:val="single" w:sz="4" w:space="0" w:color="auto"/>
              <w:right w:val="single" w:sz="4" w:space="0" w:color="auto"/>
            </w:tcBorders>
            <w:vAlign w:val="center"/>
          </w:tcPr>
          <w:p w:rsidR="00E25C4E" w:rsidRDefault="00E25C4E" w:rsidP="0080731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E25C4E" w:rsidRDefault="00E25C4E" w:rsidP="0080731D">
            <w:pPr>
              <w:widowControl/>
              <w:jc w:val="left"/>
            </w:pPr>
          </w:p>
        </w:tc>
        <w:tc>
          <w:tcPr>
            <w:tcW w:w="90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r>
              <w:t>2</w:t>
            </w:r>
            <w:r>
              <w:rPr>
                <w:rFonts w:hint="eastAsia"/>
              </w:rPr>
              <w:t>5</w:t>
            </w:r>
            <w:r>
              <w:t>%</w:t>
            </w:r>
          </w:p>
        </w:tc>
        <w:tc>
          <w:tcPr>
            <w:tcW w:w="342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r>
              <w:rPr>
                <w:rFonts w:hint="eastAsia"/>
              </w:rPr>
              <w:t>安全管理、平安创建</w:t>
            </w:r>
          </w:p>
        </w:tc>
        <w:tc>
          <w:tcPr>
            <w:tcW w:w="162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r>
              <w:rPr>
                <w:rFonts w:hint="eastAsia"/>
              </w:rPr>
              <w:t>行业管理科</w:t>
            </w:r>
          </w:p>
        </w:tc>
        <w:tc>
          <w:tcPr>
            <w:tcW w:w="90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p>
        </w:tc>
      </w:tr>
      <w:tr w:rsidR="00E25C4E" w:rsidTr="0080731D">
        <w:trPr>
          <w:trHeight w:val="555"/>
        </w:trPr>
        <w:tc>
          <w:tcPr>
            <w:tcW w:w="0" w:type="auto"/>
            <w:vMerge/>
            <w:tcBorders>
              <w:top w:val="single" w:sz="4" w:space="0" w:color="auto"/>
              <w:left w:val="single" w:sz="4" w:space="0" w:color="auto"/>
              <w:bottom w:val="single" w:sz="4" w:space="0" w:color="auto"/>
              <w:right w:val="single" w:sz="4" w:space="0" w:color="auto"/>
            </w:tcBorders>
            <w:vAlign w:val="center"/>
          </w:tcPr>
          <w:p w:rsidR="00E25C4E" w:rsidRDefault="00E25C4E" w:rsidP="0080731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E25C4E" w:rsidRDefault="00E25C4E" w:rsidP="0080731D">
            <w:pPr>
              <w:widowControl/>
              <w:jc w:val="left"/>
            </w:pPr>
          </w:p>
        </w:tc>
        <w:tc>
          <w:tcPr>
            <w:tcW w:w="90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r>
              <w:t>10%</w:t>
            </w:r>
          </w:p>
        </w:tc>
        <w:tc>
          <w:tcPr>
            <w:tcW w:w="342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r>
              <w:rPr>
                <w:rFonts w:hint="eastAsia"/>
              </w:rPr>
              <w:t>综合治理</w:t>
            </w:r>
          </w:p>
        </w:tc>
        <w:tc>
          <w:tcPr>
            <w:tcW w:w="162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r>
              <w:rPr>
                <w:rFonts w:hint="eastAsia"/>
              </w:rPr>
              <w:t>行业管理科</w:t>
            </w:r>
          </w:p>
        </w:tc>
        <w:tc>
          <w:tcPr>
            <w:tcW w:w="90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p>
        </w:tc>
      </w:tr>
      <w:tr w:rsidR="00E25C4E" w:rsidTr="0080731D">
        <w:trPr>
          <w:trHeight w:val="555"/>
        </w:trPr>
        <w:tc>
          <w:tcPr>
            <w:tcW w:w="0" w:type="auto"/>
            <w:vMerge/>
            <w:tcBorders>
              <w:top w:val="single" w:sz="4" w:space="0" w:color="auto"/>
              <w:left w:val="single" w:sz="4" w:space="0" w:color="auto"/>
              <w:bottom w:val="single" w:sz="4" w:space="0" w:color="auto"/>
              <w:right w:val="single" w:sz="4" w:space="0" w:color="auto"/>
            </w:tcBorders>
            <w:vAlign w:val="center"/>
          </w:tcPr>
          <w:p w:rsidR="00E25C4E" w:rsidRDefault="00E25C4E" w:rsidP="0080731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E25C4E" w:rsidRDefault="00E25C4E" w:rsidP="0080731D">
            <w:pPr>
              <w:widowControl/>
              <w:jc w:val="left"/>
            </w:pPr>
          </w:p>
        </w:tc>
        <w:tc>
          <w:tcPr>
            <w:tcW w:w="90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r>
              <w:rPr>
                <w:rFonts w:hint="eastAsia"/>
              </w:rPr>
              <w:t>1</w:t>
            </w:r>
            <w:r>
              <w:t>0%</w:t>
            </w:r>
          </w:p>
        </w:tc>
        <w:tc>
          <w:tcPr>
            <w:tcW w:w="342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r>
              <w:rPr>
                <w:rFonts w:hint="eastAsia"/>
              </w:rPr>
              <w:t>财务管理</w:t>
            </w:r>
          </w:p>
        </w:tc>
        <w:tc>
          <w:tcPr>
            <w:tcW w:w="162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r>
              <w:rPr>
                <w:rFonts w:hint="eastAsia"/>
              </w:rPr>
              <w:t>财务审计科</w:t>
            </w:r>
          </w:p>
        </w:tc>
        <w:tc>
          <w:tcPr>
            <w:tcW w:w="90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p>
        </w:tc>
      </w:tr>
      <w:tr w:rsidR="00E25C4E" w:rsidTr="0080731D">
        <w:trPr>
          <w:trHeight w:val="555"/>
        </w:trPr>
        <w:tc>
          <w:tcPr>
            <w:tcW w:w="0" w:type="auto"/>
            <w:vMerge/>
            <w:tcBorders>
              <w:top w:val="single" w:sz="4" w:space="0" w:color="auto"/>
              <w:left w:val="single" w:sz="4" w:space="0" w:color="auto"/>
              <w:bottom w:val="single" w:sz="4" w:space="0" w:color="auto"/>
              <w:right w:val="single" w:sz="4" w:space="0" w:color="auto"/>
            </w:tcBorders>
            <w:vAlign w:val="center"/>
          </w:tcPr>
          <w:p w:rsidR="00E25C4E" w:rsidRDefault="00E25C4E" w:rsidP="0080731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E25C4E" w:rsidRDefault="00E25C4E" w:rsidP="0080731D">
            <w:pPr>
              <w:widowControl/>
              <w:jc w:val="left"/>
            </w:pPr>
          </w:p>
        </w:tc>
        <w:tc>
          <w:tcPr>
            <w:tcW w:w="90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r>
              <w:rPr>
                <w:rFonts w:hint="eastAsia"/>
              </w:rPr>
              <w:t>1</w:t>
            </w:r>
            <w:r>
              <w:t>0%</w:t>
            </w:r>
          </w:p>
        </w:tc>
        <w:tc>
          <w:tcPr>
            <w:tcW w:w="342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r>
              <w:rPr>
                <w:rFonts w:hint="eastAsia"/>
              </w:rPr>
              <w:t>信访、舆情、投诉处理</w:t>
            </w:r>
          </w:p>
        </w:tc>
        <w:tc>
          <w:tcPr>
            <w:tcW w:w="162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rPr>
                <w:rFonts w:hint="eastAsia"/>
              </w:rPr>
            </w:pPr>
            <w:r>
              <w:rPr>
                <w:rFonts w:hint="eastAsia"/>
              </w:rPr>
              <w:t>办公室</w:t>
            </w:r>
          </w:p>
          <w:p w:rsidR="00E25C4E" w:rsidRDefault="00E25C4E" w:rsidP="0080731D">
            <w:pPr>
              <w:jc w:val="center"/>
            </w:pPr>
            <w:r>
              <w:rPr>
                <w:rFonts w:hint="eastAsia"/>
              </w:rPr>
              <w:t>监察室</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p>
        </w:tc>
      </w:tr>
      <w:tr w:rsidR="00E25C4E" w:rsidTr="0080731D">
        <w:trPr>
          <w:trHeight w:val="555"/>
        </w:trPr>
        <w:tc>
          <w:tcPr>
            <w:tcW w:w="0" w:type="auto"/>
            <w:vMerge/>
            <w:tcBorders>
              <w:top w:val="single" w:sz="4" w:space="0" w:color="auto"/>
              <w:left w:val="single" w:sz="4" w:space="0" w:color="auto"/>
              <w:bottom w:val="single" w:sz="4" w:space="0" w:color="auto"/>
              <w:right w:val="single" w:sz="4" w:space="0" w:color="auto"/>
            </w:tcBorders>
            <w:vAlign w:val="center"/>
          </w:tcPr>
          <w:p w:rsidR="00E25C4E" w:rsidRDefault="00E25C4E" w:rsidP="0080731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E25C4E" w:rsidRDefault="00E25C4E" w:rsidP="0080731D">
            <w:pPr>
              <w:widowControl/>
              <w:jc w:val="left"/>
            </w:pPr>
          </w:p>
        </w:tc>
        <w:tc>
          <w:tcPr>
            <w:tcW w:w="90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r>
              <w:t>10%</w:t>
            </w:r>
          </w:p>
        </w:tc>
        <w:tc>
          <w:tcPr>
            <w:tcW w:w="342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r>
              <w:rPr>
                <w:rFonts w:hint="eastAsia"/>
              </w:rPr>
              <w:t>经常性工作、档案管理</w:t>
            </w:r>
          </w:p>
        </w:tc>
        <w:tc>
          <w:tcPr>
            <w:tcW w:w="162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r>
              <w:rPr>
                <w:rFonts w:hint="eastAsia"/>
              </w:rPr>
              <w:t>办公室</w:t>
            </w:r>
          </w:p>
        </w:tc>
        <w:tc>
          <w:tcPr>
            <w:tcW w:w="0" w:type="auto"/>
            <w:vMerge/>
            <w:tcBorders>
              <w:top w:val="single" w:sz="4" w:space="0" w:color="auto"/>
              <w:left w:val="single" w:sz="4" w:space="0" w:color="auto"/>
              <w:bottom w:val="single" w:sz="4" w:space="0" w:color="auto"/>
              <w:right w:val="single" w:sz="4" w:space="0" w:color="auto"/>
            </w:tcBorders>
            <w:vAlign w:val="center"/>
          </w:tcPr>
          <w:p w:rsidR="00E25C4E" w:rsidRDefault="00E25C4E" w:rsidP="0080731D">
            <w:pPr>
              <w:widowControl/>
              <w:jc w:val="left"/>
            </w:pPr>
          </w:p>
        </w:tc>
      </w:tr>
      <w:tr w:rsidR="00E25C4E" w:rsidTr="0080731D">
        <w:trPr>
          <w:trHeight w:val="555"/>
        </w:trPr>
        <w:tc>
          <w:tcPr>
            <w:tcW w:w="0" w:type="auto"/>
            <w:vMerge/>
            <w:tcBorders>
              <w:top w:val="single" w:sz="4" w:space="0" w:color="auto"/>
              <w:left w:val="single" w:sz="4" w:space="0" w:color="auto"/>
              <w:bottom w:val="single" w:sz="4" w:space="0" w:color="auto"/>
              <w:right w:val="single" w:sz="4" w:space="0" w:color="auto"/>
            </w:tcBorders>
            <w:vAlign w:val="center"/>
          </w:tcPr>
          <w:p w:rsidR="00E25C4E" w:rsidRDefault="00E25C4E" w:rsidP="0080731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E25C4E" w:rsidRDefault="00E25C4E" w:rsidP="0080731D">
            <w:pPr>
              <w:widowControl/>
              <w:jc w:val="left"/>
            </w:pPr>
          </w:p>
        </w:tc>
        <w:tc>
          <w:tcPr>
            <w:tcW w:w="90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r>
              <w:t>10%</w:t>
            </w:r>
          </w:p>
        </w:tc>
        <w:tc>
          <w:tcPr>
            <w:tcW w:w="342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r>
              <w:rPr>
                <w:rFonts w:hint="eastAsia"/>
              </w:rPr>
              <w:t>单位内部管理制度执行</w:t>
            </w:r>
          </w:p>
        </w:tc>
        <w:tc>
          <w:tcPr>
            <w:tcW w:w="162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r>
              <w:rPr>
                <w:rFonts w:hint="eastAsia"/>
              </w:rPr>
              <w:t>办公室</w:t>
            </w:r>
          </w:p>
        </w:tc>
        <w:tc>
          <w:tcPr>
            <w:tcW w:w="90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p>
        </w:tc>
      </w:tr>
      <w:tr w:rsidR="00E25C4E" w:rsidTr="0080731D">
        <w:trPr>
          <w:trHeight w:val="555"/>
        </w:trPr>
        <w:tc>
          <w:tcPr>
            <w:tcW w:w="1368" w:type="dxa"/>
            <w:vMerge w:val="restart"/>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r>
              <w:rPr>
                <w:rFonts w:hint="eastAsia"/>
              </w:rPr>
              <w:t>党建</w:t>
            </w:r>
          </w:p>
          <w:p w:rsidR="00E25C4E" w:rsidRDefault="00E25C4E" w:rsidP="0080731D">
            <w:pPr>
              <w:jc w:val="center"/>
            </w:pPr>
            <w:r>
              <w:rPr>
                <w:rFonts w:hint="eastAsia"/>
              </w:rPr>
              <w:t>工作</w:t>
            </w:r>
          </w:p>
          <w:p w:rsidR="00E25C4E" w:rsidRDefault="00E25C4E" w:rsidP="0080731D">
            <w:pPr>
              <w:jc w:val="center"/>
            </w:pPr>
            <w:r>
              <w:rPr>
                <w:rFonts w:hint="eastAsia"/>
              </w:rPr>
              <w:t>目标</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r>
              <w:t>30</w:t>
            </w:r>
          </w:p>
        </w:tc>
        <w:tc>
          <w:tcPr>
            <w:tcW w:w="90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r>
              <w:t>2</w:t>
            </w:r>
            <w:r>
              <w:rPr>
                <w:rFonts w:hint="eastAsia"/>
              </w:rPr>
              <w:t>2</w:t>
            </w:r>
            <w:r>
              <w:t>%</w:t>
            </w:r>
          </w:p>
        </w:tc>
        <w:tc>
          <w:tcPr>
            <w:tcW w:w="342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r>
              <w:rPr>
                <w:rFonts w:hint="eastAsia"/>
              </w:rPr>
              <w:t>组织工作</w:t>
            </w:r>
          </w:p>
        </w:tc>
        <w:tc>
          <w:tcPr>
            <w:tcW w:w="162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r>
              <w:rPr>
                <w:rFonts w:hint="eastAsia"/>
              </w:rPr>
              <w:t>办公室</w:t>
            </w:r>
          </w:p>
        </w:tc>
        <w:tc>
          <w:tcPr>
            <w:tcW w:w="90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p>
        </w:tc>
      </w:tr>
      <w:tr w:rsidR="00E25C4E" w:rsidTr="0080731D">
        <w:trPr>
          <w:trHeight w:val="555"/>
        </w:trPr>
        <w:tc>
          <w:tcPr>
            <w:tcW w:w="0" w:type="auto"/>
            <w:vMerge/>
            <w:tcBorders>
              <w:top w:val="single" w:sz="4" w:space="0" w:color="auto"/>
              <w:left w:val="single" w:sz="4" w:space="0" w:color="auto"/>
              <w:bottom w:val="single" w:sz="4" w:space="0" w:color="auto"/>
              <w:right w:val="single" w:sz="4" w:space="0" w:color="auto"/>
            </w:tcBorders>
            <w:vAlign w:val="center"/>
          </w:tcPr>
          <w:p w:rsidR="00E25C4E" w:rsidRDefault="00E25C4E" w:rsidP="0080731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E25C4E" w:rsidRDefault="00E25C4E" w:rsidP="0080731D">
            <w:pPr>
              <w:widowControl/>
              <w:jc w:val="left"/>
            </w:pPr>
          </w:p>
        </w:tc>
        <w:tc>
          <w:tcPr>
            <w:tcW w:w="90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r>
              <w:rPr>
                <w:rFonts w:hint="eastAsia"/>
              </w:rPr>
              <w:t>3</w:t>
            </w:r>
            <w:r>
              <w:t>0%</w:t>
            </w:r>
          </w:p>
        </w:tc>
        <w:tc>
          <w:tcPr>
            <w:tcW w:w="342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r>
              <w:rPr>
                <w:rFonts w:hint="eastAsia"/>
              </w:rPr>
              <w:t>纪检监察、作风建设</w:t>
            </w:r>
          </w:p>
        </w:tc>
        <w:tc>
          <w:tcPr>
            <w:tcW w:w="162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r>
              <w:rPr>
                <w:rFonts w:hint="eastAsia"/>
              </w:rPr>
              <w:t>纪检监察室</w:t>
            </w:r>
          </w:p>
        </w:tc>
        <w:tc>
          <w:tcPr>
            <w:tcW w:w="90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p>
        </w:tc>
      </w:tr>
      <w:tr w:rsidR="00E25C4E" w:rsidTr="0080731D">
        <w:trPr>
          <w:trHeight w:val="555"/>
        </w:trPr>
        <w:tc>
          <w:tcPr>
            <w:tcW w:w="0" w:type="auto"/>
            <w:vMerge/>
            <w:tcBorders>
              <w:top w:val="single" w:sz="4" w:space="0" w:color="auto"/>
              <w:left w:val="single" w:sz="4" w:space="0" w:color="auto"/>
              <w:bottom w:val="single" w:sz="4" w:space="0" w:color="auto"/>
              <w:right w:val="single" w:sz="4" w:space="0" w:color="auto"/>
            </w:tcBorders>
            <w:vAlign w:val="center"/>
          </w:tcPr>
          <w:p w:rsidR="00E25C4E" w:rsidRDefault="00E25C4E" w:rsidP="0080731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E25C4E" w:rsidRDefault="00E25C4E" w:rsidP="0080731D">
            <w:pPr>
              <w:widowControl/>
              <w:jc w:val="left"/>
            </w:pPr>
          </w:p>
        </w:tc>
        <w:tc>
          <w:tcPr>
            <w:tcW w:w="90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rPr>
                <w:rFonts w:hint="eastAsia"/>
              </w:rPr>
            </w:pPr>
            <w:r>
              <w:t>2</w:t>
            </w:r>
            <w:r>
              <w:rPr>
                <w:rFonts w:hint="eastAsia"/>
              </w:rPr>
              <w:t>2%</w:t>
            </w:r>
          </w:p>
        </w:tc>
        <w:tc>
          <w:tcPr>
            <w:tcW w:w="342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r>
              <w:rPr>
                <w:rFonts w:hint="eastAsia"/>
              </w:rPr>
              <w:t>宣传工作（政务信息）、文明创建</w:t>
            </w:r>
          </w:p>
        </w:tc>
        <w:tc>
          <w:tcPr>
            <w:tcW w:w="162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r>
              <w:rPr>
                <w:rFonts w:hint="eastAsia"/>
              </w:rPr>
              <w:t>办公室</w:t>
            </w:r>
          </w:p>
        </w:tc>
        <w:tc>
          <w:tcPr>
            <w:tcW w:w="90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p>
        </w:tc>
      </w:tr>
      <w:tr w:rsidR="00E25C4E" w:rsidTr="0080731D">
        <w:trPr>
          <w:trHeight w:val="555"/>
        </w:trPr>
        <w:tc>
          <w:tcPr>
            <w:tcW w:w="0" w:type="auto"/>
            <w:vMerge/>
            <w:tcBorders>
              <w:top w:val="single" w:sz="4" w:space="0" w:color="auto"/>
              <w:left w:val="single" w:sz="4" w:space="0" w:color="auto"/>
              <w:bottom w:val="single" w:sz="4" w:space="0" w:color="auto"/>
              <w:right w:val="single" w:sz="4" w:space="0" w:color="auto"/>
            </w:tcBorders>
            <w:vAlign w:val="center"/>
          </w:tcPr>
          <w:p w:rsidR="00E25C4E" w:rsidRDefault="00E25C4E" w:rsidP="0080731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E25C4E" w:rsidRDefault="00E25C4E" w:rsidP="0080731D">
            <w:pPr>
              <w:widowControl/>
              <w:jc w:val="left"/>
            </w:pPr>
          </w:p>
        </w:tc>
        <w:tc>
          <w:tcPr>
            <w:tcW w:w="90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r>
              <w:rPr>
                <w:rFonts w:hint="eastAsia"/>
              </w:rPr>
              <w:t>8</w:t>
            </w:r>
            <w:r>
              <w:t>%</w:t>
            </w:r>
          </w:p>
        </w:tc>
        <w:tc>
          <w:tcPr>
            <w:tcW w:w="342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r>
              <w:rPr>
                <w:rFonts w:hint="eastAsia"/>
              </w:rPr>
              <w:t>统战工作</w:t>
            </w:r>
          </w:p>
        </w:tc>
        <w:tc>
          <w:tcPr>
            <w:tcW w:w="162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r>
              <w:rPr>
                <w:rFonts w:hint="eastAsia"/>
              </w:rPr>
              <w:t>办公室</w:t>
            </w:r>
          </w:p>
        </w:tc>
        <w:tc>
          <w:tcPr>
            <w:tcW w:w="90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p>
        </w:tc>
      </w:tr>
      <w:tr w:rsidR="00E25C4E" w:rsidTr="0080731D">
        <w:trPr>
          <w:trHeight w:val="555"/>
        </w:trPr>
        <w:tc>
          <w:tcPr>
            <w:tcW w:w="0" w:type="auto"/>
            <w:vMerge/>
            <w:tcBorders>
              <w:top w:val="single" w:sz="4" w:space="0" w:color="auto"/>
              <w:left w:val="single" w:sz="4" w:space="0" w:color="auto"/>
              <w:bottom w:val="single" w:sz="4" w:space="0" w:color="auto"/>
              <w:right w:val="single" w:sz="4" w:space="0" w:color="auto"/>
            </w:tcBorders>
            <w:vAlign w:val="center"/>
          </w:tcPr>
          <w:p w:rsidR="00E25C4E" w:rsidRDefault="00E25C4E" w:rsidP="0080731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E25C4E" w:rsidRDefault="00E25C4E" w:rsidP="0080731D">
            <w:pPr>
              <w:widowControl/>
              <w:jc w:val="left"/>
            </w:pPr>
          </w:p>
        </w:tc>
        <w:tc>
          <w:tcPr>
            <w:tcW w:w="90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r>
              <w:rPr>
                <w:rFonts w:hint="eastAsia"/>
              </w:rPr>
              <w:t>6</w:t>
            </w:r>
            <w:r>
              <w:t>%</w:t>
            </w:r>
          </w:p>
        </w:tc>
        <w:tc>
          <w:tcPr>
            <w:tcW w:w="342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r>
              <w:rPr>
                <w:rFonts w:hint="eastAsia"/>
              </w:rPr>
              <w:t>工会工作</w:t>
            </w:r>
          </w:p>
        </w:tc>
        <w:tc>
          <w:tcPr>
            <w:tcW w:w="162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r>
              <w:rPr>
                <w:rFonts w:hint="eastAsia"/>
              </w:rPr>
              <w:t>工委</w:t>
            </w:r>
          </w:p>
        </w:tc>
        <w:tc>
          <w:tcPr>
            <w:tcW w:w="90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p>
        </w:tc>
      </w:tr>
      <w:tr w:rsidR="00E25C4E" w:rsidTr="0080731D">
        <w:trPr>
          <w:trHeight w:val="555"/>
        </w:trPr>
        <w:tc>
          <w:tcPr>
            <w:tcW w:w="0" w:type="auto"/>
            <w:vMerge/>
            <w:tcBorders>
              <w:top w:val="single" w:sz="4" w:space="0" w:color="auto"/>
              <w:left w:val="single" w:sz="4" w:space="0" w:color="auto"/>
              <w:bottom w:val="single" w:sz="4" w:space="0" w:color="auto"/>
              <w:right w:val="single" w:sz="4" w:space="0" w:color="auto"/>
            </w:tcBorders>
            <w:vAlign w:val="center"/>
          </w:tcPr>
          <w:p w:rsidR="00E25C4E" w:rsidRDefault="00E25C4E" w:rsidP="0080731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E25C4E" w:rsidRDefault="00E25C4E" w:rsidP="0080731D">
            <w:pPr>
              <w:widowControl/>
              <w:jc w:val="left"/>
            </w:pPr>
          </w:p>
        </w:tc>
        <w:tc>
          <w:tcPr>
            <w:tcW w:w="90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r>
              <w:rPr>
                <w:rFonts w:hint="eastAsia"/>
              </w:rPr>
              <w:t>6</w:t>
            </w:r>
            <w:r>
              <w:t>%</w:t>
            </w:r>
          </w:p>
        </w:tc>
        <w:tc>
          <w:tcPr>
            <w:tcW w:w="342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r>
              <w:rPr>
                <w:rFonts w:hint="eastAsia"/>
              </w:rPr>
              <w:t>共青团工作</w:t>
            </w:r>
          </w:p>
        </w:tc>
        <w:tc>
          <w:tcPr>
            <w:tcW w:w="162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r>
              <w:rPr>
                <w:rFonts w:hint="eastAsia"/>
              </w:rPr>
              <w:t>团委</w:t>
            </w:r>
          </w:p>
        </w:tc>
        <w:tc>
          <w:tcPr>
            <w:tcW w:w="90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p>
        </w:tc>
      </w:tr>
      <w:tr w:rsidR="00E25C4E" w:rsidTr="0080731D">
        <w:trPr>
          <w:trHeight w:val="555"/>
        </w:trPr>
        <w:tc>
          <w:tcPr>
            <w:tcW w:w="0" w:type="auto"/>
            <w:vMerge/>
            <w:tcBorders>
              <w:top w:val="single" w:sz="4" w:space="0" w:color="auto"/>
              <w:left w:val="single" w:sz="4" w:space="0" w:color="auto"/>
              <w:bottom w:val="single" w:sz="4" w:space="0" w:color="auto"/>
              <w:right w:val="single" w:sz="4" w:space="0" w:color="auto"/>
            </w:tcBorders>
            <w:vAlign w:val="center"/>
          </w:tcPr>
          <w:p w:rsidR="00E25C4E" w:rsidRDefault="00E25C4E" w:rsidP="0080731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E25C4E" w:rsidRDefault="00E25C4E" w:rsidP="0080731D">
            <w:pPr>
              <w:widowControl/>
              <w:jc w:val="left"/>
            </w:pPr>
          </w:p>
        </w:tc>
        <w:tc>
          <w:tcPr>
            <w:tcW w:w="90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r>
              <w:rPr>
                <w:rFonts w:hint="eastAsia"/>
              </w:rPr>
              <w:t>6</w:t>
            </w:r>
            <w:r>
              <w:t>%</w:t>
            </w:r>
          </w:p>
        </w:tc>
        <w:tc>
          <w:tcPr>
            <w:tcW w:w="342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r>
              <w:rPr>
                <w:rFonts w:hint="eastAsia"/>
              </w:rPr>
              <w:t>妇委工作</w:t>
            </w:r>
          </w:p>
        </w:tc>
        <w:tc>
          <w:tcPr>
            <w:tcW w:w="162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r>
              <w:rPr>
                <w:rFonts w:hint="eastAsia"/>
              </w:rPr>
              <w:t>妇委</w:t>
            </w:r>
          </w:p>
        </w:tc>
        <w:tc>
          <w:tcPr>
            <w:tcW w:w="90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p>
        </w:tc>
      </w:tr>
      <w:tr w:rsidR="00E25C4E" w:rsidTr="0080731D">
        <w:trPr>
          <w:trHeight w:val="555"/>
        </w:trPr>
        <w:tc>
          <w:tcPr>
            <w:tcW w:w="1368" w:type="dxa"/>
            <w:vMerge w:val="restart"/>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r>
              <w:rPr>
                <w:rFonts w:hint="eastAsia"/>
              </w:rPr>
              <w:t>评议</w:t>
            </w:r>
          </w:p>
          <w:p w:rsidR="00E25C4E" w:rsidRDefault="00E25C4E" w:rsidP="0080731D">
            <w:pPr>
              <w:jc w:val="center"/>
            </w:pPr>
            <w:r>
              <w:rPr>
                <w:rFonts w:hint="eastAsia"/>
              </w:rPr>
              <w:t>评价</w:t>
            </w:r>
          </w:p>
          <w:p w:rsidR="00E25C4E" w:rsidRDefault="00E25C4E" w:rsidP="0080731D">
            <w:pPr>
              <w:jc w:val="center"/>
            </w:pPr>
            <w:r>
              <w:rPr>
                <w:rFonts w:hint="eastAsia"/>
              </w:rPr>
              <w:t>目标</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r>
              <w:t>20</w:t>
            </w:r>
          </w:p>
        </w:tc>
        <w:tc>
          <w:tcPr>
            <w:tcW w:w="90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r>
              <w:rPr>
                <w:rFonts w:hint="eastAsia"/>
              </w:rPr>
              <w:t>4</w:t>
            </w:r>
            <w:r>
              <w:t>0%</w:t>
            </w:r>
          </w:p>
        </w:tc>
        <w:tc>
          <w:tcPr>
            <w:tcW w:w="342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r>
              <w:rPr>
                <w:rFonts w:hint="eastAsia"/>
              </w:rPr>
              <w:t>局班子成员测评</w:t>
            </w:r>
          </w:p>
        </w:tc>
        <w:tc>
          <w:tcPr>
            <w:tcW w:w="162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r>
              <w:rPr>
                <w:rFonts w:hint="eastAsia"/>
              </w:rPr>
              <w:t>考核办</w:t>
            </w:r>
          </w:p>
        </w:tc>
        <w:tc>
          <w:tcPr>
            <w:tcW w:w="90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p>
        </w:tc>
      </w:tr>
      <w:tr w:rsidR="00E25C4E" w:rsidTr="0080731D">
        <w:trPr>
          <w:trHeight w:val="555"/>
        </w:trPr>
        <w:tc>
          <w:tcPr>
            <w:tcW w:w="0" w:type="auto"/>
            <w:vMerge/>
            <w:tcBorders>
              <w:top w:val="single" w:sz="4" w:space="0" w:color="auto"/>
              <w:left w:val="single" w:sz="4" w:space="0" w:color="auto"/>
              <w:bottom w:val="single" w:sz="4" w:space="0" w:color="auto"/>
              <w:right w:val="single" w:sz="4" w:space="0" w:color="auto"/>
            </w:tcBorders>
            <w:vAlign w:val="center"/>
          </w:tcPr>
          <w:p w:rsidR="00E25C4E" w:rsidRDefault="00E25C4E" w:rsidP="0080731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E25C4E" w:rsidRDefault="00E25C4E" w:rsidP="0080731D">
            <w:pPr>
              <w:widowControl/>
              <w:jc w:val="left"/>
            </w:pPr>
          </w:p>
        </w:tc>
        <w:tc>
          <w:tcPr>
            <w:tcW w:w="90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r>
              <w:t>30%</w:t>
            </w:r>
          </w:p>
        </w:tc>
        <w:tc>
          <w:tcPr>
            <w:tcW w:w="342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r>
              <w:rPr>
                <w:rFonts w:hint="eastAsia"/>
              </w:rPr>
              <w:t>全系统领导干部测评</w:t>
            </w:r>
          </w:p>
        </w:tc>
        <w:tc>
          <w:tcPr>
            <w:tcW w:w="162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r>
              <w:rPr>
                <w:rFonts w:hint="eastAsia"/>
              </w:rPr>
              <w:t>考核办</w:t>
            </w:r>
          </w:p>
        </w:tc>
        <w:tc>
          <w:tcPr>
            <w:tcW w:w="90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p>
        </w:tc>
      </w:tr>
      <w:tr w:rsidR="00E25C4E" w:rsidTr="0080731D">
        <w:trPr>
          <w:trHeight w:val="555"/>
        </w:trPr>
        <w:tc>
          <w:tcPr>
            <w:tcW w:w="0" w:type="auto"/>
            <w:vMerge/>
            <w:tcBorders>
              <w:top w:val="single" w:sz="4" w:space="0" w:color="auto"/>
              <w:left w:val="single" w:sz="4" w:space="0" w:color="auto"/>
              <w:bottom w:val="single" w:sz="4" w:space="0" w:color="auto"/>
              <w:right w:val="single" w:sz="4" w:space="0" w:color="auto"/>
            </w:tcBorders>
            <w:vAlign w:val="center"/>
          </w:tcPr>
          <w:p w:rsidR="00E25C4E" w:rsidRDefault="00E25C4E" w:rsidP="0080731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E25C4E" w:rsidRDefault="00E25C4E" w:rsidP="0080731D">
            <w:pPr>
              <w:widowControl/>
              <w:jc w:val="left"/>
            </w:pPr>
          </w:p>
        </w:tc>
        <w:tc>
          <w:tcPr>
            <w:tcW w:w="90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r>
              <w:rPr>
                <w:rFonts w:hint="eastAsia"/>
              </w:rPr>
              <w:t>3</w:t>
            </w:r>
            <w:r>
              <w:t>0%</w:t>
            </w:r>
          </w:p>
        </w:tc>
        <w:tc>
          <w:tcPr>
            <w:tcW w:w="342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r>
              <w:rPr>
                <w:rFonts w:hint="eastAsia"/>
              </w:rPr>
              <w:t>单位内部自评</w:t>
            </w:r>
          </w:p>
        </w:tc>
        <w:tc>
          <w:tcPr>
            <w:tcW w:w="162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r>
              <w:rPr>
                <w:rFonts w:hint="eastAsia"/>
              </w:rPr>
              <w:t>考核办</w:t>
            </w:r>
          </w:p>
        </w:tc>
        <w:tc>
          <w:tcPr>
            <w:tcW w:w="900" w:type="dxa"/>
            <w:tcBorders>
              <w:top w:val="single" w:sz="4" w:space="0" w:color="auto"/>
              <w:left w:val="single" w:sz="4" w:space="0" w:color="auto"/>
              <w:bottom w:val="single" w:sz="4" w:space="0" w:color="auto"/>
              <w:right w:val="single" w:sz="4" w:space="0" w:color="auto"/>
            </w:tcBorders>
            <w:vAlign w:val="center"/>
          </w:tcPr>
          <w:p w:rsidR="00E25C4E" w:rsidRDefault="00E25C4E" w:rsidP="0080731D">
            <w:pPr>
              <w:jc w:val="center"/>
            </w:pPr>
          </w:p>
        </w:tc>
      </w:tr>
    </w:tbl>
    <w:p w:rsidR="00E25C4E" w:rsidRPr="001C682A" w:rsidRDefault="00E25C4E" w:rsidP="00E25C4E">
      <w:pPr>
        <w:rPr>
          <w:rFonts w:ascii="仿宋_GB2312" w:eastAsia="仿宋_GB2312" w:hint="eastAsia"/>
          <w:sz w:val="32"/>
          <w:szCs w:val="32"/>
        </w:rPr>
      </w:pPr>
      <w:r w:rsidRPr="001C682A">
        <w:rPr>
          <w:rFonts w:ascii="仿宋_GB2312" w:eastAsia="仿宋_GB2312" w:hint="eastAsia"/>
          <w:sz w:val="32"/>
          <w:szCs w:val="32"/>
        </w:rPr>
        <w:lastRenderedPageBreak/>
        <w:t>附件2</w:t>
      </w:r>
    </w:p>
    <w:p w:rsidR="00E25C4E" w:rsidRPr="001C682A" w:rsidRDefault="00E25C4E" w:rsidP="00E25C4E">
      <w:pPr>
        <w:jc w:val="center"/>
        <w:rPr>
          <w:rFonts w:ascii="黑体" w:eastAsia="黑体" w:hint="eastAsia"/>
          <w:b/>
          <w:sz w:val="36"/>
          <w:szCs w:val="36"/>
        </w:rPr>
      </w:pPr>
      <w:r w:rsidRPr="001C682A">
        <w:rPr>
          <w:rFonts w:ascii="黑体" w:eastAsia="黑体" w:hint="eastAsia"/>
          <w:b/>
          <w:sz w:val="36"/>
          <w:szCs w:val="36"/>
        </w:rPr>
        <w:t>2015年度交通运输系统综合考核加（减）分项目</w:t>
      </w:r>
    </w:p>
    <w:p w:rsidR="00E25C4E" w:rsidRPr="00EE689E" w:rsidRDefault="00E25C4E" w:rsidP="00E25C4E">
      <w:pPr>
        <w:ind w:firstLineChars="200" w:firstLine="643"/>
        <w:rPr>
          <w:rFonts w:ascii="黑体" w:eastAsia="黑体" w:hint="eastAsia"/>
          <w:b/>
          <w:sz w:val="32"/>
          <w:szCs w:val="32"/>
        </w:rPr>
      </w:pPr>
      <w:r w:rsidRPr="00EE689E">
        <w:rPr>
          <w:rFonts w:ascii="黑体" w:eastAsia="黑体" w:hint="eastAsia"/>
          <w:b/>
          <w:sz w:val="32"/>
          <w:szCs w:val="32"/>
        </w:rPr>
        <w:t>一、加分项目</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1．．对部门争取资金的，予以适当加分：在国家、省及常州市主管部门争取到位的项目资金，以实际到账完成上年度基数为准，每超10%加1 分。由局财务科将加分情况报局考核办汇总（该项目累计加分不超过5分）。</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2．对部门招商引资的，予以适当加分：根据局年度招商引资目标任务要求，招商引资加分分为有效项目信息加分和落地项目加分。有效信息加分：部门完成年度招商引资有效项目信息任务的，不予加分，超额完成1条，加2分。</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落地项目加分：部门和工作人员引进项目落地的，每个加20 分，上不封顶（以市委、市政府文件为准）。</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3．对部门</w:t>
      </w:r>
      <w:proofErr w:type="gramStart"/>
      <w:r w:rsidRPr="00545A41">
        <w:rPr>
          <w:rFonts w:ascii="仿宋_GB2312" w:eastAsia="仿宋_GB2312" w:hint="eastAsia"/>
          <w:sz w:val="32"/>
          <w:szCs w:val="32"/>
        </w:rPr>
        <w:t>获以下</w:t>
      </w:r>
      <w:proofErr w:type="gramEnd"/>
      <w:r w:rsidRPr="00545A41">
        <w:rPr>
          <w:rFonts w:ascii="仿宋_GB2312" w:eastAsia="仿宋_GB2312" w:hint="eastAsia"/>
          <w:sz w:val="32"/>
          <w:szCs w:val="32"/>
        </w:rPr>
        <w:t>奖励或荣誉称号的，予以适当加分：综合工作（先进单位、先进党组织）获局、金坛市级、常州市级、省级、国家级以党委、政府名义表彰的各加0.5分、1分、2分、4分、8分。</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4、加分事项由各单位申报，局考核办汇总。（同一内容项目以最高荣誉加分一次，</w:t>
      </w:r>
      <w:proofErr w:type="gramStart"/>
      <w:r w:rsidRPr="00545A41">
        <w:rPr>
          <w:rFonts w:ascii="仿宋_GB2312" w:eastAsia="仿宋_GB2312" w:hint="eastAsia"/>
          <w:sz w:val="32"/>
          <w:szCs w:val="32"/>
        </w:rPr>
        <w:t>不</w:t>
      </w:r>
      <w:proofErr w:type="gramEnd"/>
      <w:r w:rsidRPr="00545A41">
        <w:rPr>
          <w:rFonts w:ascii="仿宋_GB2312" w:eastAsia="仿宋_GB2312" w:hint="eastAsia"/>
          <w:sz w:val="32"/>
          <w:szCs w:val="32"/>
        </w:rPr>
        <w:t>累计加分。认定以当年度获奖的正式文件、证书或奖杯、奖牌照片为准；当年未能加分的，转入下一年度）。</w:t>
      </w:r>
    </w:p>
    <w:p w:rsidR="00E25C4E" w:rsidRPr="00EE689E" w:rsidRDefault="00E25C4E" w:rsidP="00E25C4E">
      <w:pPr>
        <w:ind w:firstLineChars="200" w:firstLine="643"/>
        <w:rPr>
          <w:rFonts w:ascii="黑体" w:eastAsia="黑体" w:hint="eastAsia"/>
          <w:b/>
          <w:sz w:val="32"/>
          <w:szCs w:val="32"/>
        </w:rPr>
      </w:pPr>
      <w:r w:rsidRPr="00EE689E">
        <w:rPr>
          <w:rFonts w:ascii="黑体" w:eastAsia="黑体" w:hint="eastAsia"/>
          <w:b/>
          <w:sz w:val="32"/>
          <w:szCs w:val="32"/>
        </w:rPr>
        <w:t>二、减分项目</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lastRenderedPageBreak/>
        <w:t>1、一年内发生《金坛市交通运输系统干部职工“不为”、“不廉”行为问责试行办法》中问责情形一人次，核减该单位（部门）年度考核分5分；发现上述违规情况两人次（含）以上的，核减该单位（部门）年度考核分10-40分，单位当年不得评先评优（其中被上级查处的加倍处罚）；</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2、舆情处置不力，造成恶劣影响或者严重后果的，取消单位评先评优资格，核减该单位（部门）年度考核分10-40分，并依据规定追究相关人员责任；</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3、单位全年发生重大安全责任或质量事故，违反计划生育政策，被市</w:t>
      </w:r>
      <w:proofErr w:type="gramStart"/>
      <w:r w:rsidRPr="00545A41">
        <w:rPr>
          <w:rFonts w:ascii="仿宋_GB2312" w:eastAsia="仿宋_GB2312" w:hint="eastAsia"/>
          <w:sz w:val="32"/>
          <w:szCs w:val="32"/>
        </w:rPr>
        <w:t>优化办</w:t>
      </w:r>
      <w:proofErr w:type="gramEnd"/>
      <w:r w:rsidRPr="00545A41">
        <w:rPr>
          <w:rFonts w:ascii="仿宋_GB2312" w:eastAsia="仿宋_GB2312" w:hint="eastAsia"/>
          <w:sz w:val="32"/>
          <w:szCs w:val="32"/>
        </w:rPr>
        <w:t>通报批评，被上级立案处理，领导班子成员严重违纪违规和单位发生犯罪案件，行政执法有“三乱”行为，发生行政复议、行政诉讼被撤销被变更、执法案件败诉等情况，皆一票否决，单位取消评先评优资格，且每发现上述情况一人次，核减该单位（部门）年度考核分40分。</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4、凡发生前三条未涉及的、被上级部门（含新闻媒体）通报或曝光的，每人次核减相关单位（部门）年度考核分10分；发生</w:t>
      </w:r>
      <w:proofErr w:type="gramStart"/>
      <w:r w:rsidRPr="00545A41">
        <w:rPr>
          <w:rFonts w:ascii="仿宋_GB2312" w:eastAsia="仿宋_GB2312" w:hint="eastAsia"/>
          <w:sz w:val="32"/>
          <w:szCs w:val="32"/>
        </w:rPr>
        <w:t>影响局</w:t>
      </w:r>
      <w:proofErr w:type="gramEnd"/>
      <w:r w:rsidRPr="00545A41">
        <w:rPr>
          <w:rFonts w:ascii="仿宋_GB2312" w:eastAsia="仿宋_GB2312" w:hint="eastAsia"/>
          <w:sz w:val="32"/>
          <w:szCs w:val="32"/>
        </w:rPr>
        <w:t>在上级考核中每扣1分，核减涉及单位年度考核分10分。</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5、同一扣分事项按最高分扣减，不重复扣分。</w:t>
      </w:r>
    </w:p>
    <w:p w:rsidR="00E25C4E" w:rsidRPr="00545A41" w:rsidRDefault="00E25C4E" w:rsidP="00E25C4E">
      <w:pPr>
        <w:ind w:firstLineChars="200" w:firstLine="640"/>
        <w:rPr>
          <w:rFonts w:ascii="仿宋_GB2312" w:eastAsia="仿宋_GB2312" w:hint="eastAsia"/>
          <w:sz w:val="32"/>
          <w:szCs w:val="32"/>
        </w:rPr>
      </w:pPr>
    </w:p>
    <w:p w:rsidR="00E25C4E" w:rsidRPr="00545A41" w:rsidRDefault="00E25C4E" w:rsidP="00E25C4E">
      <w:pPr>
        <w:ind w:firstLineChars="200" w:firstLine="640"/>
        <w:rPr>
          <w:rFonts w:ascii="仿宋_GB2312" w:eastAsia="仿宋_GB2312" w:hint="eastAsia"/>
          <w:sz w:val="32"/>
          <w:szCs w:val="32"/>
        </w:rPr>
      </w:pPr>
    </w:p>
    <w:p w:rsidR="00E25C4E" w:rsidRDefault="00E25C4E" w:rsidP="00E25C4E">
      <w:pPr>
        <w:rPr>
          <w:rFonts w:ascii="仿宋_GB2312" w:eastAsia="仿宋_GB2312" w:hint="eastAsia"/>
          <w:sz w:val="32"/>
          <w:szCs w:val="32"/>
        </w:rPr>
      </w:pPr>
      <w:r w:rsidRPr="00545A41">
        <w:rPr>
          <w:rFonts w:ascii="仿宋_GB2312" w:eastAsia="仿宋_GB2312" w:hint="eastAsia"/>
          <w:sz w:val="32"/>
          <w:szCs w:val="32"/>
        </w:rPr>
        <w:lastRenderedPageBreak/>
        <w:t>附件3</w:t>
      </w:r>
    </w:p>
    <w:p w:rsidR="00E25C4E" w:rsidRPr="00545A41" w:rsidRDefault="00E25C4E" w:rsidP="00E25C4E">
      <w:pPr>
        <w:jc w:val="center"/>
        <w:rPr>
          <w:rFonts w:ascii="黑体" w:eastAsia="黑体" w:hint="eastAsia"/>
          <w:b/>
          <w:sz w:val="36"/>
          <w:szCs w:val="36"/>
        </w:rPr>
      </w:pPr>
      <w:r>
        <w:rPr>
          <w:rFonts w:ascii="黑体" w:eastAsia="黑体" w:hint="eastAsia"/>
          <w:b/>
          <w:sz w:val="36"/>
          <w:szCs w:val="36"/>
        </w:rPr>
        <w:t>2015年度交通运输系统基层单位</w:t>
      </w:r>
      <w:r w:rsidRPr="00545A41">
        <w:rPr>
          <w:rFonts w:ascii="黑体" w:eastAsia="黑体" w:hint="eastAsia"/>
          <w:b/>
          <w:sz w:val="36"/>
          <w:szCs w:val="36"/>
        </w:rPr>
        <w:t>重点工作</w:t>
      </w:r>
    </w:p>
    <w:p w:rsidR="00E25C4E" w:rsidRPr="00EE689E" w:rsidRDefault="00E25C4E" w:rsidP="00E25C4E">
      <w:pPr>
        <w:ind w:firstLineChars="200" w:firstLine="643"/>
        <w:rPr>
          <w:rFonts w:ascii="黑体" w:eastAsia="黑体" w:hint="eastAsia"/>
          <w:b/>
          <w:sz w:val="32"/>
          <w:szCs w:val="32"/>
        </w:rPr>
      </w:pPr>
      <w:r w:rsidRPr="00EE689E">
        <w:rPr>
          <w:rFonts w:ascii="黑体" w:eastAsia="黑体" w:hint="eastAsia"/>
          <w:b/>
          <w:sz w:val="32"/>
          <w:szCs w:val="32"/>
        </w:rPr>
        <w:t>一、公路管理处</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1、</w:t>
      </w:r>
      <w:proofErr w:type="gramStart"/>
      <w:r w:rsidRPr="00545A41">
        <w:rPr>
          <w:rFonts w:ascii="仿宋_GB2312" w:eastAsia="仿宋_GB2312" w:hint="eastAsia"/>
          <w:sz w:val="32"/>
          <w:szCs w:val="32"/>
        </w:rPr>
        <w:t>完成局</w:t>
      </w:r>
      <w:proofErr w:type="gramEnd"/>
      <w:r w:rsidRPr="00545A41">
        <w:rPr>
          <w:rFonts w:ascii="仿宋_GB2312" w:eastAsia="仿宋_GB2312" w:hint="eastAsia"/>
          <w:sz w:val="32"/>
          <w:szCs w:val="32"/>
        </w:rPr>
        <w:t>下达的农村公路提档升级及大中修里程数；</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2、加强公路养护巡查，每季度不少于一次开展背靠背检查考核；</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3、迎国检，做好内、外业管理工作，确保干线公路MQI值93.5，PCI值92.5，RQI值92；</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4、S</w:t>
      </w:r>
      <w:smartTag w:uri="urn:schemas-microsoft-com:office:smarttags" w:element="chmetcnv">
        <w:smartTagPr>
          <w:attr w:name="TCSC" w:val="0"/>
          <w:attr w:name="NumberType" w:val="1"/>
          <w:attr w:name="Negative" w:val="False"/>
          <w:attr w:name="HasSpace" w:val="False"/>
          <w:attr w:name="SourceValue" w:val="241"/>
          <w:attr w:name="UnitName" w:val="升"/>
        </w:smartTagPr>
        <w:r w:rsidRPr="00545A41">
          <w:rPr>
            <w:rFonts w:ascii="仿宋_GB2312" w:eastAsia="仿宋_GB2312" w:hint="eastAsia"/>
            <w:sz w:val="32"/>
            <w:szCs w:val="32"/>
          </w:rPr>
          <w:t>241升</w:t>
        </w:r>
      </w:smartTag>
      <w:r w:rsidRPr="00545A41">
        <w:rPr>
          <w:rFonts w:ascii="仿宋_GB2312" w:eastAsia="仿宋_GB2312" w:hint="eastAsia"/>
          <w:sz w:val="32"/>
          <w:szCs w:val="32"/>
        </w:rPr>
        <w:t>级改造工程施工路段许可、监管；</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5、动态称重检测系统检测的货运车辆平均超限率不超过辖区</w:t>
      </w:r>
      <w:proofErr w:type="gramStart"/>
      <w:r w:rsidRPr="00545A41">
        <w:rPr>
          <w:rFonts w:ascii="仿宋_GB2312" w:eastAsia="仿宋_GB2312" w:hint="eastAsia"/>
          <w:sz w:val="32"/>
          <w:szCs w:val="32"/>
        </w:rPr>
        <w:t>内普通</w:t>
      </w:r>
      <w:proofErr w:type="gramEnd"/>
      <w:r w:rsidRPr="00545A41">
        <w:rPr>
          <w:rFonts w:ascii="仿宋_GB2312" w:eastAsia="仿宋_GB2312" w:hint="eastAsia"/>
          <w:sz w:val="32"/>
          <w:szCs w:val="32"/>
        </w:rPr>
        <w:t>公路政府还贷收费站超限率控制目标1个百分点；</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6、联合运政、高速路政、溧阳与武进路政、城管等单位开展联合治超，每季度不少于一次；</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7、与收费站开展联合治超，每周不少于二次；</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8、</w:t>
      </w:r>
      <w:proofErr w:type="gramStart"/>
      <w:r w:rsidRPr="00545A41">
        <w:rPr>
          <w:rFonts w:ascii="仿宋_GB2312" w:eastAsia="仿宋_GB2312" w:hint="eastAsia"/>
          <w:sz w:val="32"/>
          <w:szCs w:val="32"/>
        </w:rPr>
        <w:t>完成局</w:t>
      </w:r>
      <w:proofErr w:type="gramEnd"/>
      <w:r w:rsidRPr="00545A41">
        <w:rPr>
          <w:rFonts w:ascii="仿宋_GB2312" w:eastAsia="仿宋_GB2312" w:hint="eastAsia"/>
          <w:sz w:val="32"/>
          <w:szCs w:val="32"/>
        </w:rPr>
        <w:t>下达的招商引资任务；</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9、完成数字化城管工作任务。</w:t>
      </w:r>
    </w:p>
    <w:p w:rsidR="00E25C4E" w:rsidRPr="00545A41" w:rsidRDefault="00E25C4E" w:rsidP="00E25C4E">
      <w:pPr>
        <w:ind w:firstLineChars="200" w:firstLine="640"/>
        <w:rPr>
          <w:rFonts w:ascii="仿宋_GB2312" w:eastAsia="仿宋_GB2312" w:hint="eastAsia"/>
          <w:sz w:val="32"/>
          <w:szCs w:val="32"/>
        </w:rPr>
      </w:pPr>
    </w:p>
    <w:p w:rsidR="00E25C4E" w:rsidRPr="00EE689E" w:rsidRDefault="00E25C4E" w:rsidP="00E25C4E">
      <w:pPr>
        <w:ind w:firstLineChars="200" w:firstLine="643"/>
        <w:rPr>
          <w:rFonts w:ascii="黑体" w:eastAsia="黑体" w:hint="eastAsia"/>
          <w:b/>
          <w:sz w:val="32"/>
          <w:szCs w:val="32"/>
        </w:rPr>
      </w:pPr>
      <w:r w:rsidRPr="00EE689E">
        <w:rPr>
          <w:rFonts w:ascii="黑体" w:eastAsia="黑体" w:hint="eastAsia"/>
          <w:b/>
          <w:sz w:val="32"/>
          <w:szCs w:val="32"/>
        </w:rPr>
        <w:t>二、运输管理处</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1、优化3条城市公交线路，新辟城市公交2条，新建候车亭12对、首末站4座；</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2、参与并完成薛埠客运站建设工作；</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lastRenderedPageBreak/>
        <w:t>3、优化调整1条城乡客运班线，新辟1条城乡客运班线，开通毗邻公交2条（</w:t>
      </w:r>
      <w:proofErr w:type="gramStart"/>
      <w:r w:rsidRPr="00545A41">
        <w:rPr>
          <w:rFonts w:ascii="仿宋_GB2312" w:eastAsia="仿宋_GB2312" w:hint="eastAsia"/>
          <w:sz w:val="32"/>
          <w:szCs w:val="32"/>
        </w:rPr>
        <w:t>登冠至</w:t>
      </w:r>
      <w:proofErr w:type="gramEnd"/>
      <w:r w:rsidRPr="00545A41">
        <w:rPr>
          <w:rFonts w:ascii="仿宋_GB2312" w:eastAsia="仿宋_GB2312" w:hint="eastAsia"/>
          <w:sz w:val="32"/>
          <w:szCs w:val="32"/>
        </w:rPr>
        <w:t>荣炳、</w:t>
      </w:r>
      <w:proofErr w:type="gramStart"/>
      <w:r w:rsidRPr="00545A41">
        <w:rPr>
          <w:rFonts w:ascii="仿宋_GB2312" w:eastAsia="仿宋_GB2312" w:hint="eastAsia"/>
          <w:sz w:val="32"/>
          <w:szCs w:val="32"/>
        </w:rPr>
        <w:t>登冠至延</w:t>
      </w:r>
      <w:proofErr w:type="gramEnd"/>
      <w:r w:rsidRPr="00545A41">
        <w:rPr>
          <w:rFonts w:ascii="仿宋_GB2312" w:eastAsia="仿宋_GB2312" w:hint="eastAsia"/>
          <w:sz w:val="32"/>
          <w:szCs w:val="32"/>
        </w:rPr>
        <w:t>陵）；</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4、督促完成东站、北站客运站厕所改造；</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5、年内开通智能手机掌上公交APP；</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6、按照船型标准化工作要求，年内完成老旧船舶拆解20艘；</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7、建成我市首家“出租汽车综合服务中心”；</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8、制定公交客运与市域各工业园区的开通方案，并完成年度实施计划；</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9、</w:t>
      </w:r>
      <w:proofErr w:type="gramStart"/>
      <w:r w:rsidRPr="00545A41">
        <w:rPr>
          <w:rFonts w:ascii="仿宋_GB2312" w:eastAsia="仿宋_GB2312" w:hint="eastAsia"/>
          <w:sz w:val="32"/>
          <w:szCs w:val="32"/>
        </w:rPr>
        <w:t>完成局</w:t>
      </w:r>
      <w:proofErr w:type="gramEnd"/>
      <w:r w:rsidRPr="00545A41">
        <w:rPr>
          <w:rFonts w:ascii="仿宋_GB2312" w:eastAsia="仿宋_GB2312" w:hint="eastAsia"/>
          <w:sz w:val="32"/>
          <w:szCs w:val="32"/>
        </w:rPr>
        <w:t>下达的招商引资任务；</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10、完成数字化城管工作任务。</w:t>
      </w:r>
    </w:p>
    <w:p w:rsidR="00E25C4E" w:rsidRPr="00545A41" w:rsidRDefault="00E25C4E" w:rsidP="00E25C4E">
      <w:pPr>
        <w:ind w:firstLineChars="200" w:firstLine="640"/>
        <w:rPr>
          <w:rFonts w:ascii="仿宋_GB2312" w:eastAsia="仿宋_GB2312" w:hint="eastAsia"/>
          <w:sz w:val="32"/>
          <w:szCs w:val="32"/>
        </w:rPr>
      </w:pPr>
    </w:p>
    <w:p w:rsidR="00E25C4E" w:rsidRPr="00EE689E" w:rsidRDefault="00E25C4E" w:rsidP="00E25C4E">
      <w:pPr>
        <w:ind w:firstLineChars="200" w:firstLine="643"/>
        <w:rPr>
          <w:rFonts w:ascii="黑体" w:eastAsia="黑体" w:hint="eastAsia"/>
          <w:b/>
          <w:sz w:val="32"/>
          <w:szCs w:val="32"/>
        </w:rPr>
      </w:pPr>
      <w:r w:rsidRPr="00EE689E">
        <w:rPr>
          <w:rFonts w:ascii="黑体" w:eastAsia="黑体" w:hint="eastAsia"/>
          <w:b/>
          <w:sz w:val="32"/>
          <w:szCs w:val="32"/>
        </w:rPr>
        <w:t>三、航道管理处</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1、全年巡航，清障扫床，确保干线通航率达99%、等外级可通航河流达80%；</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2、航标维护，遥测检查，确保航标正常率98%；</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3、加强</w:t>
      </w:r>
      <w:proofErr w:type="gramStart"/>
      <w:r w:rsidRPr="00545A41">
        <w:rPr>
          <w:rFonts w:ascii="仿宋_GB2312" w:eastAsia="仿宋_GB2312" w:hint="eastAsia"/>
          <w:sz w:val="32"/>
          <w:szCs w:val="32"/>
        </w:rPr>
        <w:t>航产航权维护</w:t>
      </w:r>
      <w:proofErr w:type="gramEnd"/>
      <w:r w:rsidRPr="00545A41">
        <w:rPr>
          <w:rFonts w:ascii="仿宋_GB2312" w:eastAsia="仿宋_GB2312" w:hint="eastAsia"/>
          <w:sz w:val="32"/>
          <w:szCs w:val="32"/>
        </w:rPr>
        <w:t>管理，航道赔补偿费完成80万元；</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4、加强港口码头企业规范化管理，港口经营许可证办证率90%；</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5、金坛港年内完成投资1亿元，完成堆场、道路和临港路施工，完成装卸设备安装；</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6、</w:t>
      </w:r>
      <w:proofErr w:type="gramStart"/>
      <w:r w:rsidRPr="00545A41">
        <w:rPr>
          <w:rFonts w:ascii="仿宋_GB2312" w:eastAsia="仿宋_GB2312" w:hint="eastAsia"/>
          <w:sz w:val="32"/>
          <w:szCs w:val="32"/>
        </w:rPr>
        <w:t>完成局</w:t>
      </w:r>
      <w:proofErr w:type="gramEnd"/>
      <w:r w:rsidRPr="00545A41">
        <w:rPr>
          <w:rFonts w:ascii="仿宋_GB2312" w:eastAsia="仿宋_GB2312" w:hint="eastAsia"/>
          <w:sz w:val="32"/>
          <w:szCs w:val="32"/>
        </w:rPr>
        <w:t>下达的招商引资任务；</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lastRenderedPageBreak/>
        <w:t>7、完成数字化城管工作任务。</w:t>
      </w:r>
    </w:p>
    <w:p w:rsidR="00E25C4E" w:rsidRPr="00545A41" w:rsidRDefault="00E25C4E" w:rsidP="00E25C4E">
      <w:pPr>
        <w:ind w:firstLineChars="200" w:firstLine="640"/>
        <w:rPr>
          <w:rFonts w:ascii="仿宋_GB2312" w:eastAsia="仿宋_GB2312" w:hint="eastAsia"/>
          <w:sz w:val="32"/>
          <w:szCs w:val="32"/>
        </w:rPr>
      </w:pPr>
    </w:p>
    <w:p w:rsidR="00E25C4E" w:rsidRPr="00EE689E" w:rsidRDefault="00E25C4E" w:rsidP="00E25C4E">
      <w:pPr>
        <w:ind w:firstLineChars="200" w:firstLine="643"/>
        <w:rPr>
          <w:rFonts w:ascii="黑体" w:eastAsia="黑体" w:hint="eastAsia"/>
          <w:b/>
          <w:sz w:val="32"/>
          <w:szCs w:val="32"/>
        </w:rPr>
      </w:pPr>
      <w:r w:rsidRPr="00EE689E">
        <w:rPr>
          <w:rFonts w:ascii="黑体" w:eastAsia="黑体" w:hint="eastAsia"/>
          <w:b/>
          <w:sz w:val="32"/>
          <w:szCs w:val="32"/>
        </w:rPr>
        <w:t>四、地方海事处</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1、完成规费征收725万元。</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2、开展“规范执法推进年”活动，船舶签证差错率小于0.5％，普通货船安全检查率不低于30％，危险品运输船舶安全检查率100％，实船签证率100％；GPS系统记录海巡艇巡航里程与上报巡航里程之比不不低于60％，装备完好率达到100％，巡航巡检计划完成率100％；水上搜救成功率98％以上；危险品船舶实船签证率100%；</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3、</w:t>
      </w:r>
      <w:proofErr w:type="gramStart"/>
      <w:r w:rsidRPr="00545A41">
        <w:rPr>
          <w:rFonts w:ascii="仿宋_GB2312" w:eastAsia="仿宋_GB2312" w:hint="eastAsia"/>
          <w:sz w:val="32"/>
          <w:szCs w:val="32"/>
        </w:rPr>
        <w:t>落实长</w:t>
      </w:r>
      <w:proofErr w:type="gramEnd"/>
      <w:r w:rsidRPr="00545A41">
        <w:rPr>
          <w:rFonts w:ascii="仿宋_GB2312" w:eastAsia="仿宋_GB2312" w:hint="eastAsia"/>
          <w:sz w:val="32"/>
          <w:szCs w:val="32"/>
        </w:rPr>
        <w:t>荡湖水上安全监管工作职责，确保不发生责任事故；</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4、清除罗村河无主沉船12艘；</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5、</w:t>
      </w:r>
      <w:proofErr w:type="gramStart"/>
      <w:r w:rsidRPr="00545A41">
        <w:rPr>
          <w:rFonts w:ascii="仿宋_GB2312" w:eastAsia="仿宋_GB2312" w:hint="eastAsia"/>
          <w:sz w:val="32"/>
          <w:szCs w:val="32"/>
        </w:rPr>
        <w:t>完成局</w:t>
      </w:r>
      <w:proofErr w:type="gramEnd"/>
      <w:r w:rsidRPr="00545A41">
        <w:rPr>
          <w:rFonts w:ascii="仿宋_GB2312" w:eastAsia="仿宋_GB2312" w:hint="eastAsia"/>
          <w:sz w:val="32"/>
          <w:szCs w:val="32"/>
        </w:rPr>
        <w:t>下达的招商引资任务；</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6、完成数字化城管工作任务。</w:t>
      </w:r>
    </w:p>
    <w:p w:rsidR="00E25C4E" w:rsidRPr="00545A41" w:rsidRDefault="00E25C4E" w:rsidP="00E25C4E">
      <w:pPr>
        <w:ind w:firstLineChars="200" w:firstLine="640"/>
        <w:rPr>
          <w:rFonts w:ascii="仿宋_GB2312" w:eastAsia="仿宋_GB2312" w:hint="eastAsia"/>
          <w:sz w:val="32"/>
          <w:szCs w:val="32"/>
        </w:rPr>
      </w:pPr>
    </w:p>
    <w:p w:rsidR="00E25C4E" w:rsidRPr="00EE689E" w:rsidRDefault="00E25C4E" w:rsidP="00E25C4E">
      <w:pPr>
        <w:ind w:firstLineChars="200" w:firstLine="643"/>
        <w:rPr>
          <w:rFonts w:ascii="黑体" w:eastAsia="黑体" w:hint="eastAsia"/>
          <w:b/>
          <w:sz w:val="32"/>
          <w:szCs w:val="32"/>
        </w:rPr>
      </w:pPr>
      <w:r>
        <w:rPr>
          <w:rFonts w:ascii="黑体" w:eastAsia="黑体" w:hint="eastAsia"/>
          <w:b/>
          <w:sz w:val="32"/>
          <w:szCs w:val="32"/>
        </w:rPr>
        <w:t>五、综合</w:t>
      </w:r>
      <w:r w:rsidRPr="00EE689E">
        <w:rPr>
          <w:rFonts w:ascii="黑体" w:eastAsia="黑体" w:hint="eastAsia"/>
          <w:b/>
          <w:sz w:val="32"/>
          <w:szCs w:val="32"/>
        </w:rPr>
        <w:t>所</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1、公路管理方面：做好辖区内农村公路的养护管理；乡道施工路段检查管理工作等；</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2、道路水路运输管理方面：辖区三类机动车维修等管理工作，持证率达95%；建成X201县道8座城乡客运站亭；城乡客运、镇村公交站亭、站牌完好率不低于96%、整洁率</w:t>
      </w:r>
      <w:r w:rsidRPr="00545A41">
        <w:rPr>
          <w:rFonts w:ascii="仿宋_GB2312" w:eastAsia="仿宋_GB2312" w:hint="eastAsia"/>
          <w:sz w:val="32"/>
          <w:szCs w:val="32"/>
        </w:rPr>
        <w:lastRenderedPageBreak/>
        <w:t xml:space="preserve">不低于96%； </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3、</w:t>
      </w:r>
      <w:proofErr w:type="gramStart"/>
      <w:r w:rsidRPr="00545A41">
        <w:rPr>
          <w:rFonts w:ascii="仿宋_GB2312" w:eastAsia="仿宋_GB2312" w:hint="eastAsia"/>
          <w:sz w:val="32"/>
          <w:szCs w:val="32"/>
        </w:rPr>
        <w:t>完成局</w:t>
      </w:r>
      <w:proofErr w:type="gramEnd"/>
      <w:r w:rsidRPr="00545A41">
        <w:rPr>
          <w:rFonts w:ascii="仿宋_GB2312" w:eastAsia="仿宋_GB2312" w:hint="eastAsia"/>
          <w:sz w:val="32"/>
          <w:szCs w:val="32"/>
        </w:rPr>
        <w:t>下达的招商引资任务；</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4、完成数字化城管工作任务。</w:t>
      </w:r>
    </w:p>
    <w:p w:rsidR="00E25C4E" w:rsidRPr="00545A41" w:rsidRDefault="00E25C4E" w:rsidP="00E25C4E">
      <w:pPr>
        <w:ind w:firstLineChars="200" w:firstLine="640"/>
        <w:rPr>
          <w:rFonts w:ascii="仿宋_GB2312" w:eastAsia="仿宋_GB2312" w:hint="eastAsia"/>
          <w:sz w:val="32"/>
          <w:szCs w:val="32"/>
        </w:rPr>
      </w:pPr>
    </w:p>
    <w:p w:rsidR="00E25C4E" w:rsidRPr="00EE689E" w:rsidRDefault="00E25C4E" w:rsidP="00E25C4E">
      <w:pPr>
        <w:ind w:firstLineChars="200" w:firstLine="643"/>
        <w:rPr>
          <w:rFonts w:ascii="黑体" w:eastAsia="黑体" w:hint="eastAsia"/>
          <w:b/>
          <w:sz w:val="32"/>
          <w:szCs w:val="32"/>
        </w:rPr>
      </w:pPr>
      <w:r w:rsidRPr="00EE689E">
        <w:rPr>
          <w:rFonts w:ascii="黑体" w:eastAsia="黑体" w:hint="eastAsia"/>
          <w:b/>
          <w:sz w:val="32"/>
          <w:szCs w:val="32"/>
        </w:rPr>
        <w:t>六、建管处</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1、241省道完成投资60%；</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2、经济开发区东外环（G233先导段）年内主体完工，并创建成省级“平安工地”；</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3、完成S240楼下工业园区段景观快速化改造工程；</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4、完成2014年度续建工程交工工作；</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5、加强施工现场安全管理，确保年内不发生因本单位管理不到位引起的安全责任死亡事故；</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6、</w:t>
      </w:r>
      <w:proofErr w:type="gramStart"/>
      <w:r w:rsidRPr="00545A41">
        <w:rPr>
          <w:rFonts w:ascii="仿宋_GB2312" w:eastAsia="仿宋_GB2312" w:hint="eastAsia"/>
          <w:sz w:val="32"/>
          <w:szCs w:val="32"/>
        </w:rPr>
        <w:t>完成局</w:t>
      </w:r>
      <w:proofErr w:type="gramEnd"/>
      <w:r w:rsidRPr="00545A41">
        <w:rPr>
          <w:rFonts w:ascii="仿宋_GB2312" w:eastAsia="仿宋_GB2312" w:hint="eastAsia"/>
          <w:sz w:val="32"/>
          <w:szCs w:val="32"/>
        </w:rPr>
        <w:t>下达的招商引资任务。</w:t>
      </w:r>
    </w:p>
    <w:p w:rsidR="00E25C4E" w:rsidRPr="00545A41" w:rsidRDefault="00E25C4E" w:rsidP="00E25C4E">
      <w:pPr>
        <w:ind w:firstLineChars="200" w:firstLine="640"/>
        <w:rPr>
          <w:rFonts w:ascii="仿宋_GB2312" w:eastAsia="仿宋_GB2312" w:hint="eastAsia"/>
          <w:sz w:val="32"/>
          <w:szCs w:val="32"/>
        </w:rPr>
      </w:pPr>
    </w:p>
    <w:p w:rsidR="00E25C4E" w:rsidRPr="00EE689E" w:rsidRDefault="00E25C4E" w:rsidP="00E25C4E">
      <w:pPr>
        <w:ind w:firstLineChars="200" w:firstLine="643"/>
        <w:rPr>
          <w:rFonts w:ascii="黑体" w:eastAsia="黑体" w:hint="eastAsia"/>
          <w:b/>
          <w:sz w:val="32"/>
          <w:szCs w:val="32"/>
        </w:rPr>
      </w:pPr>
      <w:r w:rsidRPr="00EE689E">
        <w:rPr>
          <w:rFonts w:ascii="黑体" w:eastAsia="黑体" w:hint="eastAsia"/>
          <w:b/>
          <w:sz w:val="32"/>
          <w:szCs w:val="32"/>
        </w:rPr>
        <w:t>七、金坛收费站</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1、完成通行费征收650万元；</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2、完成收费道口基础设施更新改造及联合治</w:t>
      </w:r>
      <w:proofErr w:type="gramStart"/>
      <w:r w:rsidRPr="00545A41">
        <w:rPr>
          <w:rFonts w:ascii="仿宋_GB2312" w:eastAsia="仿宋_GB2312" w:hint="eastAsia"/>
          <w:sz w:val="32"/>
          <w:szCs w:val="32"/>
        </w:rPr>
        <w:t>超系统</w:t>
      </w:r>
      <w:proofErr w:type="gramEnd"/>
      <w:r w:rsidRPr="00545A41">
        <w:rPr>
          <w:rFonts w:ascii="仿宋_GB2312" w:eastAsia="仿宋_GB2312" w:hint="eastAsia"/>
          <w:sz w:val="32"/>
          <w:szCs w:val="32"/>
        </w:rPr>
        <w:t>建设；</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3、每周与公路处开展联合治超不少于1次；</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4、</w:t>
      </w:r>
      <w:proofErr w:type="gramStart"/>
      <w:r w:rsidRPr="00545A41">
        <w:rPr>
          <w:rFonts w:ascii="仿宋_GB2312" w:eastAsia="仿宋_GB2312" w:hint="eastAsia"/>
          <w:sz w:val="32"/>
          <w:szCs w:val="32"/>
        </w:rPr>
        <w:t>完成局</w:t>
      </w:r>
      <w:proofErr w:type="gramEnd"/>
      <w:r w:rsidRPr="00545A41">
        <w:rPr>
          <w:rFonts w:ascii="仿宋_GB2312" w:eastAsia="仿宋_GB2312" w:hint="eastAsia"/>
          <w:sz w:val="32"/>
          <w:szCs w:val="32"/>
        </w:rPr>
        <w:t>下达的招商引资任务。</w:t>
      </w:r>
    </w:p>
    <w:p w:rsidR="00E25C4E" w:rsidRPr="00545A41" w:rsidRDefault="00E25C4E" w:rsidP="00E25C4E">
      <w:pPr>
        <w:ind w:firstLineChars="200" w:firstLine="640"/>
        <w:rPr>
          <w:rFonts w:ascii="仿宋_GB2312" w:eastAsia="仿宋_GB2312" w:hint="eastAsia"/>
          <w:sz w:val="32"/>
          <w:szCs w:val="32"/>
        </w:rPr>
      </w:pPr>
    </w:p>
    <w:p w:rsidR="00E25C4E" w:rsidRDefault="00E25C4E" w:rsidP="00E25C4E">
      <w:pPr>
        <w:ind w:firstLineChars="200" w:firstLine="643"/>
        <w:rPr>
          <w:rFonts w:ascii="黑体" w:eastAsia="黑体" w:hint="eastAsia"/>
          <w:b/>
          <w:sz w:val="32"/>
          <w:szCs w:val="32"/>
        </w:rPr>
      </w:pPr>
    </w:p>
    <w:p w:rsidR="00E25C4E" w:rsidRPr="00EE689E" w:rsidRDefault="00E25C4E" w:rsidP="00E25C4E">
      <w:pPr>
        <w:ind w:firstLineChars="200" w:firstLine="643"/>
        <w:rPr>
          <w:rFonts w:ascii="黑体" w:eastAsia="黑体" w:hint="eastAsia"/>
          <w:b/>
          <w:sz w:val="32"/>
          <w:szCs w:val="32"/>
        </w:rPr>
      </w:pPr>
      <w:r w:rsidRPr="00EE689E">
        <w:rPr>
          <w:rFonts w:ascii="黑体" w:eastAsia="黑体" w:hint="eastAsia"/>
          <w:b/>
          <w:sz w:val="32"/>
          <w:szCs w:val="32"/>
        </w:rPr>
        <w:lastRenderedPageBreak/>
        <w:t>八、儒林收费站</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1、完成通行费征收2600万元；</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2、建成联合治</w:t>
      </w:r>
      <w:proofErr w:type="gramStart"/>
      <w:r w:rsidRPr="00545A41">
        <w:rPr>
          <w:rFonts w:ascii="仿宋_GB2312" w:eastAsia="仿宋_GB2312" w:hint="eastAsia"/>
          <w:sz w:val="32"/>
          <w:szCs w:val="32"/>
        </w:rPr>
        <w:t>超系统</w:t>
      </w:r>
      <w:proofErr w:type="gramEnd"/>
      <w:r w:rsidRPr="00545A41">
        <w:rPr>
          <w:rFonts w:ascii="仿宋_GB2312" w:eastAsia="仿宋_GB2312" w:hint="eastAsia"/>
          <w:sz w:val="32"/>
          <w:szCs w:val="32"/>
        </w:rPr>
        <w:t>和计重系统；</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3、每周与公路处开展联合治超不少于1次；</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4、</w:t>
      </w:r>
      <w:proofErr w:type="gramStart"/>
      <w:r w:rsidRPr="00545A41">
        <w:rPr>
          <w:rFonts w:ascii="仿宋_GB2312" w:eastAsia="仿宋_GB2312" w:hint="eastAsia"/>
          <w:sz w:val="32"/>
          <w:szCs w:val="32"/>
        </w:rPr>
        <w:t>完成局</w:t>
      </w:r>
      <w:proofErr w:type="gramEnd"/>
      <w:r w:rsidRPr="00545A41">
        <w:rPr>
          <w:rFonts w:ascii="仿宋_GB2312" w:eastAsia="仿宋_GB2312" w:hint="eastAsia"/>
          <w:sz w:val="32"/>
          <w:szCs w:val="32"/>
        </w:rPr>
        <w:t>下达的招商引资任务。</w:t>
      </w:r>
    </w:p>
    <w:p w:rsidR="00E25C4E" w:rsidRPr="00545A41" w:rsidRDefault="00E25C4E" w:rsidP="00E25C4E">
      <w:pPr>
        <w:ind w:firstLineChars="200" w:firstLine="640"/>
        <w:rPr>
          <w:rFonts w:ascii="仿宋_GB2312" w:eastAsia="仿宋_GB2312" w:hint="eastAsia"/>
          <w:sz w:val="32"/>
          <w:szCs w:val="32"/>
        </w:rPr>
      </w:pPr>
    </w:p>
    <w:p w:rsidR="00E25C4E" w:rsidRPr="00EE689E" w:rsidRDefault="00E25C4E" w:rsidP="00E25C4E">
      <w:pPr>
        <w:ind w:firstLineChars="200" w:firstLine="643"/>
        <w:rPr>
          <w:rFonts w:ascii="黑体" w:eastAsia="黑体" w:hint="eastAsia"/>
          <w:b/>
          <w:sz w:val="32"/>
          <w:szCs w:val="32"/>
        </w:rPr>
      </w:pPr>
      <w:r w:rsidRPr="00EE689E">
        <w:rPr>
          <w:rFonts w:ascii="黑体" w:eastAsia="黑体" w:hint="eastAsia"/>
          <w:b/>
          <w:sz w:val="32"/>
          <w:szCs w:val="32"/>
        </w:rPr>
        <w:t>九、质监站</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1、加强重点建设项目督查，针对不同建设阶段实行差别化动态监督，重点做好技术风险高、质量安全隐患大的桥梁工程和路面结构层监督，加强对工程关键部位和环节以及关键指标的质量抽查，确保质量监督程序和标准满足各种要求；</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2、坚持依法监督，严格执法，不断加大处罚力度，严肃纠正违法违规行为，充分发挥政府监督的职能作用和权威性，推动行政执法工作进一步深入；</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3、及时做好新开工项目质量监督手续办理工作，确保辖区内重点工程质量监督覆盖率达100%；</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4、每年组织4次以上重点工程质量安全管理检查，组织4次以上现场监理机构工作质量专项检查和考核，组织4次以上农村公路质量安全工作综合检查，对检查发现的问题，责成相关单位进行整改；</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5、加强施工现场安全监管，确保年内不发生因本单位</w:t>
      </w:r>
      <w:r w:rsidRPr="00545A41">
        <w:rPr>
          <w:rFonts w:ascii="仿宋_GB2312" w:eastAsia="仿宋_GB2312" w:hint="eastAsia"/>
          <w:sz w:val="32"/>
          <w:szCs w:val="32"/>
        </w:rPr>
        <w:lastRenderedPageBreak/>
        <w:t>监管不到位引起的安全责任死亡事故；</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6</w:t>
      </w:r>
      <w:proofErr w:type="gramStart"/>
      <w:r w:rsidRPr="00545A41">
        <w:rPr>
          <w:rFonts w:ascii="仿宋_GB2312" w:eastAsia="仿宋_GB2312" w:hint="eastAsia"/>
          <w:sz w:val="32"/>
          <w:szCs w:val="32"/>
        </w:rPr>
        <w:t>完成局</w:t>
      </w:r>
      <w:proofErr w:type="gramEnd"/>
      <w:r w:rsidRPr="00545A41">
        <w:rPr>
          <w:rFonts w:ascii="仿宋_GB2312" w:eastAsia="仿宋_GB2312" w:hint="eastAsia"/>
          <w:sz w:val="32"/>
          <w:szCs w:val="32"/>
        </w:rPr>
        <w:t>下达的招商引资任务。</w:t>
      </w:r>
    </w:p>
    <w:p w:rsidR="00E25C4E" w:rsidRPr="00545A41" w:rsidRDefault="00E25C4E" w:rsidP="00E25C4E">
      <w:pPr>
        <w:ind w:firstLineChars="200" w:firstLine="640"/>
        <w:rPr>
          <w:rFonts w:ascii="仿宋_GB2312" w:eastAsia="仿宋_GB2312" w:hint="eastAsia"/>
          <w:sz w:val="32"/>
          <w:szCs w:val="32"/>
        </w:rPr>
      </w:pPr>
    </w:p>
    <w:p w:rsidR="00E25C4E" w:rsidRPr="00EE689E" w:rsidRDefault="00E25C4E" w:rsidP="00E25C4E">
      <w:pPr>
        <w:ind w:firstLineChars="200" w:firstLine="643"/>
        <w:rPr>
          <w:rFonts w:ascii="黑体" w:eastAsia="黑体" w:hint="eastAsia"/>
          <w:b/>
          <w:sz w:val="32"/>
          <w:szCs w:val="32"/>
        </w:rPr>
      </w:pPr>
      <w:r w:rsidRPr="00EE689E">
        <w:rPr>
          <w:rFonts w:ascii="黑体" w:eastAsia="黑体" w:hint="eastAsia"/>
          <w:b/>
          <w:sz w:val="32"/>
          <w:szCs w:val="32"/>
        </w:rPr>
        <w:t>十、公交公司</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1、购置城市公交车辆22辆，优化调整城市公交线路3条，新辟2条；</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2、建成城市公交、城乡客运等站亭12对，城市</w:t>
      </w:r>
      <w:proofErr w:type="gramStart"/>
      <w:r w:rsidRPr="00545A41">
        <w:rPr>
          <w:rFonts w:ascii="仿宋_GB2312" w:eastAsia="仿宋_GB2312" w:hint="eastAsia"/>
          <w:sz w:val="32"/>
          <w:szCs w:val="32"/>
        </w:rPr>
        <w:t>公交首</w:t>
      </w:r>
      <w:proofErr w:type="gramEnd"/>
      <w:r w:rsidRPr="00545A41">
        <w:rPr>
          <w:rFonts w:ascii="仿宋_GB2312" w:eastAsia="仿宋_GB2312" w:hint="eastAsia"/>
          <w:sz w:val="32"/>
          <w:szCs w:val="32"/>
        </w:rPr>
        <w:t>末站4座；</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3、建成公交智能化系统；</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4、城市公交站亭、站牌完好率不低于96%、整洁率不低于96%。</w:t>
      </w:r>
    </w:p>
    <w:p w:rsidR="00E25C4E" w:rsidRPr="00545A41" w:rsidRDefault="00E25C4E" w:rsidP="00E25C4E">
      <w:pPr>
        <w:ind w:firstLineChars="200" w:firstLine="640"/>
        <w:rPr>
          <w:rFonts w:ascii="仿宋_GB2312" w:eastAsia="仿宋_GB2312" w:hint="eastAsia"/>
          <w:sz w:val="32"/>
          <w:szCs w:val="32"/>
        </w:rPr>
      </w:pPr>
    </w:p>
    <w:p w:rsidR="00E25C4E" w:rsidRPr="00EE689E" w:rsidRDefault="00E25C4E" w:rsidP="00E25C4E">
      <w:pPr>
        <w:ind w:firstLineChars="200" w:firstLine="643"/>
        <w:rPr>
          <w:rFonts w:ascii="黑体" w:eastAsia="黑体" w:hint="eastAsia"/>
          <w:b/>
          <w:sz w:val="32"/>
          <w:szCs w:val="32"/>
        </w:rPr>
      </w:pPr>
      <w:r w:rsidRPr="00EE689E">
        <w:rPr>
          <w:rFonts w:ascii="黑体" w:eastAsia="黑体" w:hint="eastAsia"/>
          <w:b/>
          <w:sz w:val="32"/>
          <w:szCs w:val="32"/>
        </w:rPr>
        <w:t>十一、金沙检测公司</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1、牵头组建G233工地试验室、S241工地试验室；</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2、完成对外检测业务费20万元以上；</w:t>
      </w:r>
    </w:p>
    <w:p w:rsidR="00E25C4E" w:rsidRPr="00545A41" w:rsidRDefault="00E25C4E" w:rsidP="00E25C4E">
      <w:pPr>
        <w:ind w:firstLineChars="200" w:firstLine="640"/>
        <w:rPr>
          <w:rFonts w:ascii="仿宋_GB2312" w:eastAsia="仿宋_GB2312" w:hint="eastAsia"/>
          <w:sz w:val="32"/>
          <w:szCs w:val="32"/>
        </w:rPr>
      </w:pPr>
      <w:r w:rsidRPr="00545A41">
        <w:rPr>
          <w:rFonts w:ascii="仿宋_GB2312" w:eastAsia="仿宋_GB2312" w:hint="eastAsia"/>
          <w:sz w:val="32"/>
          <w:szCs w:val="32"/>
        </w:rPr>
        <w:t>3、确保通过试验室计量论证复评审。</w:t>
      </w:r>
    </w:p>
    <w:p w:rsidR="00440D9C" w:rsidRPr="00E25C4E" w:rsidRDefault="00440D9C"/>
    <w:sectPr w:rsidR="00440D9C" w:rsidRPr="00E25C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5C4E"/>
    <w:rsid w:val="00440D9C"/>
    <w:rsid w:val="00E25C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812</Words>
  <Characters>4631</Characters>
  <Application>Microsoft Office Word</Application>
  <DocSecurity>0</DocSecurity>
  <Lines>38</Lines>
  <Paragraphs>10</Paragraphs>
  <ScaleCrop>false</ScaleCrop>
  <Company>jtjtj</Company>
  <LinksUpToDate>false</LinksUpToDate>
  <CharactersWithSpaces>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孙爱华</dc:creator>
  <cp:keywords/>
  <dc:description/>
  <cp:lastModifiedBy>孙爱华</cp:lastModifiedBy>
  <cp:revision>2</cp:revision>
  <dcterms:created xsi:type="dcterms:W3CDTF">2015-04-23T02:13:00Z</dcterms:created>
  <dcterms:modified xsi:type="dcterms:W3CDTF">2015-04-23T02:14:00Z</dcterms:modified>
</cp:coreProperties>
</file>