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B29FF">
      <w:pPr>
        <w:snapToGrid w:val="0"/>
        <w:spacing w:line="560" w:lineRule="exact"/>
        <w:ind w:right="13" w:rightChars="6"/>
        <w:jc w:val="center"/>
        <w:rPr>
          <w:rFonts w:hint="eastAsia" w:ascii="宋体" w:hAnsi="宋体" w:eastAsia="宋体" w:cs="宋体"/>
          <w:snapToGrid/>
          <w:color w:val="353535"/>
          <w:kern w:val="2"/>
          <w:sz w:val="44"/>
          <w:szCs w:val="44"/>
          <w:shd w:val="clear" w:color="auto" w:fill="FFFFFF"/>
        </w:rPr>
      </w:pPr>
    </w:p>
    <w:p w14:paraId="500A00C4">
      <w:pPr>
        <w:snapToGrid w:val="0"/>
        <w:spacing w:line="560" w:lineRule="exact"/>
        <w:ind w:right="13" w:rightChars="6"/>
        <w:jc w:val="center"/>
        <w:rPr>
          <w:rFonts w:hint="eastAsia" w:ascii="宋体" w:hAnsi="宋体" w:eastAsia="宋体" w:cs="宋体"/>
          <w:snapToGrid/>
          <w:color w:val="353535"/>
          <w:kern w:val="2"/>
          <w:sz w:val="44"/>
          <w:szCs w:val="44"/>
          <w:shd w:val="clear" w:color="auto" w:fill="FFFFFF"/>
        </w:rPr>
      </w:pPr>
      <w:r>
        <w:rPr>
          <w:rFonts w:hint="eastAsia" w:ascii="宋体" w:hAnsi="宋体" w:eastAsia="宋体" w:cs="宋体"/>
          <w:snapToGrid/>
          <w:color w:val="353535"/>
          <w:kern w:val="2"/>
          <w:sz w:val="44"/>
          <w:szCs w:val="44"/>
          <w:shd w:val="clear" w:color="auto" w:fill="FFFFFF"/>
        </w:rPr>
        <w:t>常州市金坛区人民政府关于废止部分</w:t>
      </w:r>
    </w:p>
    <w:p w14:paraId="3D10FB8D">
      <w:pPr>
        <w:snapToGrid w:val="0"/>
        <w:spacing w:line="560" w:lineRule="exact"/>
        <w:ind w:right="13" w:rightChars="6"/>
        <w:jc w:val="center"/>
        <w:rPr>
          <w:rFonts w:hint="eastAsia" w:ascii="宋体" w:hAnsi="宋体" w:eastAsia="宋体" w:cs="宋体"/>
          <w:snapToGrid/>
          <w:color w:val="353535"/>
          <w:kern w:val="2"/>
          <w:sz w:val="44"/>
          <w:szCs w:val="44"/>
          <w:shd w:val="clear" w:color="auto" w:fill="FFFFFF"/>
        </w:rPr>
      </w:pPr>
      <w:r>
        <w:rPr>
          <w:rFonts w:hint="eastAsia" w:ascii="宋体" w:hAnsi="宋体" w:eastAsia="宋体" w:cs="宋体"/>
          <w:snapToGrid/>
          <w:color w:val="353535"/>
          <w:kern w:val="2"/>
          <w:sz w:val="44"/>
          <w:szCs w:val="44"/>
          <w:shd w:val="clear" w:color="auto" w:fill="FFFFFF"/>
        </w:rPr>
        <w:t>行政规范性文件的决定</w:t>
      </w:r>
    </w:p>
    <w:p w14:paraId="517470B9">
      <w:pPr>
        <w:snapToGrid w:val="0"/>
        <w:spacing w:line="560" w:lineRule="exact"/>
        <w:ind w:right="13" w:rightChars="6"/>
        <w:jc w:val="center"/>
        <w:rPr>
          <w:rFonts w:hint="eastAsia" w:ascii="楷体" w:hAnsi="楷体" w:eastAsia="楷体" w:cs="楷体"/>
          <w:snapToGrid w:val="0"/>
          <w:sz w:val="32"/>
          <w:szCs w:val="32"/>
        </w:rPr>
      </w:pPr>
      <w:r>
        <w:rPr>
          <w:rFonts w:hint="eastAsia" w:ascii="楷体" w:hAnsi="楷体" w:eastAsia="楷体" w:cs="楷体"/>
          <w:snapToGrid w:val="0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napToGrid w:val="0"/>
          <w:sz w:val="32"/>
          <w:szCs w:val="32"/>
        </w:rPr>
        <w:t>坛政规</w:t>
      </w:r>
      <w:r>
        <w:rPr>
          <w:rFonts w:hint="default" w:ascii="Times New Roman" w:hAnsi="Times New Roman" w:eastAsia="楷体" w:cs="Times New Roman"/>
          <w:snapToGrid w:val="0"/>
          <w:sz w:val="32"/>
          <w:szCs w:val="32"/>
        </w:rPr>
        <w:t>〔20</w:t>
      </w:r>
      <w:r>
        <w:rPr>
          <w:rFonts w:hint="eastAsia" w:eastAsia="楷体" w:cs="Times New Roman"/>
          <w:snapToGrid w:val="0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楷体" w:cs="Times New Roman"/>
          <w:snapToGrid w:val="0"/>
          <w:sz w:val="32"/>
          <w:szCs w:val="32"/>
        </w:rPr>
        <w:t>〕</w:t>
      </w:r>
      <w:r>
        <w:rPr>
          <w:rFonts w:hint="eastAsia" w:eastAsia="楷体" w:cs="Times New Roman"/>
          <w:snapToGrid w:val="0"/>
          <w:sz w:val="32"/>
          <w:szCs w:val="32"/>
          <w:lang w:val="en-US" w:eastAsia="zh-CN"/>
        </w:rPr>
        <w:t>1</w:t>
      </w:r>
      <w:r>
        <w:rPr>
          <w:rFonts w:hint="eastAsia" w:ascii="楷体" w:hAnsi="楷体" w:eastAsia="楷体" w:cs="楷体"/>
          <w:snapToGrid w:val="0"/>
          <w:sz w:val="32"/>
          <w:szCs w:val="32"/>
        </w:rPr>
        <w:t>号</w:t>
      </w:r>
      <w:r>
        <w:rPr>
          <w:rFonts w:hint="eastAsia" w:ascii="楷体" w:hAnsi="楷体" w:eastAsia="楷体" w:cs="楷体"/>
          <w:snapToGrid w:val="0"/>
          <w:sz w:val="32"/>
          <w:szCs w:val="32"/>
          <w:lang w:eastAsia="zh-CN"/>
        </w:rPr>
        <w:t>）</w:t>
      </w:r>
    </w:p>
    <w:p w14:paraId="323DBF37">
      <w:pPr>
        <w:snapToGrid w:val="0"/>
        <w:spacing w:line="560" w:lineRule="exact"/>
        <w:jc w:val="left"/>
        <w:rPr>
          <w:rFonts w:hint="eastAsia" w:ascii="仿宋" w:hAnsi="仿宋" w:eastAsia="仿宋" w:cs="仿宋"/>
          <w:sz w:val="32"/>
          <w:szCs w:val="32"/>
        </w:rPr>
      </w:pPr>
    </w:p>
    <w:p w14:paraId="7C2454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textAlignment w:val="auto"/>
        <w:rPr>
          <w:rFonts w:ascii="仿宋" w:hAnsi="仿宋" w:eastAsia="仿宋" w:cs="仿宋"/>
          <w:szCs w:val="32"/>
          <w:shd w:val="clear" w:color="auto" w:fill="FFFFFF"/>
        </w:rPr>
      </w:pPr>
      <w:r>
        <w:rPr>
          <w:rFonts w:ascii="仿宋" w:hAnsi="仿宋" w:eastAsia="仿宋" w:cs="仿宋"/>
          <w:color w:val="000000"/>
          <w:sz w:val="31"/>
          <w:szCs w:val="31"/>
        </w:rPr>
        <w:t>各镇人民政府，街道办事处，园区管委会，度假区管理办，区</w:t>
      </w:r>
      <w:r>
        <w:rPr>
          <w:rFonts w:hint="eastAsia" w:ascii="仿宋" w:hAnsi="仿宋" w:eastAsia="仿宋" w:cs="仿宋"/>
          <w:color w:val="000000"/>
          <w:sz w:val="31"/>
          <w:szCs w:val="31"/>
        </w:rPr>
        <w:t>各办局，各区管国有公司、区直属单位：</w:t>
      </w:r>
    </w:p>
    <w:p w14:paraId="73105F4B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为进一步保障法治统一、政令畅通，我区组织开展了文件清理工作。经清理，区政府决定，对与上位法及最新政策规定不一致、不衔接或者不适应形势任务发展变化，以及工作任务已完成、适用期已过的行政规范性文件予以废止，具体目录见附件。</w:t>
      </w:r>
    </w:p>
    <w:p w14:paraId="5A0CBC18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ascii="Times New Roman" w:hAnsi="Times New Roman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本决定自公布之日起施行。</w:t>
      </w:r>
    </w:p>
    <w:p w14:paraId="54AB7E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00BF91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附件：常州市金坛区人民政府决定废止的行政规范性文件</w:t>
      </w:r>
    </w:p>
    <w:p w14:paraId="0F8072B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D77BFD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F91FBA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64BE81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常州市金坛区人民政府</w:t>
      </w:r>
    </w:p>
    <w:p w14:paraId="27244C7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2026年3月17日</w:t>
      </w:r>
    </w:p>
    <w:p w14:paraId="2A58C48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Times New Roman" w:hAnsi="Times New Roman" w:eastAsia="黑体" w:cs="黑体"/>
          <w:b w:val="0"/>
          <w:bCs w:val="0"/>
          <w:color w:val="000000"/>
          <w:kern w:val="0"/>
          <w:sz w:val="32"/>
          <w:szCs w:val="31"/>
          <w:u w:val="none"/>
          <w:lang w:val="en-US" w:eastAsia="zh-CN" w:bidi="ar"/>
        </w:rPr>
      </w:pPr>
    </w:p>
    <w:p w14:paraId="1879664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Times New Roman" w:hAnsi="Times New Roman" w:eastAsia="黑体" w:cs="黑体"/>
          <w:b w:val="0"/>
          <w:bCs w:val="0"/>
          <w:color w:val="000000"/>
          <w:kern w:val="0"/>
          <w:sz w:val="32"/>
          <w:szCs w:val="31"/>
          <w:u w:val="none"/>
          <w:lang w:val="en-US" w:eastAsia="zh-CN" w:bidi="ar"/>
        </w:rPr>
      </w:pPr>
    </w:p>
    <w:p w14:paraId="70C8758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Times New Roman" w:hAnsi="Times New Roman" w:eastAsia="黑体" w:cs="Times New Roman"/>
          <w:b w:val="0"/>
          <w:bCs w:val="0"/>
          <w:color w:val="000000"/>
          <w:kern w:val="0"/>
          <w:sz w:val="32"/>
          <w:szCs w:val="31"/>
          <w:u w:val="none"/>
          <w:lang w:val="en-US" w:eastAsia="zh-CN" w:bidi="ar"/>
        </w:rPr>
      </w:pPr>
      <w:r>
        <w:rPr>
          <w:rFonts w:hint="eastAsia" w:ascii="Times New Roman" w:hAnsi="Times New Roman" w:eastAsia="黑体" w:cs="黑体"/>
          <w:b w:val="0"/>
          <w:bCs w:val="0"/>
          <w:color w:val="000000"/>
          <w:kern w:val="0"/>
          <w:sz w:val="32"/>
          <w:szCs w:val="31"/>
          <w:u w:val="none"/>
          <w:lang w:val="en-US" w:eastAsia="zh-CN" w:bidi="ar"/>
        </w:rPr>
        <w:t>附件</w:t>
      </w:r>
    </w:p>
    <w:p w14:paraId="3B650609">
      <w:pPr>
        <w:spacing w:beforeLines="0" w:afterLines="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常州市金坛区人民政府决定废止的行政</w:t>
      </w:r>
    </w:p>
    <w:p w14:paraId="7FD817E2">
      <w:pPr>
        <w:spacing w:beforeLines="0" w:afterLines="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规范性文件</w:t>
      </w:r>
    </w:p>
    <w:p w14:paraId="26A1CE8A">
      <w:pPr>
        <w:spacing w:beforeLines="0" w:afterLines="0" w:line="560" w:lineRule="exact"/>
        <w:rPr>
          <w:rFonts w:hint="default" w:eastAsia="仿宋"/>
          <w:sz w:val="32"/>
          <w:szCs w:val="32"/>
          <w:shd w:val="clear" w:color="auto" w:fill="FFFFFF"/>
        </w:rPr>
      </w:pPr>
    </w:p>
    <w:p w14:paraId="306A91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default" w:eastAsia="仿宋"/>
          <w:sz w:val="32"/>
          <w:szCs w:val="32"/>
          <w:shd w:val="clear" w:color="auto" w:fill="FFFFFF"/>
        </w:rPr>
      </w:pPr>
      <w:r>
        <w:rPr>
          <w:rFonts w:hint="eastAsia" w:eastAsia="仿宋"/>
          <w:sz w:val="32"/>
          <w:szCs w:val="32"/>
          <w:shd w:val="clear" w:color="auto" w:fill="FFFFFF"/>
        </w:rPr>
        <w:t>1.《</w:t>
      </w:r>
      <w:r>
        <w:rPr>
          <w:rFonts w:hint="eastAsia" w:eastAsia="仿宋"/>
          <w:sz w:val="32"/>
          <w:szCs w:val="32"/>
        </w:rPr>
        <w:t>金坛市城乡规划管理实施办法</w:t>
      </w:r>
      <w:r>
        <w:rPr>
          <w:rFonts w:hint="eastAsia" w:eastAsia="仿宋"/>
          <w:sz w:val="32"/>
          <w:szCs w:val="32"/>
          <w:shd w:val="clear" w:color="auto" w:fill="FFFFFF"/>
        </w:rPr>
        <w:t>》（</w:t>
      </w:r>
      <w:r>
        <w:rPr>
          <w:rFonts w:hint="eastAsia" w:eastAsia="仿宋"/>
          <w:sz w:val="32"/>
          <w:szCs w:val="32"/>
        </w:rPr>
        <w:t>坛政规〔2012〕6号</w:t>
      </w:r>
      <w:r>
        <w:rPr>
          <w:rFonts w:hint="eastAsia" w:eastAsia="仿宋"/>
          <w:sz w:val="32"/>
          <w:szCs w:val="32"/>
          <w:shd w:val="clear" w:color="auto" w:fill="FFFFFF"/>
        </w:rPr>
        <w:t>）</w:t>
      </w:r>
    </w:p>
    <w:p w14:paraId="018D99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default" w:eastAsia="仿宋"/>
          <w:sz w:val="32"/>
          <w:szCs w:val="32"/>
          <w:shd w:val="clear" w:color="auto" w:fill="FFFFFF"/>
        </w:rPr>
      </w:pPr>
      <w:r>
        <w:rPr>
          <w:rFonts w:hint="eastAsia" w:eastAsia="仿宋"/>
          <w:sz w:val="32"/>
          <w:szCs w:val="32"/>
          <w:shd w:val="clear" w:color="auto" w:fill="FFFFFF"/>
        </w:rPr>
        <w:t>2.《</w:t>
      </w:r>
      <w:r>
        <w:rPr>
          <w:rFonts w:hint="eastAsia" w:eastAsia="仿宋"/>
          <w:sz w:val="32"/>
          <w:szCs w:val="32"/>
        </w:rPr>
        <w:t>金坛市管线工程规划管理办法</w:t>
      </w:r>
      <w:r>
        <w:rPr>
          <w:rFonts w:hint="eastAsia" w:eastAsia="仿宋"/>
          <w:sz w:val="32"/>
          <w:szCs w:val="32"/>
          <w:shd w:val="clear" w:color="auto" w:fill="FFFFFF"/>
        </w:rPr>
        <w:t>》（</w:t>
      </w:r>
      <w:r>
        <w:rPr>
          <w:rFonts w:hint="eastAsia" w:eastAsia="仿宋"/>
          <w:sz w:val="32"/>
          <w:szCs w:val="32"/>
        </w:rPr>
        <w:t>坛政规〔2012〕7号</w:t>
      </w:r>
      <w:r>
        <w:rPr>
          <w:rFonts w:hint="eastAsia" w:eastAsia="仿宋"/>
          <w:sz w:val="32"/>
          <w:szCs w:val="32"/>
          <w:shd w:val="clear" w:color="auto" w:fill="FFFFFF"/>
        </w:rPr>
        <w:t>）</w:t>
      </w:r>
    </w:p>
    <w:p w14:paraId="773654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default" w:eastAsia="仿宋"/>
          <w:spacing w:val="-10"/>
          <w:sz w:val="32"/>
          <w:szCs w:val="32"/>
          <w:shd w:val="clear" w:color="auto" w:fill="FFFFFF"/>
        </w:rPr>
      </w:pPr>
      <w:r>
        <w:rPr>
          <w:rFonts w:hint="eastAsia" w:eastAsia="仿宋"/>
          <w:sz w:val="32"/>
          <w:szCs w:val="32"/>
          <w:shd w:val="clear" w:color="auto" w:fill="FFFFFF"/>
        </w:rPr>
        <w:t>3.</w:t>
      </w:r>
      <w:r>
        <w:rPr>
          <w:rFonts w:hint="eastAsia" w:eastAsia="仿宋"/>
          <w:spacing w:val="-10"/>
          <w:sz w:val="32"/>
          <w:szCs w:val="32"/>
          <w:shd w:val="clear" w:color="auto" w:fill="FFFFFF"/>
        </w:rPr>
        <w:t>《</w:t>
      </w:r>
      <w:r>
        <w:rPr>
          <w:rFonts w:hint="eastAsia" w:eastAsia="仿宋"/>
          <w:spacing w:val="-10"/>
          <w:sz w:val="32"/>
          <w:szCs w:val="32"/>
        </w:rPr>
        <w:t>金坛市建设用地容积率管理办法</w:t>
      </w:r>
      <w:r>
        <w:rPr>
          <w:rFonts w:hint="eastAsia" w:eastAsia="仿宋"/>
          <w:spacing w:val="-10"/>
          <w:sz w:val="32"/>
          <w:szCs w:val="32"/>
          <w:shd w:val="clear" w:color="auto" w:fill="FFFFFF"/>
        </w:rPr>
        <w:t>》（</w:t>
      </w:r>
      <w:r>
        <w:rPr>
          <w:rFonts w:hint="eastAsia" w:eastAsia="仿宋"/>
          <w:spacing w:val="-10"/>
          <w:sz w:val="32"/>
          <w:szCs w:val="32"/>
        </w:rPr>
        <w:t>坛政规〔2012〕11号</w:t>
      </w:r>
      <w:r>
        <w:rPr>
          <w:rFonts w:hint="eastAsia" w:eastAsia="仿宋"/>
          <w:spacing w:val="-10"/>
          <w:sz w:val="32"/>
          <w:szCs w:val="32"/>
          <w:shd w:val="clear" w:color="auto" w:fill="FFFFFF"/>
        </w:rPr>
        <w:t>）</w:t>
      </w:r>
    </w:p>
    <w:p w14:paraId="0F6E01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default" w:eastAsia="仿宋"/>
          <w:spacing w:val="-10"/>
          <w:sz w:val="32"/>
          <w:szCs w:val="32"/>
          <w:shd w:val="clear" w:color="auto" w:fill="FFFFFF"/>
        </w:rPr>
      </w:pPr>
      <w:r>
        <w:rPr>
          <w:rFonts w:hint="eastAsia" w:eastAsia="仿宋"/>
          <w:sz w:val="32"/>
          <w:szCs w:val="32"/>
          <w:shd w:val="clear" w:color="auto" w:fill="FFFFFF"/>
        </w:rPr>
        <w:t>4.</w:t>
      </w:r>
      <w:r>
        <w:rPr>
          <w:rFonts w:hint="eastAsia" w:eastAsia="仿宋"/>
          <w:spacing w:val="-10"/>
          <w:sz w:val="32"/>
          <w:szCs w:val="32"/>
          <w:shd w:val="clear" w:color="auto" w:fill="FFFFFF"/>
        </w:rPr>
        <w:t>《</w:t>
      </w:r>
      <w:r>
        <w:rPr>
          <w:rFonts w:hint="eastAsia" w:eastAsia="仿宋"/>
          <w:spacing w:val="-10"/>
          <w:sz w:val="32"/>
          <w:szCs w:val="32"/>
        </w:rPr>
        <w:t>金坛市市级财政专项资金管</w:t>
      </w:r>
      <w:bookmarkStart w:id="0" w:name="_GoBack"/>
      <w:bookmarkEnd w:id="0"/>
      <w:r>
        <w:rPr>
          <w:rFonts w:hint="eastAsia" w:eastAsia="仿宋"/>
          <w:spacing w:val="-10"/>
          <w:sz w:val="32"/>
          <w:szCs w:val="32"/>
        </w:rPr>
        <w:t>理办法</w:t>
      </w:r>
      <w:r>
        <w:rPr>
          <w:rFonts w:hint="eastAsia" w:eastAsia="仿宋"/>
          <w:spacing w:val="-10"/>
          <w:sz w:val="32"/>
          <w:szCs w:val="32"/>
          <w:shd w:val="clear" w:color="auto" w:fill="FFFFFF"/>
        </w:rPr>
        <w:t>》（</w:t>
      </w:r>
      <w:r>
        <w:rPr>
          <w:rFonts w:hint="eastAsia" w:eastAsia="仿宋"/>
          <w:spacing w:val="-10"/>
          <w:sz w:val="32"/>
          <w:szCs w:val="32"/>
        </w:rPr>
        <w:t>坛政规〔2013〕1号</w:t>
      </w:r>
      <w:r>
        <w:rPr>
          <w:rFonts w:hint="eastAsia" w:eastAsia="仿宋"/>
          <w:spacing w:val="-10"/>
          <w:sz w:val="32"/>
          <w:szCs w:val="32"/>
          <w:shd w:val="clear" w:color="auto" w:fill="FFFFFF"/>
        </w:rPr>
        <w:t>）</w:t>
      </w:r>
    </w:p>
    <w:p w14:paraId="37C32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default" w:eastAsia="仿宋"/>
          <w:sz w:val="32"/>
          <w:szCs w:val="32"/>
          <w:shd w:val="clear" w:color="auto" w:fill="FFFFFF"/>
        </w:rPr>
      </w:pPr>
      <w:r>
        <w:rPr>
          <w:rFonts w:hint="eastAsia" w:eastAsia="仿宋"/>
          <w:sz w:val="32"/>
          <w:szCs w:val="32"/>
          <w:shd w:val="clear" w:color="auto" w:fill="FFFFFF"/>
        </w:rPr>
        <w:t>5.《</w:t>
      </w:r>
      <w:r>
        <w:rPr>
          <w:rFonts w:hint="eastAsia" w:eastAsia="仿宋"/>
          <w:sz w:val="32"/>
          <w:szCs w:val="32"/>
        </w:rPr>
        <w:t>金坛市物业管理办法</w:t>
      </w:r>
      <w:r>
        <w:rPr>
          <w:rFonts w:hint="eastAsia" w:eastAsia="仿宋"/>
          <w:sz w:val="32"/>
          <w:szCs w:val="32"/>
          <w:shd w:val="clear" w:color="auto" w:fill="FFFFFF"/>
        </w:rPr>
        <w:t>》（</w:t>
      </w:r>
      <w:r>
        <w:rPr>
          <w:rFonts w:hint="eastAsia" w:eastAsia="仿宋"/>
          <w:sz w:val="32"/>
          <w:szCs w:val="32"/>
        </w:rPr>
        <w:t>坛政规〔2014〕1号</w:t>
      </w:r>
      <w:r>
        <w:rPr>
          <w:rFonts w:hint="eastAsia" w:eastAsia="仿宋"/>
          <w:sz w:val="32"/>
          <w:szCs w:val="32"/>
          <w:shd w:val="clear" w:color="auto" w:fill="FFFFFF"/>
        </w:rPr>
        <w:t>）</w:t>
      </w:r>
    </w:p>
    <w:p w14:paraId="4ACB05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default" w:eastAsia="仿宋"/>
          <w:spacing w:val="-10"/>
          <w:sz w:val="32"/>
          <w:szCs w:val="32"/>
          <w:shd w:val="clear" w:color="auto" w:fill="FFFFFF"/>
        </w:rPr>
      </w:pPr>
      <w:r>
        <w:rPr>
          <w:rFonts w:hint="eastAsia" w:eastAsia="仿宋"/>
          <w:sz w:val="32"/>
          <w:szCs w:val="32"/>
          <w:shd w:val="clear" w:color="auto" w:fill="FFFFFF"/>
        </w:rPr>
        <w:t>6.</w:t>
      </w:r>
      <w:r>
        <w:rPr>
          <w:rFonts w:hint="eastAsia" w:eastAsia="仿宋"/>
          <w:spacing w:val="-10"/>
          <w:sz w:val="32"/>
          <w:szCs w:val="32"/>
          <w:shd w:val="clear" w:color="auto" w:fill="FFFFFF"/>
        </w:rPr>
        <w:t>《</w:t>
      </w:r>
      <w:r>
        <w:rPr>
          <w:rFonts w:hint="eastAsia" w:eastAsia="仿宋"/>
          <w:spacing w:val="-10"/>
          <w:sz w:val="32"/>
          <w:szCs w:val="32"/>
        </w:rPr>
        <w:t>金坛市盐穴地下空间开发利用管理办法</w:t>
      </w:r>
      <w:r>
        <w:rPr>
          <w:rFonts w:hint="eastAsia" w:eastAsia="仿宋"/>
          <w:spacing w:val="-10"/>
          <w:sz w:val="32"/>
          <w:szCs w:val="32"/>
          <w:shd w:val="clear" w:color="auto" w:fill="FFFFFF"/>
        </w:rPr>
        <w:t>》（</w:t>
      </w:r>
      <w:r>
        <w:rPr>
          <w:rFonts w:hint="eastAsia" w:eastAsia="仿宋"/>
          <w:spacing w:val="-10"/>
          <w:sz w:val="32"/>
          <w:szCs w:val="32"/>
        </w:rPr>
        <w:t>坛政规〔2014〕4号</w:t>
      </w:r>
      <w:r>
        <w:rPr>
          <w:rFonts w:hint="eastAsia" w:eastAsia="仿宋"/>
          <w:spacing w:val="-10"/>
          <w:sz w:val="32"/>
          <w:szCs w:val="32"/>
          <w:shd w:val="clear" w:color="auto" w:fill="FFFFFF"/>
        </w:rPr>
        <w:t>）</w:t>
      </w:r>
    </w:p>
    <w:p w14:paraId="759732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default" w:eastAsia="仿宋"/>
          <w:spacing w:val="-10"/>
          <w:sz w:val="32"/>
          <w:szCs w:val="32"/>
          <w:shd w:val="clear" w:color="auto" w:fill="FFFFFF"/>
        </w:rPr>
      </w:pPr>
      <w:r>
        <w:rPr>
          <w:rFonts w:hint="eastAsia" w:eastAsia="仿宋"/>
          <w:sz w:val="32"/>
          <w:szCs w:val="32"/>
          <w:shd w:val="clear" w:color="auto" w:fill="FFFFFF"/>
        </w:rPr>
        <w:t>7.</w:t>
      </w:r>
      <w:r>
        <w:rPr>
          <w:rFonts w:hint="eastAsia" w:eastAsia="仿宋"/>
          <w:spacing w:val="-10"/>
          <w:sz w:val="32"/>
          <w:szCs w:val="32"/>
          <w:shd w:val="clear" w:color="auto" w:fill="FFFFFF"/>
        </w:rPr>
        <w:t>《</w:t>
      </w:r>
      <w:r>
        <w:rPr>
          <w:rFonts w:hint="eastAsia" w:eastAsia="仿宋"/>
          <w:spacing w:val="-10"/>
          <w:sz w:val="32"/>
          <w:szCs w:val="32"/>
        </w:rPr>
        <w:t>金坛市经营性建设用地容积率管理办法</w:t>
      </w:r>
      <w:r>
        <w:rPr>
          <w:rFonts w:hint="eastAsia" w:eastAsia="仿宋"/>
          <w:spacing w:val="-10"/>
          <w:sz w:val="32"/>
          <w:szCs w:val="32"/>
          <w:shd w:val="clear" w:color="auto" w:fill="FFFFFF"/>
        </w:rPr>
        <w:t>》（</w:t>
      </w:r>
      <w:r>
        <w:rPr>
          <w:rFonts w:hint="eastAsia" w:eastAsia="仿宋"/>
          <w:spacing w:val="-10"/>
          <w:sz w:val="32"/>
          <w:szCs w:val="32"/>
        </w:rPr>
        <w:t>坛政规〔2015〕1号</w:t>
      </w:r>
      <w:r>
        <w:rPr>
          <w:rFonts w:hint="eastAsia" w:eastAsia="仿宋"/>
          <w:spacing w:val="-10"/>
          <w:sz w:val="32"/>
          <w:szCs w:val="32"/>
          <w:shd w:val="clear" w:color="auto" w:fill="FFFFFF"/>
        </w:rPr>
        <w:t>）</w:t>
      </w:r>
    </w:p>
    <w:p w14:paraId="255021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default" w:eastAsia="仿宋"/>
          <w:sz w:val="32"/>
          <w:szCs w:val="32"/>
          <w:shd w:val="clear" w:color="auto" w:fill="FFFFFF"/>
        </w:rPr>
      </w:pPr>
      <w:r>
        <w:rPr>
          <w:rFonts w:hint="eastAsia" w:eastAsia="仿宋"/>
          <w:sz w:val="32"/>
          <w:szCs w:val="32"/>
          <w:shd w:val="clear" w:color="auto" w:fill="FFFFFF"/>
        </w:rPr>
        <w:t>8.《</w:t>
      </w:r>
      <w:r>
        <w:rPr>
          <w:rFonts w:hint="eastAsia" w:eastAsia="仿宋"/>
          <w:sz w:val="32"/>
          <w:szCs w:val="32"/>
        </w:rPr>
        <w:t>金坛区征地补偿和被征地农民社会保障办法</w:t>
      </w:r>
      <w:r>
        <w:rPr>
          <w:rFonts w:hint="eastAsia" w:eastAsia="仿宋"/>
          <w:sz w:val="32"/>
          <w:szCs w:val="32"/>
          <w:shd w:val="clear" w:color="auto" w:fill="FFFFFF"/>
        </w:rPr>
        <w:t>》（</w:t>
      </w:r>
      <w:r>
        <w:rPr>
          <w:rFonts w:hint="eastAsia" w:eastAsia="仿宋"/>
          <w:sz w:val="32"/>
          <w:szCs w:val="32"/>
        </w:rPr>
        <w:t>坛政规〔2016〕1号</w:t>
      </w:r>
      <w:r>
        <w:rPr>
          <w:rFonts w:hint="eastAsia" w:eastAsia="仿宋"/>
          <w:sz w:val="32"/>
          <w:szCs w:val="32"/>
          <w:shd w:val="clear" w:color="auto" w:fill="FFFFFF"/>
        </w:rPr>
        <w:t>）</w:t>
      </w:r>
    </w:p>
    <w:p w14:paraId="5E256F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default" w:eastAsia="仿宋"/>
          <w:sz w:val="32"/>
          <w:szCs w:val="32"/>
          <w:shd w:val="clear" w:color="auto" w:fill="FFFFFF"/>
        </w:rPr>
      </w:pPr>
      <w:r>
        <w:rPr>
          <w:rFonts w:hint="eastAsia" w:eastAsia="仿宋"/>
          <w:sz w:val="32"/>
          <w:szCs w:val="32"/>
          <w:shd w:val="clear" w:color="auto" w:fill="FFFFFF"/>
        </w:rPr>
        <w:t>9.《</w:t>
      </w:r>
      <w:r>
        <w:rPr>
          <w:rFonts w:hint="eastAsia" w:eastAsia="仿宋"/>
          <w:sz w:val="32"/>
          <w:szCs w:val="32"/>
        </w:rPr>
        <w:t>常州市金坛区规范涉企行政检查实施办法</w:t>
      </w:r>
      <w:r>
        <w:rPr>
          <w:rFonts w:hint="eastAsia" w:eastAsia="仿宋"/>
          <w:sz w:val="32"/>
          <w:szCs w:val="32"/>
          <w:shd w:val="clear" w:color="auto" w:fill="FFFFFF"/>
        </w:rPr>
        <w:t>》（</w:t>
      </w:r>
      <w:r>
        <w:rPr>
          <w:rFonts w:hint="eastAsia" w:eastAsia="仿宋"/>
          <w:sz w:val="32"/>
          <w:szCs w:val="32"/>
        </w:rPr>
        <w:t>坛政规〔2024〕2号</w:t>
      </w:r>
      <w:r>
        <w:rPr>
          <w:rFonts w:hint="eastAsia" w:eastAsia="仿宋"/>
          <w:sz w:val="32"/>
          <w:szCs w:val="32"/>
          <w:shd w:val="clear" w:color="auto" w:fill="FFFFFF"/>
        </w:rPr>
        <w:t>）</w:t>
      </w:r>
    </w:p>
    <w:p w14:paraId="1D39D720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textAlignment w:val="auto"/>
      </w:pPr>
    </w:p>
    <w:sectPr>
      <w:headerReference r:id="rId3" w:type="default"/>
      <w:footerReference r:id="rId4" w:type="default"/>
      <w:pgSz w:w="11906" w:h="16838"/>
      <w:pgMar w:top="2098" w:right="1531" w:bottom="1984" w:left="1531" w:header="1417" w:footer="107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4372D7">
    <w:pPr>
      <w:spacing w:line="38" w:lineRule="exact"/>
      <w:ind w:firstLine="6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-346710</wp:posOffset>
              </wp:positionV>
              <wp:extent cx="1828800" cy="1828800"/>
              <wp:effectExtent l="0" t="0" r="0" b="0"/>
              <wp:wrapTopAndBottom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CCCEE4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微软雅黑" w:hAnsi="微软雅黑" w:eastAsia="微软雅黑" w:cs="微软雅黑"/>
                              <w:spacing w:val="2"/>
                              <w:sz w:val="28"/>
                              <w:szCs w:val="28"/>
                            </w:rPr>
                            <w:t>-</w:t>
                          </w:r>
                          <w:r>
                            <w:rPr>
                              <w:rFonts w:ascii="微软雅黑" w:hAnsi="微软雅黑" w:eastAsia="微软雅黑" w:cs="微软雅黑"/>
                              <w:spacing w:val="7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微软雅黑" w:hAnsi="微软雅黑" w:eastAsia="微软雅黑" w:cs="微软雅黑"/>
                              <w:spacing w:val="-5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微软雅黑" w:hAnsi="微软雅黑" w:eastAsia="微软雅黑" w:cs="微软雅黑"/>
                              <w:spacing w:val="2"/>
                              <w:sz w:val="28"/>
                              <w:szCs w:val="28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7.3pt;height:144pt;width:144pt;mso-position-horizontal:outside;mso-position-horizontal-relative:margin;mso-wrap-distance-bottom:0pt;mso-wrap-distance-top:0pt;mso-wrap-style:none;z-index:251659264;mso-width-relative:page;mso-height-relative:page;" filled="f" stroked="f" coordsize="21600,21600" o:gfxdata="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2twEK1gAAAAgBAAAPAAAAAAAAAAEAIAAAACIAAABkcnMvZG93bnJldi54bWxQ&#10;SwECFAAUAAAACACHTuJA4YDTjj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CCCEE4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2"/>
                        <w:sz w:val="28"/>
                        <w:szCs w:val="28"/>
                      </w:rPr>
                      <w:t>-</w:t>
                    </w:r>
                    <w:r>
                      <w:rPr>
                        <w:rFonts w:ascii="微软雅黑" w:hAnsi="微软雅黑" w:eastAsia="微软雅黑" w:cs="微软雅黑"/>
                        <w:spacing w:val="7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微软雅黑" w:hAnsi="微软雅黑" w:eastAsia="微软雅黑" w:cs="微软雅黑"/>
                        <w:spacing w:val="-5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2"/>
                        <w:sz w:val="28"/>
                        <w:szCs w:val="28"/>
                      </w:rPr>
                      <w:t>-</w:t>
                    </w:r>
                  </w:p>
                </w:txbxContent>
              </v:textbox>
              <w10:wrap type="topAndBottom"/>
            </v:shape>
          </w:pict>
        </mc:Fallback>
      </mc:AlternateContent>
    </w:r>
  </w:p>
  <w:p w14:paraId="41153C69">
    <w:pPr>
      <w:spacing w:line="38" w:lineRule="exact"/>
      <w:ind w:firstLine="6"/>
    </w:pPr>
    <w:r>
      <w:drawing>
        <wp:inline distT="0" distB="0" distL="0" distR="0">
          <wp:extent cx="5615940" cy="24130"/>
          <wp:effectExtent l="0" t="0" r="3810" b="4445"/>
          <wp:docPr id="1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6574" cy="24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96F80E">
    <w:pPr>
      <w:spacing w:line="280" w:lineRule="auto"/>
      <w:rPr>
        <w:rFonts w:ascii="Arial"/>
        <w:sz w:val="21"/>
      </w:rPr>
    </w:pPr>
  </w:p>
  <w:p w14:paraId="4674C3B6">
    <w:pPr>
      <w:spacing w:before="1" w:line="196" w:lineRule="auto"/>
      <w:ind w:firstLine="4800" w:firstLineChars="1500"/>
      <w:rPr>
        <w:rFonts w:ascii="微软雅黑" w:hAnsi="微软雅黑" w:eastAsia="微软雅黑" w:cs="微软雅黑"/>
        <w:sz w:val="28"/>
        <w:szCs w:val="28"/>
      </w:rPr>
    </w:pPr>
    <w:r>
      <w:rPr>
        <w:rFonts w:hint="eastAsia" w:ascii="宋体" w:hAnsi="宋体" w:eastAsia="宋体" w:cs="宋体"/>
        <w:b w:val="0"/>
        <w:bCs w:val="0"/>
        <w:color w:val="005192"/>
        <w:spacing w:val="0"/>
        <w:sz w:val="32"/>
        <w:szCs w:val="32"/>
        <w:lang w:val="en-US" w:eastAsia="zh-CN"/>
        <w14:textOutline w14:w="5793" w14:cap="sq" w14:cmpd="sng">
          <w14:solidFill>
            <w14:srgbClr w14:val="005192"/>
          </w14:solidFill>
          <w14:prstDash w14:val="solid"/>
          <w14:bevel/>
        </w14:textOutline>
      </w:rPr>
      <w:t>常州市金坛区人民政府发布</w:t>
    </w:r>
  </w:p>
  <w:p w14:paraId="1C048942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F51812">
    <w:pPr>
      <w:spacing w:line="205" w:lineRule="auto"/>
      <w:ind w:left="19"/>
      <w:rPr>
        <w:rFonts w:hint="eastAsia" w:ascii="宋体" w:hAnsi="宋体" w:eastAsia="宋体" w:cs="宋体"/>
        <w:b w:val="0"/>
        <w:bCs w:val="0"/>
        <w:color w:val="4874CB" w:themeColor="accent1"/>
        <w:spacing w:val="0"/>
        <w:sz w:val="32"/>
        <w:szCs w:val="32"/>
        <w14:textFill>
          <w14:solidFill>
            <w14:schemeClr w14:val="accent1"/>
          </w14:solidFill>
        </w14:textFill>
      </w:rPr>
    </w:pPr>
    <w:r>
      <w:rPr>
        <w:rFonts w:hint="eastAsia" w:ascii="宋体" w:hAnsi="宋体" w:eastAsia="宋体" w:cs="宋体"/>
        <w:b w:val="0"/>
        <w:bCs w:val="0"/>
        <w:color w:val="4874CB" w:themeColor="accent1"/>
        <w:spacing w:val="0"/>
        <w:sz w:val="32"/>
        <w:szCs w:val="32"/>
        <w:lang w:val="en-US" w:eastAsia="zh-CN"/>
        <w14:textOutline w14:w="5793" w14:cap="sq" w14:cmpd="sng">
          <w14:solidFill>
            <w14:srgbClr w14:val="005192"/>
          </w14:solidFill>
          <w14:prstDash w14:val="solid"/>
          <w14:bevel/>
        </w14:textOutline>
        <w14:textFill>
          <w14:solidFill>
            <w14:schemeClr w14:val="accent1"/>
          </w14:solidFill>
        </w14:textFill>
      </w:rPr>
      <w:t>常州市</w:t>
    </w:r>
    <w:r>
      <w:rPr>
        <w:rFonts w:hint="eastAsia" w:ascii="宋体" w:hAnsi="宋体" w:eastAsia="宋体" w:cs="宋体"/>
        <w:b w:val="0"/>
        <w:bCs w:val="0"/>
        <w:color w:val="4874CB" w:themeColor="accent1"/>
        <w:spacing w:val="0"/>
        <w:sz w:val="32"/>
        <w:szCs w:val="32"/>
        <w14:textOutline w14:w="5793" w14:cap="sq" w14:cmpd="sng">
          <w14:solidFill>
            <w14:srgbClr w14:val="005192"/>
          </w14:solidFill>
          <w14:prstDash w14:val="solid"/>
          <w14:bevel/>
        </w14:textOutline>
        <w14:textFill>
          <w14:solidFill>
            <w14:schemeClr w14:val="accent1"/>
          </w14:solidFill>
        </w14:textFill>
      </w:rPr>
      <w:t>行政规范性文件</w:t>
    </w:r>
  </w:p>
  <w:p w14:paraId="1703944A">
    <w:pPr>
      <w:pStyle w:val="3"/>
    </w:pPr>
    <w:r>
      <w:drawing>
        <wp:inline distT="0" distB="0" distL="0" distR="0">
          <wp:extent cx="5619750" cy="15875"/>
          <wp:effectExtent l="0" t="0" r="0" b="0"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20384" cy="15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wNDRmZjVkZTZlNDFiNTY1MzdiYzUwY2FmNDg3NGQifQ=="/>
  </w:docVars>
  <w:rsids>
    <w:rsidRoot w:val="00172A27"/>
    <w:rsid w:val="033D12FE"/>
    <w:rsid w:val="04A66578"/>
    <w:rsid w:val="086C61B8"/>
    <w:rsid w:val="729E25D1"/>
    <w:rsid w:val="7D57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autoSpaceDE/>
      <w:autoSpaceDN/>
      <w:snapToGrid/>
      <w:spacing w:before="100" w:beforeAutospacing="1" w:after="100" w:afterAutospacing="1" w:line="240" w:lineRule="auto"/>
      <w:ind w:firstLine="0"/>
      <w:jc w:val="left"/>
    </w:pPr>
    <w:rPr>
      <w:rFonts w:ascii="宋体" w:hAnsi="宋体" w:eastAsia="宋体"/>
      <w:snapToGrid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335</Words>
  <Characters>356</Characters>
  <Lines>0</Lines>
  <Paragraphs>0</Paragraphs>
  <TotalTime>1</TotalTime>
  <ScaleCrop>false</ScaleCrop>
  <LinksUpToDate>false</LinksUpToDate>
  <CharactersWithSpaces>358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2024-06-03T07:11:00Z</dcterms:created>
  <dc:creator>汤汤</dc:creator>
  <cp:lastModifiedBy>汤汤</cp:lastModifiedBy>
  <dcterms:modified xsi:type="dcterms:W3CDTF">2026-03-19T02:26:53Z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1F125582B14B410BB4BF24CDB210A998_11</vt:lpwstr>
  </property>
  <property fmtid="{D5CDD505-2E9C-101B-9397-08002B2CF9AE}" pid="4" name="KSOTemplateDocerSaveRecord">
    <vt:lpwstr>eyJoZGlkIjoiNWUwNDRmZjVkZTZlNDFiNTY1MzdiYzUwY2FmNDg3NGQiLCJ1c2VySWQiOiI5ODYwNDczMTEifQ==</vt:lpwstr>
  </property>
</Properties>
</file>