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8233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表7：</w:t>
      </w:r>
    </w:p>
    <w:p w14:paraId="371F86D7">
      <w:pPr>
        <w:spacing w:line="700" w:lineRule="exact"/>
        <w:ind w:left="15" w:leftChars="7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2024年秋播小麦绿色高效施肥技术集成推进区镇级汇总表</w:t>
      </w:r>
    </w:p>
    <w:p w14:paraId="4F84B54E">
      <w:pPr>
        <w:spacing w:line="300" w:lineRule="exact"/>
        <w:ind w:left="15" w:leftChars="7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312C61F4">
      <w:pPr>
        <w:spacing w:after="156" w:afterLines="50" w:line="360" w:lineRule="auto"/>
        <w:jc w:val="left"/>
        <w:rPr>
          <w:rFonts w:ascii="Times New Roman" w:hAnsi="Times New Roman" w:eastAsia="仿宋"/>
          <w:kern w:val="0"/>
          <w:szCs w:val="21"/>
        </w:rPr>
      </w:pPr>
      <w:r>
        <w:rPr>
          <w:rFonts w:hint="eastAsia" w:ascii="Times New Roman" w:hAnsi="Times New Roman" w:eastAsia="仿宋"/>
          <w:b/>
          <w:bCs/>
          <w:sz w:val="24"/>
        </w:rPr>
        <w:t>镇（街道）</w:t>
      </w:r>
      <w:r>
        <w:rPr>
          <w:rFonts w:ascii="Times New Roman" w:hAnsi="Times New Roman" w:eastAsia="仿宋"/>
          <w:b/>
          <w:bCs/>
          <w:sz w:val="24"/>
        </w:rPr>
        <w:t>农业部门</w:t>
      </w:r>
      <w:r>
        <w:rPr>
          <w:rFonts w:hint="eastAsia" w:ascii="Times New Roman" w:hAnsi="Times New Roman" w:eastAsia="仿宋"/>
          <w:b/>
          <w:bCs/>
          <w:sz w:val="24"/>
        </w:rPr>
        <w:t>公章</w:t>
      </w:r>
      <w:r>
        <w:rPr>
          <w:rFonts w:ascii="Times New Roman" w:hAnsi="Times New Roman" w:eastAsia="仿宋"/>
          <w:b/>
          <w:bCs/>
          <w:sz w:val="24"/>
        </w:rPr>
        <w:t xml:space="preserve">  </w:t>
      </w:r>
    </w:p>
    <w:tbl>
      <w:tblPr>
        <w:tblStyle w:val="3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27"/>
        <w:gridCol w:w="1875"/>
        <w:gridCol w:w="2002"/>
        <w:gridCol w:w="1490"/>
        <w:gridCol w:w="1420"/>
        <w:gridCol w:w="1420"/>
        <w:gridCol w:w="1921"/>
        <w:gridCol w:w="1216"/>
      </w:tblGrid>
      <w:tr w14:paraId="3E49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45" w:type="dxa"/>
            <w:vMerge w:val="restart"/>
            <w:vAlign w:val="center"/>
          </w:tcPr>
          <w:p w14:paraId="0EB6A7B5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序号</w:t>
            </w:r>
          </w:p>
        </w:tc>
        <w:tc>
          <w:tcPr>
            <w:tcW w:w="1527" w:type="dxa"/>
            <w:vMerge w:val="restart"/>
            <w:vAlign w:val="center"/>
          </w:tcPr>
          <w:p w14:paraId="104C8AF8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镇（街道）</w:t>
            </w:r>
          </w:p>
        </w:tc>
        <w:tc>
          <w:tcPr>
            <w:tcW w:w="1875" w:type="dxa"/>
            <w:vMerge w:val="restart"/>
            <w:vAlign w:val="center"/>
          </w:tcPr>
          <w:p w14:paraId="637C191E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申报主体</w:t>
            </w:r>
          </w:p>
        </w:tc>
        <w:tc>
          <w:tcPr>
            <w:tcW w:w="2002" w:type="dxa"/>
            <w:vMerge w:val="restart"/>
            <w:vAlign w:val="center"/>
          </w:tcPr>
          <w:p w14:paraId="2ADC899D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身份证号码/统一社会信用代码</w:t>
            </w:r>
          </w:p>
        </w:tc>
        <w:tc>
          <w:tcPr>
            <w:tcW w:w="4330" w:type="dxa"/>
            <w:gridSpan w:val="3"/>
            <w:vAlign w:val="center"/>
          </w:tcPr>
          <w:p w14:paraId="69980D38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申报面积（亩）</w:t>
            </w:r>
          </w:p>
        </w:tc>
        <w:tc>
          <w:tcPr>
            <w:tcW w:w="1921" w:type="dxa"/>
            <w:vMerge w:val="restart"/>
            <w:vAlign w:val="center"/>
          </w:tcPr>
          <w:p w14:paraId="09401E99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联系电话</w:t>
            </w:r>
          </w:p>
        </w:tc>
        <w:tc>
          <w:tcPr>
            <w:tcW w:w="1216" w:type="dxa"/>
            <w:vMerge w:val="restart"/>
            <w:vAlign w:val="center"/>
          </w:tcPr>
          <w:p w14:paraId="7BE293B8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备注</w:t>
            </w:r>
          </w:p>
        </w:tc>
      </w:tr>
      <w:tr w14:paraId="5E71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5" w:type="dxa"/>
            <w:vMerge w:val="continue"/>
            <w:vAlign w:val="center"/>
          </w:tcPr>
          <w:p w14:paraId="34139240">
            <w:pPr>
              <w:widowControl/>
              <w:jc w:val="center"/>
            </w:pPr>
          </w:p>
        </w:tc>
        <w:tc>
          <w:tcPr>
            <w:tcW w:w="1527" w:type="dxa"/>
            <w:vMerge w:val="continue"/>
            <w:vAlign w:val="center"/>
          </w:tcPr>
          <w:p w14:paraId="6DDE6907">
            <w:pPr>
              <w:widowControl/>
              <w:jc w:val="center"/>
            </w:pPr>
          </w:p>
        </w:tc>
        <w:tc>
          <w:tcPr>
            <w:tcW w:w="1875" w:type="dxa"/>
            <w:vMerge w:val="continue"/>
            <w:vAlign w:val="center"/>
          </w:tcPr>
          <w:p w14:paraId="08703233">
            <w:pPr>
              <w:widowControl/>
              <w:jc w:val="center"/>
            </w:pPr>
          </w:p>
        </w:tc>
        <w:tc>
          <w:tcPr>
            <w:tcW w:w="2002" w:type="dxa"/>
            <w:vMerge w:val="continue"/>
            <w:vAlign w:val="center"/>
          </w:tcPr>
          <w:p w14:paraId="53427D5B">
            <w:pPr>
              <w:widowControl/>
              <w:jc w:val="center"/>
            </w:pPr>
          </w:p>
        </w:tc>
        <w:tc>
          <w:tcPr>
            <w:tcW w:w="1490" w:type="dxa"/>
            <w:vAlign w:val="center"/>
          </w:tcPr>
          <w:p w14:paraId="38CFFA0E">
            <w:pPr>
              <w:widowControl/>
              <w:jc w:val="center"/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总面积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B8B771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bookmarkStart w:id="0" w:name="OLE_LINK20"/>
            <w:r>
              <w:rPr>
                <w:rFonts w:hint="eastAsia" w:ascii="Times New Roman" w:hAnsi="Times New Roman" w:eastAsia="黑体"/>
                <w:kern w:val="0"/>
                <w:szCs w:val="21"/>
              </w:rPr>
              <w:t>所在村1</w:t>
            </w:r>
            <w:bookmarkEnd w:id="0"/>
          </w:p>
        </w:tc>
        <w:tc>
          <w:tcPr>
            <w:tcW w:w="1420" w:type="dxa"/>
            <w:shd w:val="clear" w:color="auto" w:fill="auto"/>
            <w:vAlign w:val="center"/>
          </w:tcPr>
          <w:p w14:paraId="5262210C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所在村2</w:t>
            </w:r>
          </w:p>
        </w:tc>
        <w:tc>
          <w:tcPr>
            <w:tcW w:w="1921" w:type="dxa"/>
            <w:vMerge w:val="continue"/>
            <w:vAlign w:val="center"/>
          </w:tcPr>
          <w:p w14:paraId="199AAFA4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5E50D7BB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4F06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5" w:type="dxa"/>
          </w:tcPr>
          <w:p w14:paraId="3037454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527" w:type="dxa"/>
          </w:tcPr>
          <w:p w14:paraId="5368B796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7357E1B0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0D7A01D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1CA66EE7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7F951C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72C44D6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6FD9AAF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C8114C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5D29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5" w:type="dxa"/>
          </w:tcPr>
          <w:p w14:paraId="3AC06D6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527" w:type="dxa"/>
          </w:tcPr>
          <w:p w14:paraId="0330D07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02BA6836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443C8037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600F88FA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F06D09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37BF3D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554541B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5CF5CF9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0C17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5" w:type="dxa"/>
          </w:tcPr>
          <w:p w14:paraId="197C649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527" w:type="dxa"/>
          </w:tcPr>
          <w:p w14:paraId="542CD20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5681F4B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5296D837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7FF1A2D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74015C1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733792FB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</w:tcPr>
          <w:p w14:paraId="360EAE4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14:paraId="6C40C6D0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425D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5" w:type="dxa"/>
          </w:tcPr>
          <w:p w14:paraId="0F8815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1527" w:type="dxa"/>
          </w:tcPr>
          <w:p w14:paraId="72A3416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7C11563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4024C28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5D46E94A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0470A396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704073F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</w:tcPr>
          <w:p w14:paraId="73AD35E6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14:paraId="56F9A5E0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7EB9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5" w:type="dxa"/>
          </w:tcPr>
          <w:p w14:paraId="12BE7A9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1527" w:type="dxa"/>
          </w:tcPr>
          <w:p w14:paraId="3072DE2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41C2824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5E0D738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4516CF2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1716BADB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5E0B1E4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</w:tcPr>
          <w:p w14:paraId="6B96596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14:paraId="01F06757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6C2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5" w:type="dxa"/>
          </w:tcPr>
          <w:p w14:paraId="1E3E169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1527" w:type="dxa"/>
          </w:tcPr>
          <w:p w14:paraId="4EF5291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2E375FA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1D5E72C0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4B64EFB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7A4E042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1E01DB2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</w:tcPr>
          <w:p w14:paraId="48414D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14:paraId="0C4AA5A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7BF2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5" w:type="dxa"/>
          </w:tcPr>
          <w:p w14:paraId="10F7B2B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7</w:t>
            </w:r>
          </w:p>
        </w:tc>
        <w:tc>
          <w:tcPr>
            <w:tcW w:w="1527" w:type="dxa"/>
          </w:tcPr>
          <w:p w14:paraId="098F855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61FA842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62AC1B6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7FA39BA6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429724B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3B68729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</w:tcPr>
          <w:p w14:paraId="31012390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14:paraId="13BE05D6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46A8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5" w:type="dxa"/>
          </w:tcPr>
          <w:p w14:paraId="23AD9D3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8</w:t>
            </w:r>
          </w:p>
        </w:tc>
        <w:tc>
          <w:tcPr>
            <w:tcW w:w="1527" w:type="dxa"/>
          </w:tcPr>
          <w:p w14:paraId="567478A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4D468C2B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267C291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0441E8B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6F88C01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6C3F155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</w:tcPr>
          <w:p w14:paraId="4B23824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14:paraId="2C4AA50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44A0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5" w:type="dxa"/>
          </w:tcPr>
          <w:p w14:paraId="5B84BAB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9</w:t>
            </w:r>
          </w:p>
        </w:tc>
        <w:tc>
          <w:tcPr>
            <w:tcW w:w="1527" w:type="dxa"/>
          </w:tcPr>
          <w:p w14:paraId="0DFAE42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6D0E98E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640DE59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042D808A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60A8E7D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14:paraId="4AD2849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</w:tcPr>
          <w:p w14:paraId="0936314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14:paraId="7F0D847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0E43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5" w:type="dxa"/>
          </w:tcPr>
          <w:p w14:paraId="4C9313C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416BDD0B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75" w:type="dxa"/>
          </w:tcPr>
          <w:p w14:paraId="620BB79A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2" w:type="dxa"/>
          </w:tcPr>
          <w:p w14:paraId="768F692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90" w:type="dxa"/>
          </w:tcPr>
          <w:p w14:paraId="76C2180B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合计</w:t>
            </w:r>
          </w:p>
        </w:tc>
        <w:tc>
          <w:tcPr>
            <w:tcW w:w="2840" w:type="dxa"/>
            <w:gridSpan w:val="2"/>
          </w:tcPr>
          <w:p w14:paraId="0F21493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21" w:type="dxa"/>
          </w:tcPr>
          <w:p w14:paraId="0B02C07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14:paraId="039F386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14:paraId="7940F875">
      <w:pPr>
        <w:widowControl/>
        <w:ind w:firstLine="480" w:firstLineChars="200"/>
        <w:jc w:val="left"/>
        <w:rPr>
          <w:rFonts w:ascii="Times New Roman" w:hAnsi="Times New Roman" w:eastAsia="仿宋"/>
          <w:sz w:val="24"/>
        </w:rPr>
        <w:sectPr>
          <w:pgSz w:w="16838" w:h="11906" w:orient="landscape"/>
          <w:pgMar w:top="1531" w:right="2098" w:bottom="1531" w:left="198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sz w:val="24"/>
        </w:rPr>
        <w:t>注：（1）同一个申报主体在</w:t>
      </w:r>
      <w:r>
        <w:rPr>
          <w:rFonts w:hint="eastAsia" w:ascii="Times New Roman" w:hAnsi="Times New Roman" w:eastAsia="仿宋"/>
          <w:sz w:val="24"/>
        </w:rPr>
        <w:t>所在镇（街道）</w:t>
      </w:r>
      <w:r>
        <w:rPr>
          <w:rFonts w:ascii="Times New Roman" w:hAnsi="Times New Roman" w:eastAsia="仿宋"/>
          <w:sz w:val="24"/>
        </w:rPr>
        <w:t>多个村申报的，</w:t>
      </w:r>
      <w:r>
        <w:rPr>
          <w:rFonts w:hint="eastAsia" w:ascii="Times New Roman" w:hAnsi="Times New Roman" w:eastAsia="仿宋"/>
          <w:sz w:val="24"/>
        </w:rPr>
        <w:t>在备注</w:t>
      </w:r>
      <w:r>
        <w:rPr>
          <w:rFonts w:ascii="Times New Roman" w:hAnsi="Times New Roman" w:eastAsia="仿宋"/>
          <w:sz w:val="24"/>
        </w:rPr>
        <w:t>栏中说明；（2）</w:t>
      </w:r>
      <w:r>
        <w:rPr>
          <w:rFonts w:hint="eastAsia" w:ascii="仿宋" w:hAnsi="仿宋" w:eastAsia="仿宋" w:cs="仿宋"/>
          <w:sz w:val="24"/>
        </w:rPr>
        <w:t>申报主体在该乡镇</w:t>
      </w:r>
      <w:r>
        <w:rPr>
          <w:rFonts w:hint="eastAsia" w:ascii="Times New Roman" w:hAnsi="Times New Roman" w:eastAsia="仿宋"/>
          <w:sz w:val="24"/>
        </w:rPr>
        <w:t>申报面积</w:t>
      </w:r>
      <w:r>
        <w:rPr>
          <w:rFonts w:ascii="Times New Roman" w:hAnsi="Times New Roman" w:eastAsia="仿宋"/>
          <w:sz w:val="24"/>
        </w:rPr>
        <w:t>不</w:t>
      </w:r>
      <w:r>
        <w:rPr>
          <w:rFonts w:hint="eastAsia" w:ascii="Times New Roman" w:hAnsi="Times New Roman" w:eastAsia="仿宋"/>
          <w:sz w:val="24"/>
        </w:rPr>
        <w:t>得少于30</w:t>
      </w:r>
      <w:r>
        <w:rPr>
          <w:rFonts w:ascii="Times New Roman" w:hAnsi="Times New Roman" w:eastAsia="仿宋"/>
          <w:sz w:val="24"/>
        </w:rPr>
        <w:t>0亩；（</w:t>
      </w:r>
      <w:r>
        <w:rPr>
          <w:rFonts w:hint="eastAsia" w:ascii="Times New Roman" w:hAnsi="Times New Roman" w:eastAsia="仿宋"/>
          <w:sz w:val="24"/>
        </w:rPr>
        <w:t>3</w:t>
      </w:r>
      <w:r>
        <w:rPr>
          <w:rFonts w:ascii="Times New Roman" w:hAnsi="Times New Roman" w:eastAsia="仿宋"/>
          <w:sz w:val="24"/>
        </w:rPr>
        <w:t>）本表一式</w:t>
      </w:r>
      <w:r>
        <w:rPr>
          <w:rFonts w:hint="eastAsia" w:ascii="Times New Roman" w:hAnsi="Times New Roman" w:eastAsia="仿宋"/>
          <w:sz w:val="24"/>
        </w:rPr>
        <w:t>二</w:t>
      </w:r>
      <w:r>
        <w:rPr>
          <w:rFonts w:ascii="Times New Roman" w:hAnsi="Times New Roman" w:eastAsia="仿宋"/>
          <w:sz w:val="24"/>
        </w:rPr>
        <w:t>份，一份镇级农业部门存档，一份区</w:t>
      </w:r>
      <w:r>
        <w:rPr>
          <w:rFonts w:hint="eastAsia" w:ascii="Times New Roman" w:hAnsi="Times New Roman" w:eastAsia="仿宋"/>
          <w:sz w:val="24"/>
        </w:rPr>
        <w:t>农业园区管理服务中心</w:t>
      </w:r>
      <w:r>
        <w:rPr>
          <w:rFonts w:ascii="Times New Roman" w:hAnsi="Times New Roman" w:eastAsia="仿宋"/>
          <w:sz w:val="24"/>
        </w:rPr>
        <w:t>存档。</w:t>
      </w:r>
    </w:p>
    <w:p w14:paraId="2EC2BA9A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CC004DE"/>
    <w:rsid w:val="2CC0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198</Characters>
  <Lines>0</Lines>
  <Paragraphs>0</Paragraphs>
  <TotalTime>0</TotalTime>
  <ScaleCrop>false</ScaleCrop>
  <LinksUpToDate>false</LinksUpToDate>
  <CharactersWithSpaces>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2024-11-13T06:04:00Z</dcterms:created>
  <dc:creator>詹小棠</dc:creator>
  <cp:lastModifiedBy>詹小棠</cp:lastModifiedBy>
  <dcterms:modified xsi:type="dcterms:W3CDTF">2024-11-13T06:04:29Z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C3D7395C9D704EF4BE9D5157A6AB3A0F_11</vt:lpwstr>
  </property>
</Properties>
</file>