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textAlignment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常州市金坛区农业农村局政务公开事项目录（涉农补贴）</w:t>
      </w:r>
    </w:p>
    <w:tbl>
      <w:tblPr>
        <w:tblStyle w:val="5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828"/>
        <w:gridCol w:w="532"/>
        <w:gridCol w:w="1625"/>
        <w:gridCol w:w="828"/>
        <w:gridCol w:w="1430"/>
        <w:gridCol w:w="802"/>
        <w:gridCol w:w="870"/>
        <w:gridCol w:w="802"/>
        <w:gridCol w:w="1058"/>
        <w:gridCol w:w="321"/>
        <w:gridCol w:w="936"/>
        <w:gridCol w:w="870"/>
        <w:gridCol w:w="1239"/>
        <w:gridCol w:w="656"/>
        <w:gridCol w:w="613"/>
        <w:gridCol w:w="802"/>
        <w:gridCol w:w="802"/>
        <w:gridCol w:w="802"/>
        <w:gridCol w:w="802"/>
        <w:gridCol w:w="870"/>
        <w:gridCol w:w="903"/>
        <w:gridCol w:w="1078"/>
        <w:gridCol w:w="11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6915" w:type="dxa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事项属性</w:t>
            </w:r>
          </w:p>
        </w:tc>
        <w:tc>
          <w:tcPr>
            <w:tcW w:w="3117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事项信息</w:t>
            </w:r>
          </w:p>
        </w:tc>
        <w:tc>
          <w:tcPr>
            <w:tcW w:w="9437" w:type="dxa"/>
            <w:gridSpan w:val="11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政务公开办理</w:t>
            </w:r>
          </w:p>
        </w:tc>
        <w:tc>
          <w:tcPr>
            <w:tcW w:w="117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  <w:t>监督方式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15" w:type="dxa"/>
            <w:gridSpan w:val="7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117" w:type="dxa"/>
            <w:gridSpan w:val="4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09" w:type="dxa"/>
            <w:gridSpan w:val="2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政务信息简明实时推送（查询）</w:t>
            </w:r>
          </w:p>
        </w:tc>
        <w:tc>
          <w:tcPr>
            <w:tcW w:w="7328" w:type="dxa"/>
            <w:gridSpan w:val="9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成文政务信息公开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事项编码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事项名称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部门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设定依据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办理时限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环节</w:t>
            </w:r>
          </w:p>
        </w:tc>
        <w:tc>
          <w:tcPr>
            <w:tcW w:w="105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岗位</w:t>
            </w:r>
          </w:p>
        </w:tc>
        <w:tc>
          <w:tcPr>
            <w:tcW w:w="321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信息编码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办理环节产生的信息名称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信息推送（查询）内容要素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信息推送（查询）渠道</w:t>
            </w:r>
          </w:p>
        </w:tc>
        <w:tc>
          <w:tcPr>
            <w:tcW w:w="2873" w:type="dxa"/>
            <w:gridSpan w:val="4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公开属性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非主动公开依据及理由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主体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公开办理时限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公开方式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黑体" w:eastAsia="黑体" w:cs="Times New Roman"/>
                <w:color w:val="000000"/>
                <w:kern w:val="0"/>
                <w:sz w:val="20"/>
                <w:szCs w:val="20"/>
              </w:rPr>
              <w:t>公开渠道</w:t>
            </w: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主动</w:t>
            </w:r>
          </w:p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部分</w:t>
            </w:r>
          </w:p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依申请公开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不予</w:t>
            </w:r>
          </w:p>
          <w:p>
            <w:pPr>
              <w:widowControl/>
              <w:ind w:left="-85" w:right="-85"/>
              <w:jc w:val="center"/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hAnsi="黑体" w:eastAsia="黑体" w:cs="Times New Roman"/>
                <w:color w:val="000000"/>
                <w:kern w:val="0"/>
                <w:sz w:val="20"/>
                <w:szCs w:val="20"/>
              </w:rPr>
              <w:t>公开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方正黑体_GBK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强制扑杀补贴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</w:rPr>
              <w:t>《中华人民共和国动物防疫法》、《动物防疫等补助经费管理办法》（财农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〔2020〕10号）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金坛区农业农村局畜牧兽医科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法定时限：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主动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服务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区农业农村局畜牧兽医科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</w:rPr>
              <w:t>电话查询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常州市金坛区人民政府网站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6" w:hRule="atLeast"/>
          <w:jc w:val="center"/>
        </w:trPr>
        <w:tc>
          <w:tcPr>
            <w:tcW w:w="547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养殖环节无害化处理补贴</w:t>
            </w:r>
          </w:p>
        </w:tc>
        <w:tc>
          <w:tcPr>
            <w:tcW w:w="828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ind w:left="-85" w:right="-85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《中华人民共和国动物防疫法》、《动物防疫等补助经费管理办法》（财农〔2020〕10号）、《关于加强动物无害化处理工作的意见》（苏政办发〔2013〕191号）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金坛区农业农村局畜牧兽医科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法定时限：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主动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服务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区农业农村局畜牧兽医科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20"/>
                <w:szCs w:val="20"/>
              </w:rPr>
              <w:t>电话查询</w:t>
            </w:r>
          </w:p>
        </w:tc>
        <w:tc>
          <w:tcPr>
            <w:tcW w:w="656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常州市金坛区人民政府网站</w:t>
            </w:r>
          </w:p>
        </w:tc>
        <w:tc>
          <w:tcPr>
            <w:tcW w:w="1178" w:type="dxa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高素质农民培训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>
            <w:pP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《关于做好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2019年中央财政农业生产发展（农民教育培训）项目的通知（苏农办科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〔201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9</w:t>
            </w:r>
            <w:r>
              <w:rPr>
                <w:rFonts w:ascii="Times New Roman" w:hAnsi="Times New Roman" w:eastAsia="宋体" w:cs="Times New Roman"/>
                <w:color w:val="auto"/>
                <w:sz w:val="20"/>
                <w:szCs w:val="20"/>
              </w:rPr>
              <w:t>〕</w:t>
            </w:r>
            <w:r>
              <w:rPr>
                <w:rFonts w:hint="eastAsia" w:ascii="Times New Roman" w:hAnsi="Times New Roman" w:eastAsia="宋体" w:cs="Times New Roman"/>
                <w:color w:val="auto"/>
                <w:sz w:val="20"/>
                <w:szCs w:val="20"/>
              </w:rPr>
              <w:t>15号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金坛区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  <w:lang w:eastAsia="zh-CN"/>
              </w:rPr>
              <w:t>农民培育指导站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天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建班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农培站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金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坛区农业农村局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80189229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录入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学员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农培站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课堂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培训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农培站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课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程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评价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农培站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right="-85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  <w:jc w:val="center"/>
        </w:trPr>
        <w:tc>
          <w:tcPr>
            <w:tcW w:w="547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农机购置补贴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申领</w:t>
            </w:r>
          </w:p>
        </w:tc>
        <w:tc>
          <w:tcPr>
            <w:tcW w:w="82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关于印发</w:t>
            </w:r>
            <w:r>
              <w:rPr>
                <w:rFonts w:hint="eastAsia"/>
                <w:color w:val="auto"/>
                <w:sz w:val="18"/>
                <w:szCs w:val="18"/>
              </w:rPr>
              <w:t>〈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2018-2020年江苏省农业机械购置补贴实施办法</w:t>
            </w:r>
            <w:r>
              <w:rPr>
                <w:rFonts w:hint="eastAsia"/>
                <w:color w:val="auto"/>
                <w:sz w:val="18"/>
                <w:szCs w:val="18"/>
              </w:rPr>
              <w:t>〉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的通知（苏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农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机行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号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）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金坛区农业农村局农业物质装备管理科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法定时限：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无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；承诺时限：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0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受理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审核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区农业农村局农业物质装备管理科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</w:tc>
        <w:tc>
          <w:tcPr>
            <w:tcW w:w="1239" w:type="dxa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color w:val="auto"/>
                <w:sz w:val="18"/>
                <w:szCs w:val="18"/>
              </w:rPr>
              <w:t>微信小程序“农机购置补贴服务”，或农机购置补贴跨年版</w:t>
            </w:r>
            <w:r>
              <w:rPr>
                <w:rFonts w:ascii="Times New Roman" w:hAnsi="Times New Roman" w:eastAsia="宋体" w:cs="Times New Roman"/>
                <w:color w:val="auto"/>
                <w:sz w:val="18"/>
                <w:szCs w:val="18"/>
              </w:rPr>
              <w:t>APP。</w:t>
            </w:r>
          </w:p>
        </w:tc>
        <w:tc>
          <w:tcPr>
            <w:tcW w:w="65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20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常州市金坛区人民政府网站</w:t>
            </w:r>
          </w:p>
        </w:tc>
        <w:tc>
          <w:tcPr>
            <w:tcW w:w="117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强制免疫“先打后补”疫苗补贴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中华人民共和国动物防疫法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动物防疫等补助经费管理办法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（财农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43号）、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关于开展2017年动物疫病防控支持政策调整试点工作的通知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（苏财农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11号）、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关于开展动物疫病防控支持政策调整工作的通知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（常农计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20号）和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关于做好2019年度重大动物疫病“先打后补”试点工作的通知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》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（常农计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〔201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40号）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金坛区动物疫病预防控制中心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法定时限：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申请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动物疫控中心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常州市重大动物疫病强制免疫“先打后补”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申请表》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受理审核</w:t>
            </w: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市金坛区人民政府网</w:t>
            </w: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金坛区农业农村局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市金坛区人民政府网</w:t>
            </w:r>
          </w:p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公示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动物疫控中心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批复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申请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动物疫控中心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 “先打后补”企业补助资金</w:t>
            </w: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申请表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受理审核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公示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动物疫控中心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发放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动物疫控中心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状态信息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已办结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耕地地力保护</w:t>
            </w:r>
          </w:p>
        </w:tc>
        <w:tc>
          <w:tcPr>
            <w:tcW w:w="82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常州市财政局 常州市农业农村局关于做好2020年农业支持保护补贴（耕地地力保护补贴）工作的通知（</w:t>
            </w:r>
            <w:r>
              <w:rPr>
                <w:rFonts w:hint="eastAsia" w:ascii="仿宋_GB2312"/>
                <w:color w:val="auto"/>
              </w:rPr>
              <w:t>常财农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〔20</w:t>
            </w:r>
            <w:r>
              <w:rPr>
                <w:rFonts w:hint="eastAsia" w:ascii="Times New Roman" w:hAnsi="Times New Roman" w:cs="Times New Roman"/>
                <w:color w:val="auto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〕</w:t>
            </w:r>
            <w:r>
              <w:rPr>
                <w:rFonts w:ascii="Times New Roman" w:hAnsi="Times New Roman" w:cs="Times New Roman"/>
                <w:color w:val="auto"/>
              </w:rPr>
              <w:t>5号</w:t>
            </w:r>
            <w:r>
              <w:rPr>
                <w:rFonts w:hint="eastAsia" w:ascii="仿宋_GB2312"/>
                <w:color w:val="auto"/>
              </w:rPr>
              <w:t>）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金坛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区农业农村局种植业科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按照年度文件要求规定开展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建立补贴清册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村民委员会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《常州市金坛区农业支持保护补贴（耕地地力保护）分户登记清册》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法定时限</w:t>
            </w: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903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直接公开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常州市金坛区人民政府网、金坛区电视台</w:t>
            </w:r>
          </w:p>
        </w:tc>
        <w:tc>
          <w:tcPr>
            <w:tcW w:w="117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补贴面积和金额核实及公开公示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镇（街道）人民政府（办事处）组织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《常州市金坛区农业支持保护补贴（耕地地力保护）分村汇总表》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常州市金坛区人民政府网公示信息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补贴面积和金额审定补贴资金发放</w:t>
            </w:r>
          </w:p>
        </w:tc>
        <w:tc>
          <w:tcPr>
            <w:tcW w:w="1058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区农业农村局、区财政局</w:t>
            </w:r>
          </w:p>
        </w:tc>
        <w:tc>
          <w:tcPr>
            <w:tcW w:w="321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无</w:t>
            </w:r>
          </w:p>
        </w:tc>
        <w:tc>
          <w:tcPr>
            <w:tcW w:w="870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shd w:val="clear" w:color="auto" w:fill="auto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农民合作社示范社评定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《中华人民共和国农民专业合作社法》《江苏省农民合作社条例》；当年度国家、省、市区示范社评定的通知和办法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金坛区农业农村局综合科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自接受申报后每个流程</w:t>
            </w:r>
            <w:r>
              <w:rPr>
                <w:rFonts w:ascii="Times New Roman" w:hAnsi="宋体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自愿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申报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所属镇（街道）农村工作局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《农民专业合作社示范社评定申报表》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申报材料是否齐全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市金坛区人民政府网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法定时限：无；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</w:t>
            </w:r>
          </w:p>
        </w:tc>
        <w:tc>
          <w:tcPr>
            <w:tcW w:w="1178" w:type="dxa"/>
            <w:vMerge w:val="restart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镇级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审核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镇（街道）农村工作局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评定或推荐给上一级评定</w:t>
            </w: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区、市、省、国家农业农村部门</w:t>
            </w:r>
          </w:p>
        </w:tc>
        <w:tc>
          <w:tcPr>
            <w:tcW w:w="321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发文</w:t>
            </w:r>
          </w:p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公布</w:t>
            </w: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相应级别农业农村部门</w:t>
            </w:r>
          </w:p>
        </w:tc>
        <w:tc>
          <w:tcPr>
            <w:tcW w:w="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评定文件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评定文件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示范</w:t>
            </w:r>
          </w:p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</w:t>
            </w:r>
          </w:p>
        </w:tc>
        <w:tc>
          <w:tcPr>
            <w:tcW w:w="10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32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restart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示范家庭农场评定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spacing w:line="300" w:lineRule="exact"/>
              <w:ind w:left="-85" w:right="-85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《江苏省家庭农场促进条例》；当年度省、市、区示范家庭农场评定的通知和办法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金坛区农业农村局综合科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自接受申报后每个流程</w:t>
            </w:r>
            <w:r>
              <w:rPr>
                <w:rFonts w:ascii="Times New Roman" w:hAnsi="宋体"/>
                <w:color w:val="auto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自愿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申报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所属镇（街道）农村工作局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《示范家庭农场评定申报表》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申报材料是否齐全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常州</w:t>
            </w:r>
            <w:r>
              <w:rPr>
                <w:rFonts w:hint="eastAsia" w:ascii="Times New Roman" w:hAnsi="宋体" w:eastAsia="宋体" w:cs="Times New Roman"/>
                <w:color w:val="auto"/>
                <w:kern w:val="0"/>
                <w:sz w:val="20"/>
                <w:szCs w:val="20"/>
              </w:rPr>
              <w:t>市金坛区人民政府网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法定时限：无；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常州市金坛区人民政府网</w:t>
            </w:r>
          </w:p>
        </w:tc>
        <w:tc>
          <w:tcPr>
            <w:tcW w:w="1178" w:type="dxa"/>
            <w:vMerge w:val="restart"/>
            <w:noWrap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镇级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审核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0"/>
                <w:szCs w:val="20"/>
              </w:rPr>
              <w:t>镇（街道）农村工作局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评定或推荐给上一级评定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区、市、省农业农村部门</w:t>
            </w:r>
          </w:p>
        </w:tc>
        <w:tc>
          <w:tcPr>
            <w:tcW w:w="321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是否通过</w:t>
            </w:r>
          </w:p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0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2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发文</w:t>
            </w:r>
          </w:p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公布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相应级别农业农村部门</w:t>
            </w:r>
          </w:p>
        </w:tc>
        <w:tc>
          <w:tcPr>
            <w:tcW w:w="321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评定文件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评定文件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547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示范</w:t>
            </w:r>
          </w:p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321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ind w:left="-85" w:right="-85"/>
              <w:jc w:val="center"/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1239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  <w:vAlign w:val="center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公共服务政务公开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事项</w:t>
            </w:r>
          </w:p>
        </w:tc>
        <w:tc>
          <w:tcPr>
            <w:tcW w:w="53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25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常州市农业农村发展项目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（先建后补类）</w:t>
            </w:r>
          </w:p>
        </w:tc>
        <w:tc>
          <w:tcPr>
            <w:tcW w:w="82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1430" w:type="dxa"/>
            <w:vMerge w:val="restart"/>
            <w:vAlign w:val="center"/>
          </w:tcPr>
          <w:p>
            <w:pPr>
              <w:widowControl/>
              <w:ind w:left="-85" w:right="-85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《关于印发全市农业农村发展项目（先建后补类）指南（</w:t>
            </w:r>
            <w:r>
              <w:rPr>
                <w:rFonts w:ascii="Times New Roman" w:hAnsi="宋体"/>
                <w:color w:val="auto"/>
                <w:kern w:val="0"/>
                <w:sz w:val="20"/>
                <w:szCs w:val="20"/>
              </w:rPr>
              <w:t>2020—2022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年）的通知》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金坛区农业农村局综合科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自受到申报后每个流程</w:t>
            </w:r>
            <w:r>
              <w:rPr>
                <w:rFonts w:ascii="Times New Roman" w:hAnsi="宋体"/>
                <w:color w:val="auto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个工作日内</w:t>
            </w:r>
          </w:p>
        </w:tc>
        <w:tc>
          <w:tcPr>
            <w:tcW w:w="802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审报</w:t>
            </w:r>
          </w:p>
        </w:tc>
        <w:tc>
          <w:tcPr>
            <w:tcW w:w="1058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“常州市农业农村局官网”或“常州市财政局”官网上的“常州市三农项目管理平台”</w:t>
            </w:r>
          </w:p>
        </w:tc>
        <w:tc>
          <w:tcPr>
            <w:tcW w:w="321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项目审报材料</w:t>
            </w:r>
          </w:p>
        </w:tc>
        <w:tc>
          <w:tcPr>
            <w:tcW w:w="870" w:type="dxa"/>
            <w:tcBorders>
              <w:top w:val="single" w:color="auto" w:sz="4" w:space="0"/>
            </w:tcBorders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申报材料是否齐全</w:t>
            </w:r>
          </w:p>
        </w:tc>
        <w:tc>
          <w:tcPr>
            <w:tcW w:w="1239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auto"/>
                <w:kern w:val="0"/>
                <w:sz w:val="20"/>
                <w:szCs w:val="20"/>
              </w:rPr>
              <w:t>“常州市农业农村局官网”或“常州市财政局”官网上的“常州市三农项目管理平台”</w:t>
            </w:r>
          </w:p>
        </w:tc>
        <w:tc>
          <w:tcPr>
            <w:tcW w:w="656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√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 w:eastAsia="宋体" w:cs="Times New Roman"/>
                <w:color w:val="000000"/>
                <w:kern w:val="0"/>
                <w:sz w:val="20"/>
                <w:szCs w:val="20"/>
              </w:rPr>
              <w:t>常州市金坛区农业农村局</w:t>
            </w:r>
          </w:p>
        </w:tc>
        <w:tc>
          <w:tcPr>
            <w:tcW w:w="870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法定时限：无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承诺时限：</w:t>
            </w: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个工作日</w:t>
            </w:r>
          </w:p>
        </w:tc>
        <w:tc>
          <w:tcPr>
            <w:tcW w:w="903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查询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常州市金坛区人民政府网站</w:t>
            </w:r>
          </w:p>
        </w:tc>
        <w:tc>
          <w:tcPr>
            <w:tcW w:w="1178" w:type="dxa"/>
            <w:vMerge w:val="restart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  <w:t>0519-12345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</w:tcPr>
          <w:p>
            <w:pPr>
              <w:widowControl/>
              <w:ind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审核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</w:rPr>
              <w:t>镇、区、市农业农村部门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审核信息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是否通过</w:t>
            </w:r>
          </w:p>
        </w:tc>
        <w:tc>
          <w:tcPr>
            <w:tcW w:w="1239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</w:tcPr>
          <w:p>
            <w:pPr>
              <w:widowControl/>
              <w:ind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审计</w:t>
            </w:r>
          </w:p>
        </w:tc>
        <w:tc>
          <w:tcPr>
            <w:tcW w:w="1058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第三方中介机构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审计报告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审计报告</w:t>
            </w:r>
          </w:p>
        </w:tc>
        <w:tc>
          <w:tcPr>
            <w:tcW w:w="1239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547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30" w:type="dxa"/>
            <w:vMerge w:val="continue"/>
          </w:tcPr>
          <w:p>
            <w:pPr>
              <w:widowControl/>
              <w:ind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项目</w:t>
            </w:r>
          </w:p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补助</w:t>
            </w:r>
          </w:p>
        </w:tc>
        <w:tc>
          <w:tcPr>
            <w:tcW w:w="1058" w:type="dxa"/>
            <w:vAlign w:val="center"/>
          </w:tcPr>
          <w:p>
            <w:pPr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市农业农村局</w:t>
            </w:r>
          </w:p>
        </w:tc>
        <w:tc>
          <w:tcPr>
            <w:tcW w:w="321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36" w:type="dxa"/>
            <w:vAlign w:val="center"/>
          </w:tcPr>
          <w:p>
            <w:pPr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870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补助文件</w:t>
            </w:r>
          </w:p>
        </w:tc>
        <w:tc>
          <w:tcPr>
            <w:tcW w:w="1239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6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13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Align w:val="center"/>
          </w:tcPr>
          <w:p>
            <w:pPr>
              <w:widowControl/>
              <w:ind w:left="-85" w:right="-85"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Times New Roman" w:hAnsi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2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0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3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8" w:type="dxa"/>
            <w:vMerge w:val="continue"/>
          </w:tcPr>
          <w:p>
            <w:pPr>
              <w:widowControl/>
              <w:ind w:left="-85" w:right="-85"/>
              <w:jc w:val="left"/>
              <w:rPr>
                <w:rFonts w:ascii="Times New Roman" w:hAnsi="Times New Roman"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spacing w:line="20" w:lineRule="exact"/>
        <w:jc w:val="center"/>
        <w:rPr>
          <w:b/>
          <w:sz w:val="44"/>
          <w:szCs w:val="44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23814" w:h="16840" w:orient="landscape"/>
      <w:pgMar w:top="1418" w:right="1418" w:bottom="1418" w:left="1418" w:header="720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240591"/>
    </w:sdtPr>
    <w:sdtEndPr>
      <w:rPr>
        <w:rFonts w:asciiTheme="minorEastAsia" w:hAnsiTheme="minorEastAsia"/>
        <w:sz w:val="28"/>
        <w:szCs w:val="28"/>
      </w:rPr>
    </w:sdtEndPr>
    <w:sdtContent>
      <w:p>
        <w:pPr>
          <w:pStyle w:val="3"/>
          <w:jc w:val="center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000676C1"/>
    <w:rsid w:val="00002824"/>
    <w:rsid w:val="000676C1"/>
    <w:rsid w:val="000C6655"/>
    <w:rsid w:val="000F1C5D"/>
    <w:rsid w:val="0012459D"/>
    <w:rsid w:val="00143831"/>
    <w:rsid w:val="001720E7"/>
    <w:rsid w:val="001B5C7B"/>
    <w:rsid w:val="001F5A45"/>
    <w:rsid w:val="00243801"/>
    <w:rsid w:val="002F3F05"/>
    <w:rsid w:val="00304CBB"/>
    <w:rsid w:val="00312C79"/>
    <w:rsid w:val="003B223D"/>
    <w:rsid w:val="003E1535"/>
    <w:rsid w:val="00410F84"/>
    <w:rsid w:val="005841B4"/>
    <w:rsid w:val="00650959"/>
    <w:rsid w:val="00663FB4"/>
    <w:rsid w:val="00666DAC"/>
    <w:rsid w:val="006A31E3"/>
    <w:rsid w:val="00733900"/>
    <w:rsid w:val="007401F1"/>
    <w:rsid w:val="007B5B05"/>
    <w:rsid w:val="007C1A1A"/>
    <w:rsid w:val="007D04F2"/>
    <w:rsid w:val="0083575C"/>
    <w:rsid w:val="00856A6D"/>
    <w:rsid w:val="00867233"/>
    <w:rsid w:val="0092329E"/>
    <w:rsid w:val="009B366C"/>
    <w:rsid w:val="009B6DFF"/>
    <w:rsid w:val="009F1078"/>
    <w:rsid w:val="00A12709"/>
    <w:rsid w:val="00A64DF6"/>
    <w:rsid w:val="00A8781A"/>
    <w:rsid w:val="00A95635"/>
    <w:rsid w:val="00BC7D2D"/>
    <w:rsid w:val="00C00881"/>
    <w:rsid w:val="00C22E60"/>
    <w:rsid w:val="00C324A8"/>
    <w:rsid w:val="00C447A0"/>
    <w:rsid w:val="00C710D2"/>
    <w:rsid w:val="00CA30AA"/>
    <w:rsid w:val="00CE4CD3"/>
    <w:rsid w:val="00D61453"/>
    <w:rsid w:val="00DA26F4"/>
    <w:rsid w:val="00E747CF"/>
    <w:rsid w:val="00EA4CE6"/>
    <w:rsid w:val="05E05C5A"/>
    <w:rsid w:val="218A38DB"/>
    <w:rsid w:val="22BA7608"/>
    <w:rsid w:val="2608021D"/>
    <w:rsid w:val="348E0C55"/>
    <w:rsid w:val="3B932041"/>
    <w:rsid w:val="56D77D4F"/>
    <w:rsid w:val="5D4A5056"/>
    <w:rsid w:val="5E3119AE"/>
    <w:rsid w:val="66347328"/>
    <w:rsid w:val="718A58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E40A3-D517-4057-AEA5-F8A9738C8CA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536</Words>
  <Characters>3061</Characters>
  <Lines>25</Lines>
  <Paragraphs>7</Paragraphs>
  <TotalTime>2</TotalTime>
  <ScaleCrop>false</ScaleCrop>
  <LinksUpToDate>false</LinksUpToDate>
  <CharactersWithSpaces>3590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2020-08-26T01:50:00Z</dcterms:created>
  <dc:creator>张志毅</dc:creator>
  <cp:lastModifiedBy>詹小棠</cp:lastModifiedBy>
  <cp:lastPrinted>2020-12-03T08:05:00Z</cp:lastPrinted>
  <dcterms:modified xsi:type="dcterms:W3CDTF">2024-03-21T01:03:06Z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5C3C19FEC6A34C7282B3A56F3FC44302_13</vt:lpwstr>
  </property>
</Properties>
</file>