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金坛区体育馆免费、低收费开放公告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为进一步丰富人民群众体育文化生活，促进金坛区全民健身活动广泛开展，现将金坛体育馆免费、低收费开放有关事项公告如下：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一、开放场馆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金坛体育馆、室外球场、体育馆四周广场。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二、开放时间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体育馆：</w:t>
      </w:r>
      <w:r>
        <w:rPr>
          <w:rFonts w:hint="default" w:ascii="Times New Roman" w:hAnsi="Times New Roman" w:eastAsia="仿宋" w:cs="Times New Roman"/>
          <w:sz w:val="32"/>
          <w:szCs w:val="32"/>
        </w:rPr>
        <w:t>8：30-21：30</w:t>
      </w:r>
      <w:r>
        <w:rPr>
          <w:rFonts w:hint="eastAsia" w:ascii="仿宋" w:hAnsi="仿宋" w:eastAsia="仿宋" w:cs="仿宋"/>
          <w:sz w:val="32"/>
          <w:szCs w:val="32"/>
        </w:rPr>
        <w:t>，室外球场：</w:t>
      </w:r>
      <w:r>
        <w:rPr>
          <w:rFonts w:hint="eastAsia" w:ascii="Times New Roman" w:hAnsi="Times New Roman" w:eastAsia="仿宋" w:cs="Times New Roman"/>
          <w:sz w:val="32"/>
          <w:szCs w:val="32"/>
        </w:rPr>
        <w:t>8：30-22：00</w:t>
      </w:r>
      <w:r>
        <w:rPr>
          <w:rFonts w:hint="eastAsia" w:ascii="仿宋" w:hAnsi="仿宋" w:eastAsia="仿宋" w:cs="仿宋"/>
          <w:sz w:val="32"/>
          <w:szCs w:val="32"/>
        </w:rPr>
        <w:t>，体育馆四周广场：全天候开放。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三、免费项目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1.国民体质测试站免费为市民进行体质监测。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2.寒、暑假期间部分时间免费对少体校开放。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四、免费开放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1.体育馆四周广场全天候对广大市民免费开放。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2.体育馆上午8：30-10：30除有赛事活动免费开放，室外球场周一至周五上午8：30-10：30除寒暑假及有赛事活动免费开放。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3.体育馆、室外球场8月8日全民健身日免费开放，敬老日、护士节、建军节、教师节等特定节日对相应人群免费开放。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五、低收费项目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1.体育馆低收费标准：年卡收费标准600元（门市价1200元）；58次卡收费标准400元（门市价800元）；10次卡收</w:t>
      </w:r>
      <w:r>
        <w:rPr>
          <w:rFonts w:hint="eastAsia" w:ascii="仿宋" w:hAnsi="仿宋" w:eastAsia="仿宋" w:cs="仿宋"/>
          <w:sz w:val="32"/>
          <w:szCs w:val="32"/>
        </w:rPr>
        <w:t>费标准</w:t>
      </w:r>
      <w:r>
        <w:rPr>
          <w:rFonts w:hint="eastAsia" w:ascii="Times New Roman" w:hAnsi="Times New Roman" w:eastAsia="仿宋" w:cs="Times New Roman"/>
          <w:sz w:val="32"/>
          <w:szCs w:val="32"/>
        </w:rPr>
        <w:t>100元（门市价200元）；单次体验卡15元（单次体验卡不享受低收费及半价收费标准）；实行馆内一票制，单次不限时长，含篮球馆、羽毛球馆、乒乓球馆、健身器械等所有健身项目。全年对所有群体实行低收费标准，对政府公益性体育赛事活动等收费标准为门市价的半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2.室外球场低收费标准：室外篮球场收费标准10元/人/不限时（门市价20元/人/小时），室外网球场收费标准45元/片/小时（门市价90元/片/小时）。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3.国家法定节假日（元旦、春节、清明节、劳动节、端午节、国庆节、中秋节）向公众低收费开放。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800" w:bottom="2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MDE5ZDI2ZmQxZGM3N2JhNjlkM2ZiNWI0MWY3NTIifQ=="/>
  </w:docVars>
  <w:rsids>
    <w:rsidRoot w:val="675A4C2B"/>
    <w:rsid w:val="675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2024-03-20T05:37:00Z</dcterms:created>
  <dc:creator>w小姣姣姣姣</dc:creator>
  <cp:lastModifiedBy>w小姣姣姣姣</cp:lastModifiedBy>
  <dcterms:modified xsi:type="dcterms:W3CDTF">2024-03-20T05:57:17Z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6A14F97932474CC5AA38DE5700A8F9B4_11</vt:lpwstr>
  </property>
</Properties>
</file>