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7B" w:rsidRPr="00613F10" w:rsidRDefault="003A547B" w:rsidP="003A547B">
      <w:pPr>
        <w:jc w:val="left"/>
        <w:rPr>
          <w:rFonts w:ascii="黑体" w:eastAsia="黑体" w:hAnsi="黑体"/>
          <w:sz w:val="32"/>
          <w:szCs w:val="32"/>
        </w:rPr>
      </w:pPr>
      <w:r w:rsidRPr="00613F10">
        <w:rPr>
          <w:rFonts w:ascii="黑体" w:eastAsia="黑体" w:hAnsi="黑体" w:hint="eastAsia"/>
          <w:sz w:val="32"/>
          <w:szCs w:val="32"/>
        </w:rPr>
        <w:t>附件</w:t>
      </w:r>
    </w:p>
    <w:p w:rsidR="003A547B" w:rsidRDefault="003A547B" w:rsidP="003A547B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E02332">
        <w:rPr>
          <w:rFonts w:ascii="方正小标宋简体" w:eastAsia="方正小标宋简体" w:hAnsi="宋体" w:hint="eastAsia"/>
          <w:sz w:val="36"/>
          <w:szCs w:val="36"/>
        </w:rPr>
        <w:t>2023年度金坛区港口企业信用等级评定初步结果</w:t>
      </w:r>
    </w:p>
    <w:p w:rsidR="003A547B" w:rsidRPr="00E02332" w:rsidRDefault="003A547B" w:rsidP="003A547B">
      <w:pPr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Style w:val="a3"/>
        <w:tblW w:w="8816" w:type="dxa"/>
        <w:tblLook w:val="04A0" w:firstRow="1" w:lastRow="0" w:firstColumn="1" w:lastColumn="0" w:noHBand="0" w:noVBand="1"/>
      </w:tblPr>
      <w:tblGrid>
        <w:gridCol w:w="966"/>
        <w:gridCol w:w="4568"/>
        <w:gridCol w:w="1284"/>
        <w:gridCol w:w="1998"/>
      </w:tblGrid>
      <w:tr w:rsidR="003A547B" w:rsidRPr="00D81769" w:rsidTr="007B67BC">
        <w:trPr>
          <w:trHeight w:val="76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sz w:val="24"/>
                <w:szCs w:val="24"/>
              </w:rPr>
              <w:t>初评结果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常州金坛诚信化工科技有限公司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358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常州中达建材有限公司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江苏浦瑞金属材料科技有限公司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tabs>
                <w:tab w:val="left" w:pos="62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江苏中东化肥股份有限公司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常州市金坛区金城港投资建设有限公司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常州市天牧家禽有限公司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江苏群达机械制造有限公司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tabs>
                <w:tab w:val="left" w:pos="62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金坛区指前方坤装卸服务部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江苏南顺食品有限公司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tabs>
                <w:tab w:val="left" w:pos="620"/>
              </w:tabs>
              <w:spacing w:line="360" w:lineRule="exact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江苏立鼎新型建材科技有限公司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tabs>
                <w:tab w:val="left" w:pos="62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中盐常州化工股份有限公司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tabs>
                <w:tab w:val="left" w:pos="62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江苏加怡热电有限公司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中盐金坛盐化有限责任公司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tabs>
                <w:tab w:val="left" w:pos="62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江苏盐道物流股份有限公司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常州市金坛云天港务有限公司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446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江苏力拓建设发展有限公司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常州市鑫恒港务有限公司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常州金坛聚源港口装卸有限公司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常州亦冉商贸有限公司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常州浦港物资有限公司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常州市金坛常鑫机械轧辊科技有限公司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盘固水泥集团有限公司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江苏华</w:t>
            </w:r>
            <w:r w:rsidRPr="00E02332">
              <w:rPr>
                <w:rFonts w:ascii="仿宋_GB2312" w:hint="eastAsia"/>
                <w:sz w:val="24"/>
                <w:szCs w:val="24"/>
              </w:rPr>
              <w:t>竑</w:t>
            </w:r>
            <w:r w:rsidRPr="00E02332">
              <w:rPr>
                <w:rFonts w:ascii="仿宋_GB2312" w:eastAsia="仿宋_GB2312" w:hint="eastAsia"/>
                <w:sz w:val="24"/>
                <w:szCs w:val="24"/>
              </w:rPr>
              <w:t>非金属矿科技有限公司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江苏薛埠粮食和物资储备有限公司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47B" w:rsidRPr="00D81769" w:rsidTr="007B67BC">
        <w:trPr>
          <w:trHeight w:val="130"/>
        </w:trPr>
        <w:tc>
          <w:tcPr>
            <w:tcW w:w="966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E023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8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江苏社头建设工程有限公司</w:t>
            </w:r>
          </w:p>
        </w:tc>
        <w:tc>
          <w:tcPr>
            <w:tcW w:w="1284" w:type="dxa"/>
            <w:vAlign w:val="center"/>
          </w:tcPr>
          <w:p w:rsidR="003A547B" w:rsidRPr="00E02332" w:rsidRDefault="003A547B" w:rsidP="007B67B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2332">
              <w:rPr>
                <w:rFonts w:ascii="仿宋_GB2312" w:eastAsia="仿宋_GB2312" w:hint="eastAsia"/>
                <w:sz w:val="24"/>
                <w:szCs w:val="24"/>
              </w:rPr>
              <w:t>AA</w:t>
            </w:r>
          </w:p>
        </w:tc>
        <w:tc>
          <w:tcPr>
            <w:tcW w:w="1998" w:type="dxa"/>
          </w:tcPr>
          <w:p w:rsidR="003A547B" w:rsidRPr="00E02332" w:rsidRDefault="003A547B" w:rsidP="007B67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3A547B" w:rsidRPr="00C14609" w:rsidRDefault="003A547B" w:rsidP="003A547B"/>
    <w:p w:rsidR="000F285C" w:rsidRDefault="000F285C">
      <w:bookmarkStart w:id="0" w:name="_GoBack"/>
      <w:bookmarkEnd w:id="0"/>
    </w:p>
    <w:sectPr w:rsidR="000F285C" w:rsidSect="00482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7B"/>
    <w:rsid w:val="000F285C"/>
    <w:rsid w:val="003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4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4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卞振萍</dc:creator>
  <cp:lastModifiedBy>卞振萍</cp:lastModifiedBy>
  <cp:revision>1</cp:revision>
  <dcterms:created xsi:type="dcterms:W3CDTF">2024-02-29T03:09:00Z</dcterms:created>
  <dcterms:modified xsi:type="dcterms:W3CDTF">2024-02-29T03:10:00Z</dcterms:modified>
</cp:coreProperties>
</file>