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村级小微工程施工单位名录库管理细则</w:t>
      </w:r>
      <w:bookmarkEnd w:id="0"/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为贯彻落实坛办发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〔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91号关于印发《常州市金坛区村级小微工程项目管理办法（试行）》的文件精神，结合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茅管会和薛埠镇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实际情况，特制定本管理细则。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1.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行政村预算1-5万的小微工程以抽签的方式从村级小微工程施工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名录库中选取施工单位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不得自行安排施工单位施工。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　　2.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5日、15日、25日为抽签日（如遇节假日则顺延），各行政村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填报《村级小微工程项目审批表》至薛埠镇审批，审批后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由投资服务局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农村工作局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 xml:space="preserve">共同组织实施。在库单位不参加抽签会视为放弃。 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一轮抽签中每个施工单位只能承接一个工程，若中签后，则不参与本轮抽签的下一个项目的抽取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施工单位承接的工程，必须出具《村级小微工程项目完（竣）工验收报告表》，方可参与下一轮小微工程的抽签，无工程竣工证明材料，则不得承接下一个工程。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如遇特殊应急类工程或工期较长工程，另行商议。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施工单位不得随意变更工程量清单，确需变更，需填报《村级小微工程建设变更审批表》并审批通过后实施。</w:t>
      </w:r>
    </w:p>
    <w:p>
      <w:pPr>
        <w:pStyle w:val="2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施工单位不得以任何理由，在工程施工过程中有偷工减料、故意拖延等影响工程质量和工期的行为，一旦有投诉并经核实，将从村级小微工程施工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名录库中剔除并且永不入库。</w:t>
      </w: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此细则自2023年12月1日期执行。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附件：1.《村级小微工程项目审批表》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　　　2.《村级小微工程建设变更审批表》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　　　3.《村级小微工程项目完（竣）工验收报告表》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　　　4.《村级小微工程项目抽签预约清单》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　　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pStyle w:val="8"/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  <w:t>村级小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  <w:lang w:eastAsia="zh-CN"/>
        </w:rPr>
        <w:t>微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  <w:t>工程项目审批表</w:t>
      </w:r>
    </w:p>
    <w:tbl>
      <w:tblPr>
        <w:tblStyle w:val="15"/>
        <w:tblpPr w:leftFromText="180" w:rightFromText="180" w:vertAnchor="text" w:horzAnchor="page" w:tblpX="1672" w:tblpY="491"/>
        <w:tblOverlap w:val="never"/>
        <w:tblW w:w="89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1387"/>
        <w:gridCol w:w="1191"/>
        <w:gridCol w:w="4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实施主体</w:t>
            </w:r>
          </w:p>
        </w:tc>
        <w:tc>
          <w:tcPr>
            <w:tcW w:w="6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资金来源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项目实施形式</w:t>
            </w:r>
          </w:p>
        </w:tc>
        <w:tc>
          <w:tcPr>
            <w:tcW w:w="6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9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况说明</w:t>
            </w:r>
          </w:p>
        </w:tc>
        <w:tc>
          <w:tcPr>
            <w:tcW w:w="6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　　　　　　项目负责人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（签字）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　　　　　　　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　年　　月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日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负责人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（签字）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20" w:right="440" w:hanging="240" w:hangingChars="10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　　　　　　　　　　年　　月　日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村务监督委员会：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　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440"/>
              <w:jc w:val="righ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4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驻村领导意见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543" w:rightChars="0"/>
              <w:jc w:val="righ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4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镇（街道）分管领导意见：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880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220" w:rightChars="0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9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1.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资金来源包括镇级资金、村级资金、其他，如有捐赠资金或上级奖补资金，请注明。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项目实施形式：公开交易、不公开交易、自主实施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  <w:t>村级小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  <w:lang w:eastAsia="zh-CN"/>
        </w:rPr>
        <w:t>微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  <w:t>工程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  <w:lang w:eastAsia="zh-CN"/>
        </w:rPr>
        <w:t>建设变更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  <w:t>审批表</w:t>
      </w:r>
    </w:p>
    <w:tbl>
      <w:tblPr>
        <w:tblStyle w:val="15"/>
        <w:tblpPr w:leftFromText="180" w:rightFromText="180" w:vertAnchor="text" w:horzAnchor="page" w:tblpX="1717" w:tblpY="62"/>
        <w:tblOverlap w:val="never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578"/>
        <w:gridCol w:w="4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工程变更申请人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工程变更内容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工程变更理由</w:t>
            </w:r>
          </w:p>
        </w:tc>
        <w:tc>
          <w:tcPr>
            <w:tcW w:w="69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　　　　　　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4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44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建设单位：</w:t>
            </w:r>
          </w:p>
          <w:p>
            <w:pPr>
              <w:ind w:right="44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4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44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负责人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（签字）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ind w:left="220" w:right="440" w:hanging="240" w:hangingChars="10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　　　　　　　　　　年　　月　日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4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村务监督委员会：　</w:t>
            </w:r>
          </w:p>
          <w:p>
            <w:pPr>
              <w:ind w:right="44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right="44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</w:p>
          <w:p>
            <w:pPr>
              <w:ind w:right="44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　负责人（签字）：</w:t>
            </w:r>
          </w:p>
          <w:p>
            <w:pPr>
              <w:ind w:right="44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4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驻村领导意见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ind w:right="8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543" w:rightChars="0"/>
              <w:jc w:val="right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　　月　　日</w:t>
            </w:r>
          </w:p>
        </w:tc>
        <w:tc>
          <w:tcPr>
            <w:tcW w:w="4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880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镇（街道）分管领导意见：</w:t>
            </w:r>
          </w:p>
          <w:p>
            <w:pPr>
              <w:ind w:right="8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-220" w:rightChars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年　　月　　日</w:t>
            </w:r>
          </w:p>
        </w:tc>
      </w:tr>
    </w:tbl>
    <w:p>
      <w:pPr>
        <w:rPr>
          <w:rFonts w:hint="eastAsia" w:ascii="Times New Roman" w:hAnsi="Times New Roman" w:eastAsia="仿宋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附件3：</w:t>
      </w:r>
    </w:p>
    <w:p>
      <w:pPr>
        <w:pStyle w:val="8"/>
        <w:jc w:val="center"/>
        <w:rPr>
          <w:rFonts w:hint="default"/>
          <w:lang w:val="en-US" w:eastAsia="zh-CN"/>
        </w:rPr>
      </w:pP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  <w:t>村级小微工程项目完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32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32"/>
        </w:rPr>
        <w:t>竣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32"/>
          <w:lang w:eastAsia="zh-CN"/>
        </w:rPr>
        <w:t>）</w:t>
      </w:r>
      <w:r>
        <w:rPr>
          <w:rFonts w:hint="eastAsia" w:ascii="方正小标宋简体" w:hAnsi="方正小标宋_GBK" w:eastAsia="方正小标宋简体" w:cs="方正小标宋_GBK"/>
          <w:bCs/>
          <w:color w:val="000000"/>
          <w:sz w:val="44"/>
          <w:szCs w:val="32"/>
        </w:rPr>
        <w:t>工验收报告表</w:t>
      </w:r>
    </w:p>
    <w:tbl>
      <w:tblPr>
        <w:tblStyle w:val="22"/>
        <w:tblW w:w="8944" w:type="dxa"/>
        <w:tblInd w:w="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2439"/>
        <w:gridCol w:w="144"/>
        <w:gridCol w:w="1100"/>
        <w:gridCol w:w="33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924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702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924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工程内容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（工程量）</w:t>
            </w:r>
          </w:p>
        </w:tc>
        <w:tc>
          <w:tcPr>
            <w:tcW w:w="702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1924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工程造价</w:t>
            </w:r>
          </w:p>
        </w:tc>
        <w:tc>
          <w:tcPr>
            <w:tcW w:w="7020" w:type="dxa"/>
            <w:gridSpan w:val="4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center"/>
          </w:tcPr>
          <w:p>
            <w:pPr>
              <w:ind w:right="880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合同价：        万元  工程变更：    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1924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施工单位</w:t>
            </w:r>
          </w:p>
        </w:tc>
        <w:tc>
          <w:tcPr>
            <w:tcW w:w="24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验收时间</w:t>
            </w:r>
          </w:p>
        </w:tc>
        <w:tc>
          <w:tcPr>
            <w:tcW w:w="3337" w:type="dxa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24" w:type="dxa"/>
            <w:vMerge w:val="restart"/>
            <w:tcBorders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验收组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成员</w:t>
            </w:r>
          </w:p>
        </w:tc>
        <w:tc>
          <w:tcPr>
            <w:tcW w:w="2439" w:type="dxa"/>
            <w:tcBorders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45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  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9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924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924" w:type="dxa"/>
            <w:vMerge w:val="continue"/>
            <w:tcBorders>
              <w:top w:val="nil"/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581" w:type="dxa"/>
            <w:gridSpan w:val="3"/>
            <w:tcBorders>
              <w:top w:val="single" w:color="000000" w:sz="6" w:space="0"/>
              <w:left w:val="single" w:color="000000" w:sz="8" w:space="0"/>
              <w:bottom w:val="single" w:color="000000" w:sz="6" w:space="0"/>
            </w:tcBorders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1924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验收方案</w:t>
            </w:r>
          </w:p>
        </w:tc>
        <w:tc>
          <w:tcPr>
            <w:tcW w:w="7020" w:type="dxa"/>
            <w:gridSpan w:val="4"/>
            <w:tcBorders>
              <w:top w:val="single" w:color="000000" w:sz="6" w:space="0"/>
              <w:left w:val="single" w:color="000000" w:sz="8" w:space="0"/>
            </w:tcBorders>
            <w:vAlign w:val="center"/>
          </w:tcPr>
          <w:p>
            <w:pPr>
              <w:ind w:right="88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一、验收程序和标准：1.查看资料；2.现场踏勘。</w:t>
            </w:r>
          </w:p>
          <w:p>
            <w:pPr>
              <w:ind w:right="880"/>
              <w:jc w:val="both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二、其他程序或标准：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92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项目验收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　　　　　　　　　　　　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结论评定</w:t>
            </w:r>
          </w:p>
        </w:tc>
        <w:tc>
          <w:tcPr>
            <w:tcW w:w="2583" w:type="dxa"/>
            <w:gridSpan w:val="2"/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验收结论：</w:t>
            </w:r>
          </w:p>
        </w:tc>
        <w:tc>
          <w:tcPr>
            <w:tcW w:w="4437" w:type="dxa"/>
            <w:gridSpan w:val="2"/>
            <w:vAlign w:val="top"/>
          </w:tcPr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验收人员签名：</w:t>
            </w:r>
          </w:p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ind w:right="880"/>
              <w:jc w:val="right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   月   日</w:t>
            </w:r>
          </w:p>
        </w:tc>
      </w:tr>
    </w:tbl>
    <w:p>
      <w:pPr>
        <w:ind w:right="880"/>
        <w:rPr>
          <w:rFonts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备注：验收组成员中至少应有一名村务监督委员会成员。</w:t>
      </w:r>
    </w:p>
    <w:p>
      <w:pPr>
        <w:pStyle w:val="8"/>
        <w:jc w:val="center"/>
        <w:rPr>
          <w:rFonts w:hint="default"/>
          <w:lang w:val="en-US" w:eastAsia="zh-CN"/>
        </w:rPr>
      </w:pPr>
    </w:p>
    <w:p>
      <w:pPr>
        <w:pStyle w:val="8"/>
        <w:jc w:val="center"/>
        <w:rPr>
          <w:rFonts w:hint="default"/>
          <w:lang w:val="en-US" w:eastAsia="zh-CN"/>
        </w:rPr>
      </w:pPr>
    </w:p>
    <w:p>
      <w:pPr>
        <w:rPr>
          <w:rFonts w:hint="eastAsia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32"/>
          <w:szCs w:val="32"/>
          <w:lang w:val="en-US" w:eastAsia="zh-CN"/>
        </w:rPr>
        <w:t>附件4：</w:t>
      </w:r>
    </w:p>
    <w:p>
      <w:pPr>
        <w:pStyle w:val="8"/>
        <w:jc w:val="center"/>
        <w:rPr>
          <w:rFonts w:hint="eastAsia" w:ascii="Times New Roman" w:hAnsi="Times New Roman" w:eastAsia="方正小标宋简体" w:cs="方正小标宋_GBK"/>
          <w:bCs/>
          <w:color w:val="000000"/>
          <w:sz w:val="44"/>
          <w:szCs w:val="32"/>
          <w:lang w:eastAsia="zh-CN"/>
        </w:rPr>
      </w:pPr>
      <w:r>
        <w:rPr>
          <w:rFonts w:hint="eastAsia" w:ascii="Times New Roman" w:hAnsi="Times New Roman" w:eastAsia="方正小标宋简体" w:cs="方正小标宋_GBK"/>
          <w:bCs/>
          <w:color w:val="000000"/>
          <w:sz w:val="44"/>
          <w:szCs w:val="32"/>
        </w:rPr>
        <w:t>村级小微工程</w:t>
      </w:r>
      <w:r>
        <w:rPr>
          <w:rFonts w:hint="eastAsia" w:ascii="Times New Roman" w:hAnsi="Times New Roman" w:eastAsia="方正小标宋简体" w:cs="方正小标宋_GBK"/>
          <w:bCs/>
          <w:color w:val="000000"/>
          <w:sz w:val="44"/>
          <w:szCs w:val="32"/>
          <w:lang w:eastAsia="zh-CN"/>
        </w:rPr>
        <w:t>项目抽签预约清单</w:t>
      </w:r>
    </w:p>
    <w:p>
      <w:pPr>
        <w:pStyle w:val="8"/>
        <w:jc w:val="right"/>
        <w:rPr>
          <w:rFonts w:hint="default" w:ascii="仿宋" w:hAnsi="仿宋" w:eastAsia="仿宋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4"/>
          <w:szCs w:val="24"/>
          <w:lang w:val="en-US" w:eastAsia="zh-CN" w:bidi="ar-SA"/>
        </w:rPr>
        <w:t>年     月    日</w:t>
      </w:r>
    </w:p>
    <w:tbl>
      <w:tblPr>
        <w:tblStyle w:val="22"/>
        <w:tblW w:w="8990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2286"/>
        <w:gridCol w:w="3075"/>
        <w:gridCol w:w="1050"/>
        <w:gridCol w:w="18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719" w:type="dxa"/>
            <w:tcBorders>
              <w:left w:val="single" w:color="000000" w:sz="6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2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3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项目内容</w:t>
            </w: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造价　（万元）</w:t>
            </w:r>
          </w:p>
        </w:tc>
        <w:tc>
          <w:tcPr>
            <w:tcW w:w="1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1" w:hRule="atLeast"/>
        </w:trPr>
        <w:tc>
          <w:tcPr>
            <w:tcW w:w="71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71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1" w:hRule="atLeast"/>
        </w:trPr>
        <w:tc>
          <w:tcPr>
            <w:tcW w:w="71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71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71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</w:trPr>
        <w:tc>
          <w:tcPr>
            <w:tcW w:w="719" w:type="dxa"/>
            <w:tcBorders>
              <w:left w:val="single" w:color="000000" w:sz="6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86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5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left w:val="single" w:color="000000" w:sz="8" w:space="0"/>
              <w:right w:val="single" w:color="000000" w:sz="8" w:space="0"/>
            </w:tcBorders>
            <w:vAlign w:val="top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color w:val="000000"/>
          <w:sz w:val="24"/>
          <w:szCs w:val="24"/>
          <w:lang w:val="en-US" w:eastAsia="zh-CN"/>
        </w:rPr>
      </w:pPr>
    </w:p>
    <w:p>
      <w:pPr>
        <w:tabs>
          <w:tab w:val="left" w:pos="9167"/>
        </w:tabs>
        <w:spacing w:before="67"/>
        <w:ind w:left="5512" w:right="0" w:firstLine="0"/>
        <w:jc w:val="left"/>
        <w:rPr>
          <w:rFonts w:hint="default" w:ascii="Times New Roman" w:hAnsi="Times New Roman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5" w:h="16838"/>
      <w:pgMar w:top="2098" w:right="1531" w:bottom="1984" w:left="1531" w:header="850" w:footer="1361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00172A27"/>
    <w:rsid w:val="00007D15"/>
    <w:rsid w:val="00067635"/>
    <w:rsid w:val="000861A0"/>
    <w:rsid w:val="000F12FF"/>
    <w:rsid w:val="00114EAD"/>
    <w:rsid w:val="00151B26"/>
    <w:rsid w:val="001616F0"/>
    <w:rsid w:val="00172A27"/>
    <w:rsid w:val="00172EF1"/>
    <w:rsid w:val="00194FA3"/>
    <w:rsid w:val="001A64C4"/>
    <w:rsid w:val="0020628F"/>
    <w:rsid w:val="0026047E"/>
    <w:rsid w:val="002927F4"/>
    <w:rsid w:val="002C29D2"/>
    <w:rsid w:val="002E0829"/>
    <w:rsid w:val="00304A2F"/>
    <w:rsid w:val="00343955"/>
    <w:rsid w:val="003462C7"/>
    <w:rsid w:val="00353783"/>
    <w:rsid w:val="003F222D"/>
    <w:rsid w:val="00456727"/>
    <w:rsid w:val="0047614F"/>
    <w:rsid w:val="004E539C"/>
    <w:rsid w:val="0052579B"/>
    <w:rsid w:val="00545FFC"/>
    <w:rsid w:val="00566621"/>
    <w:rsid w:val="005B21E2"/>
    <w:rsid w:val="005F37E9"/>
    <w:rsid w:val="005F62A2"/>
    <w:rsid w:val="006205B7"/>
    <w:rsid w:val="00627056"/>
    <w:rsid w:val="00646DEE"/>
    <w:rsid w:val="00684BC1"/>
    <w:rsid w:val="006D1865"/>
    <w:rsid w:val="00723983"/>
    <w:rsid w:val="00772F79"/>
    <w:rsid w:val="007802A3"/>
    <w:rsid w:val="007862AF"/>
    <w:rsid w:val="007B5388"/>
    <w:rsid w:val="007C07CB"/>
    <w:rsid w:val="007E6E0C"/>
    <w:rsid w:val="008040AD"/>
    <w:rsid w:val="00807F12"/>
    <w:rsid w:val="0089654F"/>
    <w:rsid w:val="008D6C91"/>
    <w:rsid w:val="0093191A"/>
    <w:rsid w:val="009E76CD"/>
    <w:rsid w:val="00A043C7"/>
    <w:rsid w:val="00A342B0"/>
    <w:rsid w:val="00A37348"/>
    <w:rsid w:val="00A66851"/>
    <w:rsid w:val="00AC76FE"/>
    <w:rsid w:val="00AE6C95"/>
    <w:rsid w:val="00BB09E9"/>
    <w:rsid w:val="00BD1E28"/>
    <w:rsid w:val="00BF706B"/>
    <w:rsid w:val="00C013FC"/>
    <w:rsid w:val="00C13994"/>
    <w:rsid w:val="00C43EFF"/>
    <w:rsid w:val="00CA429F"/>
    <w:rsid w:val="00CD290D"/>
    <w:rsid w:val="00D21CD0"/>
    <w:rsid w:val="00D31355"/>
    <w:rsid w:val="00D558AE"/>
    <w:rsid w:val="00D8456A"/>
    <w:rsid w:val="00DB7633"/>
    <w:rsid w:val="00DC0EA2"/>
    <w:rsid w:val="00DC4F30"/>
    <w:rsid w:val="00DC6142"/>
    <w:rsid w:val="00DD622A"/>
    <w:rsid w:val="00DE13B3"/>
    <w:rsid w:val="00E6737E"/>
    <w:rsid w:val="00E91050"/>
    <w:rsid w:val="00EC7357"/>
    <w:rsid w:val="00F04E31"/>
    <w:rsid w:val="00F158C7"/>
    <w:rsid w:val="00FC3651"/>
    <w:rsid w:val="00FE4037"/>
    <w:rsid w:val="00FF31C8"/>
    <w:rsid w:val="01483505"/>
    <w:rsid w:val="01505F15"/>
    <w:rsid w:val="01A324E9"/>
    <w:rsid w:val="01F1594A"/>
    <w:rsid w:val="02262698"/>
    <w:rsid w:val="023F2212"/>
    <w:rsid w:val="024141DC"/>
    <w:rsid w:val="02443CCC"/>
    <w:rsid w:val="02FC0103"/>
    <w:rsid w:val="03004097"/>
    <w:rsid w:val="03200295"/>
    <w:rsid w:val="03217B69"/>
    <w:rsid w:val="03B22EB7"/>
    <w:rsid w:val="03D96696"/>
    <w:rsid w:val="043D116B"/>
    <w:rsid w:val="04610B65"/>
    <w:rsid w:val="046E2087"/>
    <w:rsid w:val="047E5B90"/>
    <w:rsid w:val="04936845"/>
    <w:rsid w:val="04B862AB"/>
    <w:rsid w:val="04D56E5D"/>
    <w:rsid w:val="050D715F"/>
    <w:rsid w:val="053A4F12"/>
    <w:rsid w:val="053E0EA6"/>
    <w:rsid w:val="055E32F7"/>
    <w:rsid w:val="05687CD1"/>
    <w:rsid w:val="056C2547"/>
    <w:rsid w:val="05BE5446"/>
    <w:rsid w:val="05ED6429"/>
    <w:rsid w:val="06AC1E40"/>
    <w:rsid w:val="06FA0DFD"/>
    <w:rsid w:val="073F0F06"/>
    <w:rsid w:val="07762B7A"/>
    <w:rsid w:val="078E1545"/>
    <w:rsid w:val="07A64AE1"/>
    <w:rsid w:val="07D77390"/>
    <w:rsid w:val="080A32C2"/>
    <w:rsid w:val="08430582"/>
    <w:rsid w:val="08C64C60"/>
    <w:rsid w:val="08D04E5C"/>
    <w:rsid w:val="08D631A4"/>
    <w:rsid w:val="08D94D67"/>
    <w:rsid w:val="08DC6C8A"/>
    <w:rsid w:val="093E1CCB"/>
    <w:rsid w:val="097035F9"/>
    <w:rsid w:val="097A6225"/>
    <w:rsid w:val="09AC3AF1"/>
    <w:rsid w:val="09CA0F24"/>
    <w:rsid w:val="0A493D1B"/>
    <w:rsid w:val="0A951569"/>
    <w:rsid w:val="0B293A5F"/>
    <w:rsid w:val="0B416FFB"/>
    <w:rsid w:val="0B4755FC"/>
    <w:rsid w:val="0BA011B9"/>
    <w:rsid w:val="0BB87E33"/>
    <w:rsid w:val="0BDA11FD"/>
    <w:rsid w:val="0C2F1549"/>
    <w:rsid w:val="0C6C083F"/>
    <w:rsid w:val="0C803B53"/>
    <w:rsid w:val="0CD43E9E"/>
    <w:rsid w:val="0CFC71F6"/>
    <w:rsid w:val="0D1E3B0E"/>
    <w:rsid w:val="0D1F511A"/>
    <w:rsid w:val="0D311886"/>
    <w:rsid w:val="0D904269"/>
    <w:rsid w:val="0DBF3CF9"/>
    <w:rsid w:val="0DDE4FD5"/>
    <w:rsid w:val="0DEB76F2"/>
    <w:rsid w:val="0DFF3918"/>
    <w:rsid w:val="0E8F4521"/>
    <w:rsid w:val="0F09323F"/>
    <w:rsid w:val="0F1D1B2D"/>
    <w:rsid w:val="0FB71F81"/>
    <w:rsid w:val="10190E84"/>
    <w:rsid w:val="108A31F2"/>
    <w:rsid w:val="110F7B9B"/>
    <w:rsid w:val="11592BC4"/>
    <w:rsid w:val="118104E2"/>
    <w:rsid w:val="12072620"/>
    <w:rsid w:val="127001C5"/>
    <w:rsid w:val="127759F8"/>
    <w:rsid w:val="128F4AEF"/>
    <w:rsid w:val="129C0FBA"/>
    <w:rsid w:val="12C81DAF"/>
    <w:rsid w:val="12DF2476"/>
    <w:rsid w:val="133D2204"/>
    <w:rsid w:val="133F0748"/>
    <w:rsid w:val="138A076D"/>
    <w:rsid w:val="13BA5B9C"/>
    <w:rsid w:val="14113093"/>
    <w:rsid w:val="144638D4"/>
    <w:rsid w:val="144D4C62"/>
    <w:rsid w:val="14661880"/>
    <w:rsid w:val="14D07641"/>
    <w:rsid w:val="14EA24B1"/>
    <w:rsid w:val="154F67B8"/>
    <w:rsid w:val="15B825AF"/>
    <w:rsid w:val="15FA21C3"/>
    <w:rsid w:val="160550C9"/>
    <w:rsid w:val="16104199"/>
    <w:rsid w:val="161E12A7"/>
    <w:rsid w:val="169243E3"/>
    <w:rsid w:val="172D48D7"/>
    <w:rsid w:val="17852965"/>
    <w:rsid w:val="17853FDA"/>
    <w:rsid w:val="17872239"/>
    <w:rsid w:val="17B62B1E"/>
    <w:rsid w:val="17D47448"/>
    <w:rsid w:val="17E23913"/>
    <w:rsid w:val="17EF4E67"/>
    <w:rsid w:val="180A4C18"/>
    <w:rsid w:val="18491BE4"/>
    <w:rsid w:val="18A84B5D"/>
    <w:rsid w:val="18AD2173"/>
    <w:rsid w:val="18C82B09"/>
    <w:rsid w:val="191A70DD"/>
    <w:rsid w:val="191F46F3"/>
    <w:rsid w:val="1959130D"/>
    <w:rsid w:val="19674AC9"/>
    <w:rsid w:val="19801636"/>
    <w:rsid w:val="19836A30"/>
    <w:rsid w:val="199E05F0"/>
    <w:rsid w:val="1A1B444C"/>
    <w:rsid w:val="1A1B4EBB"/>
    <w:rsid w:val="1A1D363F"/>
    <w:rsid w:val="1A255D39"/>
    <w:rsid w:val="1A385A6D"/>
    <w:rsid w:val="1A7C4343"/>
    <w:rsid w:val="1AB04C5B"/>
    <w:rsid w:val="1AE31E7C"/>
    <w:rsid w:val="1B4072CF"/>
    <w:rsid w:val="1B630B86"/>
    <w:rsid w:val="1B8C57B7"/>
    <w:rsid w:val="1BBB6955"/>
    <w:rsid w:val="1C3A1F70"/>
    <w:rsid w:val="1C4032FE"/>
    <w:rsid w:val="1C5823F6"/>
    <w:rsid w:val="1C7B60E4"/>
    <w:rsid w:val="1CA473E9"/>
    <w:rsid w:val="1CE95744"/>
    <w:rsid w:val="1D04695D"/>
    <w:rsid w:val="1D1A58FD"/>
    <w:rsid w:val="1D8C6E57"/>
    <w:rsid w:val="1D9236E6"/>
    <w:rsid w:val="1DB7139E"/>
    <w:rsid w:val="1DEC54EC"/>
    <w:rsid w:val="1E31628A"/>
    <w:rsid w:val="1E4C7E68"/>
    <w:rsid w:val="1E682698"/>
    <w:rsid w:val="1EA23DFC"/>
    <w:rsid w:val="1EAC07D7"/>
    <w:rsid w:val="1EF003E8"/>
    <w:rsid w:val="1F705CA9"/>
    <w:rsid w:val="1F974FE3"/>
    <w:rsid w:val="2011505C"/>
    <w:rsid w:val="203521F9"/>
    <w:rsid w:val="20AC4ABE"/>
    <w:rsid w:val="21013CF9"/>
    <w:rsid w:val="215B0293"/>
    <w:rsid w:val="21826735"/>
    <w:rsid w:val="219260F0"/>
    <w:rsid w:val="220B7CE2"/>
    <w:rsid w:val="2298179E"/>
    <w:rsid w:val="22BF31CF"/>
    <w:rsid w:val="22C356D5"/>
    <w:rsid w:val="22F10EAE"/>
    <w:rsid w:val="22F4274D"/>
    <w:rsid w:val="230C7A96"/>
    <w:rsid w:val="2310203F"/>
    <w:rsid w:val="23706277"/>
    <w:rsid w:val="238D5B79"/>
    <w:rsid w:val="23CB7951"/>
    <w:rsid w:val="23FF7961"/>
    <w:rsid w:val="242A28CA"/>
    <w:rsid w:val="2445733E"/>
    <w:rsid w:val="244F40DF"/>
    <w:rsid w:val="245C4A4D"/>
    <w:rsid w:val="247B4ED4"/>
    <w:rsid w:val="24AA7567"/>
    <w:rsid w:val="24AF7B6E"/>
    <w:rsid w:val="24C90335"/>
    <w:rsid w:val="251F7F55"/>
    <w:rsid w:val="252C2672"/>
    <w:rsid w:val="25377290"/>
    <w:rsid w:val="25B5576B"/>
    <w:rsid w:val="2684461C"/>
    <w:rsid w:val="2685203A"/>
    <w:rsid w:val="26C70F75"/>
    <w:rsid w:val="26C72096"/>
    <w:rsid w:val="277B51EB"/>
    <w:rsid w:val="27D668C5"/>
    <w:rsid w:val="27DA0163"/>
    <w:rsid w:val="285A5748"/>
    <w:rsid w:val="28F039B6"/>
    <w:rsid w:val="29A0718A"/>
    <w:rsid w:val="29FA5BB1"/>
    <w:rsid w:val="2A3A138D"/>
    <w:rsid w:val="2A4E308A"/>
    <w:rsid w:val="2A7A0BE8"/>
    <w:rsid w:val="2B2F6A18"/>
    <w:rsid w:val="2B365FF8"/>
    <w:rsid w:val="2B6F5066"/>
    <w:rsid w:val="2B710DDE"/>
    <w:rsid w:val="2B8F5708"/>
    <w:rsid w:val="2C55425C"/>
    <w:rsid w:val="2C7566AC"/>
    <w:rsid w:val="2C7F577D"/>
    <w:rsid w:val="2C8763E0"/>
    <w:rsid w:val="2CB80E38"/>
    <w:rsid w:val="2CD930DF"/>
    <w:rsid w:val="2DAC1FE3"/>
    <w:rsid w:val="2DB13EAC"/>
    <w:rsid w:val="2DDC0547"/>
    <w:rsid w:val="2E6A7D67"/>
    <w:rsid w:val="2E932CFE"/>
    <w:rsid w:val="2E9F2106"/>
    <w:rsid w:val="2EA66FF1"/>
    <w:rsid w:val="2EDF252C"/>
    <w:rsid w:val="2EDF69A7"/>
    <w:rsid w:val="2F146650"/>
    <w:rsid w:val="2F4800A8"/>
    <w:rsid w:val="2F544C9F"/>
    <w:rsid w:val="2F9C21A2"/>
    <w:rsid w:val="2FF3270A"/>
    <w:rsid w:val="3034062C"/>
    <w:rsid w:val="304A60A2"/>
    <w:rsid w:val="305D7B83"/>
    <w:rsid w:val="30D53F45"/>
    <w:rsid w:val="30DA5678"/>
    <w:rsid w:val="30E74B78"/>
    <w:rsid w:val="30ED53AB"/>
    <w:rsid w:val="3126266B"/>
    <w:rsid w:val="31271F3F"/>
    <w:rsid w:val="31AC0DC2"/>
    <w:rsid w:val="3255145A"/>
    <w:rsid w:val="328F7394"/>
    <w:rsid w:val="32D16188"/>
    <w:rsid w:val="33294694"/>
    <w:rsid w:val="334D2131"/>
    <w:rsid w:val="33A11583"/>
    <w:rsid w:val="33B40937"/>
    <w:rsid w:val="33EA5BD2"/>
    <w:rsid w:val="343706EB"/>
    <w:rsid w:val="345D2848"/>
    <w:rsid w:val="347F27BE"/>
    <w:rsid w:val="34D67F04"/>
    <w:rsid w:val="34F3741D"/>
    <w:rsid w:val="35305866"/>
    <w:rsid w:val="3546508A"/>
    <w:rsid w:val="356D0868"/>
    <w:rsid w:val="35763460"/>
    <w:rsid w:val="35CB558F"/>
    <w:rsid w:val="361A2073"/>
    <w:rsid w:val="362C0CA1"/>
    <w:rsid w:val="366C6D72"/>
    <w:rsid w:val="368F2A60"/>
    <w:rsid w:val="36D44917"/>
    <w:rsid w:val="36E36908"/>
    <w:rsid w:val="36EE3C2B"/>
    <w:rsid w:val="373873EC"/>
    <w:rsid w:val="378C0D4E"/>
    <w:rsid w:val="37B3277F"/>
    <w:rsid w:val="38037262"/>
    <w:rsid w:val="380A05F1"/>
    <w:rsid w:val="385262B8"/>
    <w:rsid w:val="386817BB"/>
    <w:rsid w:val="38A63653"/>
    <w:rsid w:val="38AC23E3"/>
    <w:rsid w:val="38CC7F9C"/>
    <w:rsid w:val="39D73204"/>
    <w:rsid w:val="39F5767E"/>
    <w:rsid w:val="39FC040D"/>
    <w:rsid w:val="3A257964"/>
    <w:rsid w:val="3A331955"/>
    <w:rsid w:val="3A3B7187"/>
    <w:rsid w:val="3A6A698E"/>
    <w:rsid w:val="3A6F5083"/>
    <w:rsid w:val="3A824DB6"/>
    <w:rsid w:val="3A9643BE"/>
    <w:rsid w:val="3AB111F7"/>
    <w:rsid w:val="3ABE56C2"/>
    <w:rsid w:val="3ABF457F"/>
    <w:rsid w:val="3AF92B9E"/>
    <w:rsid w:val="3BA743A8"/>
    <w:rsid w:val="3BD03D84"/>
    <w:rsid w:val="3C047A4D"/>
    <w:rsid w:val="3C3976F6"/>
    <w:rsid w:val="3C3C2D43"/>
    <w:rsid w:val="3C577B7C"/>
    <w:rsid w:val="3CBE7BFC"/>
    <w:rsid w:val="3D22018A"/>
    <w:rsid w:val="3D2B37EA"/>
    <w:rsid w:val="3DDD0555"/>
    <w:rsid w:val="3E047890"/>
    <w:rsid w:val="3E0E6961"/>
    <w:rsid w:val="3E2148E6"/>
    <w:rsid w:val="3E287A22"/>
    <w:rsid w:val="3E5E7D57"/>
    <w:rsid w:val="3E971ED4"/>
    <w:rsid w:val="3F505F9E"/>
    <w:rsid w:val="3FC714BD"/>
    <w:rsid w:val="3FD97768"/>
    <w:rsid w:val="3FE026C4"/>
    <w:rsid w:val="40332765"/>
    <w:rsid w:val="405A0B44"/>
    <w:rsid w:val="40A70497"/>
    <w:rsid w:val="40A84E4B"/>
    <w:rsid w:val="40B175ED"/>
    <w:rsid w:val="40B25CC9"/>
    <w:rsid w:val="40BC4452"/>
    <w:rsid w:val="40D52E0F"/>
    <w:rsid w:val="40E85E9B"/>
    <w:rsid w:val="41055DF9"/>
    <w:rsid w:val="41AA4BF2"/>
    <w:rsid w:val="41D8350E"/>
    <w:rsid w:val="422229DB"/>
    <w:rsid w:val="422F04C3"/>
    <w:rsid w:val="42CE66BF"/>
    <w:rsid w:val="42D355FF"/>
    <w:rsid w:val="42EA0509"/>
    <w:rsid w:val="4303280C"/>
    <w:rsid w:val="43456981"/>
    <w:rsid w:val="43615785"/>
    <w:rsid w:val="43635059"/>
    <w:rsid w:val="43C755E8"/>
    <w:rsid w:val="44064C80"/>
    <w:rsid w:val="441A605F"/>
    <w:rsid w:val="44A6737B"/>
    <w:rsid w:val="44BD69EB"/>
    <w:rsid w:val="452D591E"/>
    <w:rsid w:val="456F52C2"/>
    <w:rsid w:val="45C02C36"/>
    <w:rsid w:val="45C67B21"/>
    <w:rsid w:val="45CF571B"/>
    <w:rsid w:val="471843AC"/>
    <w:rsid w:val="47356D0C"/>
    <w:rsid w:val="47392CA0"/>
    <w:rsid w:val="473A2E29"/>
    <w:rsid w:val="475278BE"/>
    <w:rsid w:val="477535AD"/>
    <w:rsid w:val="47C1660A"/>
    <w:rsid w:val="480212E4"/>
    <w:rsid w:val="482F5E51"/>
    <w:rsid w:val="488D017D"/>
    <w:rsid w:val="491237A9"/>
    <w:rsid w:val="496F0BFB"/>
    <w:rsid w:val="4989333F"/>
    <w:rsid w:val="49A73DDC"/>
    <w:rsid w:val="4A2B7743"/>
    <w:rsid w:val="4A421E6C"/>
    <w:rsid w:val="4A6756F5"/>
    <w:rsid w:val="4AEB2504"/>
    <w:rsid w:val="4AFA2A1E"/>
    <w:rsid w:val="4B35377F"/>
    <w:rsid w:val="4B3A0D95"/>
    <w:rsid w:val="4B5A1437"/>
    <w:rsid w:val="4B5C0D0B"/>
    <w:rsid w:val="4B5F07FC"/>
    <w:rsid w:val="4B726781"/>
    <w:rsid w:val="4BCD46D1"/>
    <w:rsid w:val="4BD42F98"/>
    <w:rsid w:val="4BEB4AA4"/>
    <w:rsid w:val="4C5440D8"/>
    <w:rsid w:val="4C7C718B"/>
    <w:rsid w:val="4CB22BAD"/>
    <w:rsid w:val="4CD705A2"/>
    <w:rsid w:val="4CE03BBE"/>
    <w:rsid w:val="4CE23492"/>
    <w:rsid w:val="4CEC60BF"/>
    <w:rsid w:val="4CF3569F"/>
    <w:rsid w:val="4CF632C5"/>
    <w:rsid w:val="4D423F31"/>
    <w:rsid w:val="4D6C0FAE"/>
    <w:rsid w:val="4D7E6ED6"/>
    <w:rsid w:val="4DCC28E1"/>
    <w:rsid w:val="4E54216E"/>
    <w:rsid w:val="4E5B79A0"/>
    <w:rsid w:val="4E994025"/>
    <w:rsid w:val="4EA96536"/>
    <w:rsid w:val="4EB1136E"/>
    <w:rsid w:val="4EDD0CEF"/>
    <w:rsid w:val="4F196F13"/>
    <w:rsid w:val="4FDF1F0B"/>
    <w:rsid w:val="4FFC2ABD"/>
    <w:rsid w:val="501660C5"/>
    <w:rsid w:val="50D9042C"/>
    <w:rsid w:val="50E9276D"/>
    <w:rsid w:val="50EF43D0"/>
    <w:rsid w:val="51305DFD"/>
    <w:rsid w:val="516F72BF"/>
    <w:rsid w:val="5180763E"/>
    <w:rsid w:val="51D830B6"/>
    <w:rsid w:val="5201085F"/>
    <w:rsid w:val="52335972"/>
    <w:rsid w:val="52481FEA"/>
    <w:rsid w:val="525F5585"/>
    <w:rsid w:val="52C95C5D"/>
    <w:rsid w:val="530C1269"/>
    <w:rsid w:val="537E3CBB"/>
    <w:rsid w:val="538E7ED0"/>
    <w:rsid w:val="53B04E64"/>
    <w:rsid w:val="53B76D66"/>
    <w:rsid w:val="53CB4143"/>
    <w:rsid w:val="53EA0E7E"/>
    <w:rsid w:val="542D44B2"/>
    <w:rsid w:val="542E520F"/>
    <w:rsid w:val="54971006"/>
    <w:rsid w:val="54B43966"/>
    <w:rsid w:val="5507618C"/>
    <w:rsid w:val="556A37A5"/>
    <w:rsid w:val="55DF4A13"/>
    <w:rsid w:val="55F956C4"/>
    <w:rsid w:val="55FF3307"/>
    <w:rsid w:val="560B2F98"/>
    <w:rsid w:val="562D6BF4"/>
    <w:rsid w:val="567A298E"/>
    <w:rsid w:val="567C0939"/>
    <w:rsid w:val="56AD2D63"/>
    <w:rsid w:val="5723691A"/>
    <w:rsid w:val="57284198"/>
    <w:rsid w:val="57652917"/>
    <w:rsid w:val="57A44CF7"/>
    <w:rsid w:val="57A63A2C"/>
    <w:rsid w:val="58276B45"/>
    <w:rsid w:val="583F79EB"/>
    <w:rsid w:val="58621D97"/>
    <w:rsid w:val="58E81E30"/>
    <w:rsid w:val="58FA5DED"/>
    <w:rsid w:val="596D4A2C"/>
    <w:rsid w:val="5988716F"/>
    <w:rsid w:val="599E6993"/>
    <w:rsid w:val="59B937CD"/>
    <w:rsid w:val="5A184997"/>
    <w:rsid w:val="5A1B7FE4"/>
    <w:rsid w:val="5A1F7AD4"/>
    <w:rsid w:val="5A625C12"/>
    <w:rsid w:val="5AC7088D"/>
    <w:rsid w:val="5B264B2A"/>
    <w:rsid w:val="5B351579"/>
    <w:rsid w:val="5B4D241F"/>
    <w:rsid w:val="5BDC2F17"/>
    <w:rsid w:val="5C677510"/>
    <w:rsid w:val="5CEB0141"/>
    <w:rsid w:val="5D375134"/>
    <w:rsid w:val="5D465377"/>
    <w:rsid w:val="5D7B43E9"/>
    <w:rsid w:val="5D7C6FEB"/>
    <w:rsid w:val="5DB77286"/>
    <w:rsid w:val="5E192A8C"/>
    <w:rsid w:val="5E55712D"/>
    <w:rsid w:val="5EBD3D5F"/>
    <w:rsid w:val="5EDD7F5D"/>
    <w:rsid w:val="5FE4121F"/>
    <w:rsid w:val="60067040"/>
    <w:rsid w:val="60603BC1"/>
    <w:rsid w:val="6085265B"/>
    <w:rsid w:val="60F11A9E"/>
    <w:rsid w:val="619F774C"/>
    <w:rsid w:val="62462CDB"/>
    <w:rsid w:val="62467BC8"/>
    <w:rsid w:val="62602CD9"/>
    <w:rsid w:val="628250A4"/>
    <w:rsid w:val="628A3F58"/>
    <w:rsid w:val="62B72874"/>
    <w:rsid w:val="62EF200D"/>
    <w:rsid w:val="63500A20"/>
    <w:rsid w:val="63C33BC6"/>
    <w:rsid w:val="63E37DC4"/>
    <w:rsid w:val="63F55D49"/>
    <w:rsid w:val="63F859EF"/>
    <w:rsid w:val="64616F3B"/>
    <w:rsid w:val="64D04DC3"/>
    <w:rsid w:val="64D23995"/>
    <w:rsid w:val="652266CA"/>
    <w:rsid w:val="658C6239"/>
    <w:rsid w:val="6598698C"/>
    <w:rsid w:val="659B022A"/>
    <w:rsid w:val="65C77271"/>
    <w:rsid w:val="65D6543B"/>
    <w:rsid w:val="66033B3B"/>
    <w:rsid w:val="661204ED"/>
    <w:rsid w:val="667C62AE"/>
    <w:rsid w:val="66855163"/>
    <w:rsid w:val="669B337C"/>
    <w:rsid w:val="66CD1203"/>
    <w:rsid w:val="670F317A"/>
    <w:rsid w:val="672E75A8"/>
    <w:rsid w:val="67423054"/>
    <w:rsid w:val="67BD6B7E"/>
    <w:rsid w:val="688356D2"/>
    <w:rsid w:val="6901068F"/>
    <w:rsid w:val="696837EF"/>
    <w:rsid w:val="698D7F38"/>
    <w:rsid w:val="699D27C3"/>
    <w:rsid w:val="699F29DF"/>
    <w:rsid w:val="69B8584F"/>
    <w:rsid w:val="6A3824EC"/>
    <w:rsid w:val="6AA933EA"/>
    <w:rsid w:val="6AC066DD"/>
    <w:rsid w:val="6AC369D9"/>
    <w:rsid w:val="6B05040A"/>
    <w:rsid w:val="6B2A452A"/>
    <w:rsid w:val="6B2B3DFF"/>
    <w:rsid w:val="6BAC3B39"/>
    <w:rsid w:val="6BC66691"/>
    <w:rsid w:val="6BDC0AD3"/>
    <w:rsid w:val="6C0528A2"/>
    <w:rsid w:val="6C4B6506"/>
    <w:rsid w:val="6C692E30"/>
    <w:rsid w:val="6C7643B3"/>
    <w:rsid w:val="6CED3A62"/>
    <w:rsid w:val="6D372D45"/>
    <w:rsid w:val="6DBE5338"/>
    <w:rsid w:val="6DE2733E"/>
    <w:rsid w:val="6DE50BDD"/>
    <w:rsid w:val="6E364F94"/>
    <w:rsid w:val="6E8977BA"/>
    <w:rsid w:val="6EB61FFC"/>
    <w:rsid w:val="6EC425A0"/>
    <w:rsid w:val="6ECC4333"/>
    <w:rsid w:val="6F0A08FB"/>
    <w:rsid w:val="6F2A4AF9"/>
    <w:rsid w:val="6F744514"/>
    <w:rsid w:val="6F8A5598"/>
    <w:rsid w:val="6F8D32DA"/>
    <w:rsid w:val="6F981EF5"/>
    <w:rsid w:val="6FA36659"/>
    <w:rsid w:val="6FA523D2"/>
    <w:rsid w:val="709D579F"/>
    <w:rsid w:val="70D77780"/>
    <w:rsid w:val="70F76C5D"/>
    <w:rsid w:val="714A61C5"/>
    <w:rsid w:val="717413D6"/>
    <w:rsid w:val="71746EC2"/>
    <w:rsid w:val="7249798C"/>
    <w:rsid w:val="7265409A"/>
    <w:rsid w:val="72691DDC"/>
    <w:rsid w:val="72C139C6"/>
    <w:rsid w:val="72CB65F3"/>
    <w:rsid w:val="7346252B"/>
    <w:rsid w:val="73571C35"/>
    <w:rsid w:val="735C79E3"/>
    <w:rsid w:val="737A274D"/>
    <w:rsid w:val="73905147"/>
    <w:rsid w:val="73CD0149"/>
    <w:rsid w:val="740A08AA"/>
    <w:rsid w:val="74422EB3"/>
    <w:rsid w:val="74844CAB"/>
    <w:rsid w:val="74AF784E"/>
    <w:rsid w:val="74EE65C9"/>
    <w:rsid w:val="754601B3"/>
    <w:rsid w:val="7552109E"/>
    <w:rsid w:val="75B0387E"/>
    <w:rsid w:val="75C543E7"/>
    <w:rsid w:val="75D457BF"/>
    <w:rsid w:val="75E85505"/>
    <w:rsid w:val="760F4A44"/>
    <w:rsid w:val="76164029"/>
    <w:rsid w:val="764A782F"/>
    <w:rsid w:val="76562678"/>
    <w:rsid w:val="766308F1"/>
    <w:rsid w:val="768F16E6"/>
    <w:rsid w:val="76B86E8E"/>
    <w:rsid w:val="76BB24DB"/>
    <w:rsid w:val="76DB2B7D"/>
    <w:rsid w:val="76E063E5"/>
    <w:rsid w:val="771D4F43"/>
    <w:rsid w:val="776D0B90"/>
    <w:rsid w:val="77846D70"/>
    <w:rsid w:val="780305DD"/>
    <w:rsid w:val="78063C29"/>
    <w:rsid w:val="78A07EF6"/>
    <w:rsid w:val="79181E66"/>
    <w:rsid w:val="795F1843"/>
    <w:rsid w:val="79B778D1"/>
    <w:rsid w:val="7A250124"/>
    <w:rsid w:val="7A2A3030"/>
    <w:rsid w:val="7AB160CE"/>
    <w:rsid w:val="7AF366E7"/>
    <w:rsid w:val="7B007056"/>
    <w:rsid w:val="7BA2010D"/>
    <w:rsid w:val="7BC10593"/>
    <w:rsid w:val="7BCE2CB0"/>
    <w:rsid w:val="7C5C4760"/>
    <w:rsid w:val="7C6F6241"/>
    <w:rsid w:val="7CAB2FF1"/>
    <w:rsid w:val="7CAD2C5F"/>
    <w:rsid w:val="7CAD6D69"/>
    <w:rsid w:val="7D7A4E9D"/>
    <w:rsid w:val="7D892E81"/>
    <w:rsid w:val="7D9B4E14"/>
    <w:rsid w:val="7DDA3B8E"/>
    <w:rsid w:val="7E2C0FFD"/>
    <w:rsid w:val="7E3C03A5"/>
    <w:rsid w:val="7EDE320A"/>
    <w:rsid w:val="7EE051D4"/>
    <w:rsid w:val="7EF50554"/>
    <w:rsid w:val="7F2D4191"/>
    <w:rsid w:val="7F677DF9"/>
    <w:rsid w:val="7F7777D2"/>
    <w:rsid w:val="7FA206DC"/>
    <w:rsid w:val="7FC22DA8"/>
    <w:rsid w:val="7FF373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qFormat/>
    <w:uiPriority w:val="99"/>
    <w:pPr>
      <w:keepNext/>
      <w:keepLines/>
      <w:spacing w:line="560" w:lineRule="exact"/>
      <w:ind w:firstLine="720" w:firstLineChars="200"/>
      <w:outlineLvl w:val="1"/>
    </w:pPr>
    <w:rPr>
      <w:rFonts w:eastAsia="黑体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rPr>
      <w:rFonts w:eastAsia="仿宋_GB2312"/>
      <w:kern w:val="0"/>
      <w:sz w:val="32"/>
      <w:szCs w:val="32"/>
    </w:rPr>
  </w:style>
  <w:style w:type="paragraph" w:styleId="5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7">
    <w:name w:val="Body Text Indent"/>
    <w:basedOn w:val="1"/>
    <w:next w:val="5"/>
    <w:qFormat/>
    <w:uiPriority w:val="0"/>
    <w:pPr>
      <w:ind w:firstLine="538" w:firstLineChars="192"/>
    </w:pPr>
    <w:rPr>
      <w:rFonts w:eastAsia="Times New Roman"/>
      <w:kern w:val="0"/>
      <w:sz w:val="20"/>
    </w:rPr>
  </w:style>
  <w:style w:type="paragraph" w:styleId="8">
    <w:name w:val="endnote text"/>
    <w:basedOn w:val="1"/>
    <w:unhideWhenUsed/>
    <w:qFormat/>
    <w:uiPriority w:val="0"/>
    <w:pPr>
      <w:widowControl/>
      <w:snapToGrid w:val="0"/>
      <w:spacing w:line="240" w:lineRule="auto"/>
      <w:jc w:val="left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styleId="9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0"/>
  </w:style>
  <w:style w:type="paragraph" w:styleId="13">
    <w:name w:val="Body Text 2"/>
    <w:basedOn w:val="1"/>
    <w:qFormat/>
    <w:uiPriority w:val="0"/>
    <w:pPr>
      <w:adjustRightInd w:val="0"/>
      <w:spacing w:line="360" w:lineRule="auto"/>
      <w:textAlignment w:val="baseline"/>
    </w:pPr>
    <w:rPr>
      <w:rFonts w:ascii="楷体_GB2312" w:hAnsi="Times New Roman" w:eastAsia="楷体_GB2312" w:cs="Times New Roman"/>
      <w:kern w:val="44"/>
      <w:sz w:val="28"/>
      <w:szCs w:val="20"/>
    </w:rPr>
  </w:style>
  <w:style w:type="paragraph" w:styleId="14">
    <w:name w:val="Body Text First Indent 2"/>
    <w:basedOn w:val="7"/>
    <w:next w:val="1"/>
    <w:qFormat/>
    <w:uiPriority w:val="99"/>
    <w:pPr>
      <w:overflowPunct w:val="0"/>
      <w:adjustRightInd w:val="0"/>
      <w:snapToGrid w:val="0"/>
      <w:spacing w:after="0" w:line="560" w:lineRule="exact"/>
      <w:ind w:left="0" w:leftChars="0" w:firstLine="880" w:firstLineChars="200"/>
    </w:pPr>
    <w:rPr>
      <w:rFonts w:eastAsia="仿宋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customStyle="1" w:styleId="19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1">
    <w:name w:val="批注框文本 Char"/>
    <w:basedOn w:val="17"/>
    <w:link w:val="9"/>
    <w:semiHidden/>
    <w:qFormat/>
    <w:uiPriority w:val="99"/>
    <w:rPr>
      <w:sz w:val="18"/>
      <w:szCs w:val="18"/>
    </w:rPr>
  </w:style>
  <w:style w:type="table" w:customStyle="1" w:styleId="2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3">
    <w:name w:val="List Paragraph"/>
    <w:basedOn w:val="1"/>
    <w:qFormat/>
    <w:uiPriority w:val="1"/>
    <w:pPr>
      <w:spacing w:before="1"/>
      <w:ind w:left="231" w:right="267" w:firstLine="640"/>
    </w:pPr>
    <w:rPr>
      <w:rFonts w:ascii="仿宋" w:hAnsi="仿宋" w:eastAsia="仿宋" w:cs="仿宋"/>
      <w:lang w:val="en-US" w:eastAsia="zh-CN" w:bidi="ar-SA"/>
    </w:rPr>
  </w:style>
  <w:style w:type="paragraph" w:customStyle="1" w:styleId="24">
    <w:name w:val="Table Paragraph"/>
    <w:basedOn w:val="1"/>
    <w:qFormat/>
    <w:uiPriority w:val="1"/>
    <w:rPr>
      <w:rFonts w:ascii="仿宋" w:hAnsi="仿宋" w:eastAsia="仿宋" w:cs="仿宋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5F1670-B176-4FB8-9411-F7EDE807FC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12</Pages>
  <Words>5368</Words>
  <Characters>5541</Characters>
  <Lines>1</Lines>
  <Paragraphs>1</Paragraphs>
  <TotalTime>10</TotalTime>
  <ScaleCrop>false</ScaleCrop>
  <LinksUpToDate>false</LinksUpToDate>
  <CharactersWithSpaces>5601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2022-10-24T06:13:00Z</dcterms:created>
  <dc:creator>Microsoft</dc:creator>
  <cp:lastModifiedBy>王晨</cp:lastModifiedBy>
  <cp:lastPrinted>2023-11-30T09:01:00Z</cp:lastPrinted>
  <dcterms:modified xsi:type="dcterms:W3CDTF">2023-12-28T01:36:50Z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5C988A9B700342D5B35A682FB3AA5023_13</vt:lpwstr>
  </property>
</Properties>
</file>