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</w:p>
    <w:p>
      <w:pPr>
        <w:spacing w:line="70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房屋建筑工程消防施工质量检查表</w:t>
      </w:r>
      <w:bookmarkEnd w:id="0"/>
    </w:p>
    <w:p>
      <w:pPr>
        <w:spacing w:line="7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89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质量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管理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按照经审查批准的施工图设计施工，执行施工技术强制性条文；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按规定对隐蔽工程、分部分项工程的质量进行验收和记录；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建筑材料、构配件、设备等进场报验资料、质量证明文件、认证证书、检测报告齐全，按规定进行检测或检测合格后使用；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施工资料收集、整理、归档规范、及时、真实；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施工组织设计及施工方案编制和审批符合规定，设计、施工交底记录齐全；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施工过程检查记录、试验检测记录；验收记录。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线电缆、水管、开关插座、灯具、电工套管、绝热材料、防火涂料、防火封堵材料、消防报警（联动）控制器、消防泵、探测器、手动报警按钮、声光报警器、喷淋头、消火栓、防火卷帘、防火门、正压送风机、排烟风机、防火阀、应急照明灯、疏散指示灯等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（检查检测报告、证书等质保资料，核查实物与资料的一致性）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安装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金属桥架安装、固定、接地；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接地装置、防雷引下线、接闪器安装；等电位联结；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电管材质、敷设、防火处理；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线缆敷设、固定、接续及成端；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电缆出入电缆沟、竖井、建筑物、柜（盘）、台处以及管子管口处的密封处理、防火封堵；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弱电井、强电井防火封堵；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灯具、开关、插座安装及接线；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柜、屏、台、箱、盘的安装、接地；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消防电源、应急照明和疏散指示标志设置；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接地电阻测试、绝缘电阻测试；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电气设备试运行。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给排水及采暖安装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管道连接方式、补偿装置；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管道穿墙、穿楼板套管安装位置、高度、端面、防水处理；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给水管管材及配件、管道连接、支吊架安装；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排水管安装、检查口或清扫口、地漏设置数量、位置、连接；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雨水管安装、伸缩节设置；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水表安装，水表井防火封堵；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卫生器具安装，满水、通水试验；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太阳能热水系统设备、管线安装；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地暖系统设备、管线安装；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消火栓系统、自动喷水灭火系统安装；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水压试验、灌水试验。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空调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安装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风管板材拼接、风管法兰的制作安装；排烟风管连接方式（薄钢板法兰风管应采用螺栓连接）；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排烟风管法兰垫片的材质和安装；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风管防火、保温，套管、防晃支架设置；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管道与水泵、制冷机组等设备的连接；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消声器、消声弯管、防火阀等安装及支架、吊架；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风机安装，风口的设置及风量；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防火阀安装及开启、关闭可靠性。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消火栓系统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功能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消防水池、屋顶消防水箱有效容积；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屋顶消防水箱流量开关设置；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消防泵控制柜主备电源设置；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消防泵吸水管上控制阀门阀径（不小于吸水管直径）、柔性连接管、变径（管顶平接）；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消防泵出水管消声止回阀、控制阀、压力表设置；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消防泵总出水管上的低压压力开关设置；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室外地埋管道敷设；管网基础、支墩；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消火栓系统供水环状管网布置；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配水干管（立管）与配水支管连接（应采用沟槽式管件）；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供水管网安装完成后，管道强度试验、冲洗、严密性试验（检查施工记录，检查出水水质）；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室内消火栓箱安装；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室内消火栓箱内消火栓栓口、水带、水枪连接严密性；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室内消火栓暗装于实体墙时，其背面防火分隔；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室外消火栓及阀门井设置、阀门状态；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水泵接合器设置及阀门安装方向。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自动喷水灭火系统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功能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消防水池、屋顶消防水箱有效容积；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屋顶消防水箱流量开关设置；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喷淋泵控制柜主备电源设置；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喷淋泵吸水管上控制阀门阀径（不小于吸水管直径）、柔性连接管、变径（管顶平接）；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喷淋泵出水管设置消声止回阀、控制阀、压力表；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室外地埋管道敷设；管网基础、支墩；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配水干管、配水支管连接；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供水管道横向安装坡度；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供水管网安装完成后，管道强度试验、冲洗、严密性试验检查（检查施工记录，检查出水水质）；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喷淋头的设置与场所适宜性核对；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喷淋头感温元件；溅水盘与顶面、障碍物、风管、排管距离；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末端放水装置设置；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湿式报警阀、末端放水装置管路连接是否符合运行要求；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湿式报警阀、末端放水装置处排水能力；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警铃位置、流量计安装。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火灾自动报警及联动控制系统功能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系统布线、管路敷设、回路对地绝缘电阻；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报警系统的供电线路、消防联动控制线路采用的电线电缆；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报警总线、消防应急广播和消防专用电话等回路的电线电缆；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火灾报警控制器主备电源、接地连接线、接地干线、接地电阻；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探测器的设置与场所适宜性、安装位置适宜性；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模块集中设置位置；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手动报警按钮安装；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消防电话分机、电话插孔安装；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消防广播、火灾警报装置安装。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防排烟系统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功</w:t>
            </w:r>
            <w:r>
              <w:rPr>
                <w:rFonts w:ascii="Times New Roman" w:hAnsi="Times New Roman" w:cs="Times New Roman"/>
                <w:sz w:val="24"/>
              </w:rPr>
              <w:t>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风机安装基础减震装置，驱动装置防护罩；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风管连接、与风机的连接；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风管穿越楼板、墙面防火封堵；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排烟防火阀安装，独立支吊架设置；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排烟口设置位置；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常闭送风口、排烟口手动操作装置；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挡烟垂壁高度及严密性；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排烟风机出口、正压送风机进风口距离（水平方向、垂直方向）；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外置排烟风机出口、正压送风机进风口防护网及防雨水措施。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5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防火分隔系统功</w:t>
            </w:r>
            <w:r>
              <w:rPr>
                <w:rFonts w:ascii="Times New Roman" w:hAnsi="Times New Roman" w:cs="Times New Roman"/>
                <w:sz w:val="24"/>
              </w:rPr>
              <w:t>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防火卷帘、防火门永久性标牌设置；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防火卷帘入轨深度、离地间隙、防护罩设置；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防火卷帘手动拉链、手动速放装置、温控释放装置；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防火卷帘控制器安装、接地；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防火门开启方向、开启力；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防火门密封条、闭门器、顺序器、门框与门扇搭接尺寸；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常开防火门手动控制装置；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防火门门扇与门框的配合活动间隙；</w:t>
            </w:r>
            <w:r>
              <w:rPr>
                <w:rFonts w:ascii="Times New Roman" w:hAnsi="Times New Roman" w:cs="Times New Roman"/>
                <w:bCs/>
                <w:sz w:val="24"/>
              </w:rPr>
              <w:t>钢质防火门门框防火封堵</w:t>
            </w:r>
            <w:r>
              <w:rPr>
                <w:rFonts w:ascii="Times New Roman" w:hAnsi="Times New Roman" w:cs="Times New Roman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防火卷帘、防护罩等与楼板、梁和墙、柱之间的空隙；防火封堵。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应急照明疏散指示系统功能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系统布线、管路敷设、每回路对地绝缘电阻；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应急照明控制器、集中电源、应急照明配电箱安装；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应急照明灯疏散指示灯安装位置、安装高度、安装间距；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疏散指示标志疏散引导准确性；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安装于地面的疏散指示所有金属构件的耐腐蚀性，高于地面高度；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楼层标志灯安装位置、安装高度；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应急点亮响应时间、持续工作时间；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照明灯设置部位地面水平最低照度。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用房</w:t>
            </w:r>
          </w:p>
        </w:tc>
        <w:tc>
          <w:tcPr>
            <w:tcW w:w="4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消防泵房：设备布置和间距、支架形式和承重、保护接地、套管、进水管形式、试水管、泄压阀、压力表等仪表设置，系统标识。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排烟机房：基础设置、设备接地、电源接线、支架设置，软接头安装。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消控中心：设备布置和间距、静电地板和设备接地、线缆敷设、控制柜接线。</w:t>
            </w:r>
          </w:p>
        </w:tc>
      </w:tr>
    </w:tbl>
    <w:p/>
    <w:p>
      <w:pPr>
        <w:rPr>
          <w:rFonts w:ascii="Times New Roman" w:hAnsi="Times New Roman" w:eastAsia="仿宋_GB2312" w:cs="Times New Roman"/>
          <w:szCs w:val="24"/>
        </w:rPr>
      </w:pP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7219"/>
          <w:tab w:val="right" w:pos="8650"/>
        </w:tabs>
        <w:autoSpaceDE w:val="0"/>
        <w:autoSpaceDN w:val="0"/>
        <w:adjustRightInd w:val="0"/>
        <w:snapToGrid w:val="0"/>
        <w:spacing w:line="570" w:lineRule="exact"/>
        <w:ind w:right="1264" w:rightChars="400"/>
        <w:rPr>
          <w:rFonts w:ascii="Times New Roman" w:hAnsi="Times New Roman" w:eastAsia="仿宋_GB2312" w:cs="Times New Roman"/>
          <w:kern w:val="0"/>
          <w:szCs w:val="32"/>
          <w:lang w:bidi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80" w:firstLineChars="2600"/>
    </w:pPr>
    <w:r>
      <w:rPr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7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80" w:firstLineChars="2600"/>
    </w:pPr>
    <w:r>
      <w:rPr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6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ZDQyZjczMDNlY2NiODMyN2I2NWQ3YjJmN2Q0ZDEifQ=="/>
  </w:docVars>
  <w:rsids>
    <w:rsidRoot w:val="00822C96"/>
    <w:rsid w:val="000212D8"/>
    <w:rsid w:val="000405A2"/>
    <w:rsid w:val="0004105B"/>
    <w:rsid w:val="00056D4B"/>
    <w:rsid w:val="00062C11"/>
    <w:rsid w:val="00093903"/>
    <w:rsid w:val="000D0A54"/>
    <w:rsid w:val="001032EB"/>
    <w:rsid w:val="00135A23"/>
    <w:rsid w:val="001669C8"/>
    <w:rsid w:val="001D635E"/>
    <w:rsid w:val="002060E8"/>
    <w:rsid w:val="002062E2"/>
    <w:rsid w:val="002242C7"/>
    <w:rsid w:val="002764AE"/>
    <w:rsid w:val="00277554"/>
    <w:rsid w:val="002931ED"/>
    <w:rsid w:val="00297F57"/>
    <w:rsid w:val="002B20EE"/>
    <w:rsid w:val="002B357D"/>
    <w:rsid w:val="00373B2B"/>
    <w:rsid w:val="00386410"/>
    <w:rsid w:val="00391CED"/>
    <w:rsid w:val="0042263D"/>
    <w:rsid w:val="004335AB"/>
    <w:rsid w:val="00442FD4"/>
    <w:rsid w:val="00492A14"/>
    <w:rsid w:val="004D0070"/>
    <w:rsid w:val="004F4477"/>
    <w:rsid w:val="00507688"/>
    <w:rsid w:val="00521F1E"/>
    <w:rsid w:val="0055019A"/>
    <w:rsid w:val="00587AF9"/>
    <w:rsid w:val="005B2583"/>
    <w:rsid w:val="00617008"/>
    <w:rsid w:val="006515E3"/>
    <w:rsid w:val="006527BF"/>
    <w:rsid w:val="0069116B"/>
    <w:rsid w:val="006A5F67"/>
    <w:rsid w:val="006B1EE6"/>
    <w:rsid w:val="006C0B20"/>
    <w:rsid w:val="006E270B"/>
    <w:rsid w:val="006E741E"/>
    <w:rsid w:val="007048E3"/>
    <w:rsid w:val="00706077"/>
    <w:rsid w:val="007321CE"/>
    <w:rsid w:val="0076769F"/>
    <w:rsid w:val="007758AD"/>
    <w:rsid w:val="007A14AF"/>
    <w:rsid w:val="007A2DEF"/>
    <w:rsid w:val="007D5818"/>
    <w:rsid w:val="007F0205"/>
    <w:rsid w:val="00811607"/>
    <w:rsid w:val="00811974"/>
    <w:rsid w:val="00812BC3"/>
    <w:rsid w:val="00822C96"/>
    <w:rsid w:val="008270DD"/>
    <w:rsid w:val="00833738"/>
    <w:rsid w:val="0083375F"/>
    <w:rsid w:val="0085494D"/>
    <w:rsid w:val="00882591"/>
    <w:rsid w:val="008A29DD"/>
    <w:rsid w:val="008A6D0E"/>
    <w:rsid w:val="008E1EC9"/>
    <w:rsid w:val="008E5C42"/>
    <w:rsid w:val="00915E9D"/>
    <w:rsid w:val="00926FA6"/>
    <w:rsid w:val="009816E6"/>
    <w:rsid w:val="00987767"/>
    <w:rsid w:val="009C0186"/>
    <w:rsid w:val="009C1564"/>
    <w:rsid w:val="009F6C93"/>
    <w:rsid w:val="00A15F5C"/>
    <w:rsid w:val="00A2194F"/>
    <w:rsid w:val="00A651F5"/>
    <w:rsid w:val="00A809B0"/>
    <w:rsid w:val="00AB31D6"/>
    <w:rsid w:val="00AE17D7"/>
    <w:rsid w:val="00B53865"/>
    <w:rsid w:val="00B85A13"/>
    <w:rsid w:val="00B97F80"/>
    <w:rsid w:val="00BC161A"/>
    <w:rsid w:val="00BD4E4A"/>
    <w:rsid w:val="00BF17A9"/>
    <w:rsid w:val="00C2647A"/>
    <w:rsid w:val="00C33BAF"/>
    <w:rsid w:val="00C4389E"/>
    <w:rsid w:val="00C54486"/>
    <w:rsid w:val="00C7410F"/>
    <w:rsid w:val="00C7505C"/>
    <w:rsid w:val="00C865E0"/>
    <w:rsid w:val="00C86F0C"/>
    <w:rsid w:val="00CC3B13"/>
    <w:rsid w:val="00CC6ED4"/>
    <w:rsid w:val="00CF476D"/>
    <w:rsid w:val="00D07448"/>
    <w:rsid w:val="00D213EA"/>
    <w:rsid w:val="00D21F28"/>
    <w:rsid w:val="00D645F4"/>
    <w:rsid w:val="00D84981"/>
    <w:rsid w:val="00D908DB"/>
    <w:rsid w:val="00DA2071"/>
    <w:rsid w:val="00DB0AC0"/>
    <w:rsid w:val="00DC428A"/>
    <w:rsid w:val="00DD512D"/>
    <w:rsid w:val="00E12F8A"/>
    <w:rsid w:val="00E17C34"/>
    <w:rsid w:val="00E3138F"/>
    <w:rsid w:val="00E8649A"/>
    <w:rsid w:val="00E9277C"/>
    <w:rsid w:val="00E9443B"/>
    <w:rsid w:val="00EF5938"/>
    <w:rsid w:val="00F622AD"/>
    <w:rsid w:val="00F645BB"/>
    <w:rsid w:val="00F878BA"/>
    <w:rsid w:val="00F96B37"/>
    <w:rsid w:val="00FA4680"/>
    <w:rsid w:val="00FB2073"/>
    <w:rsid w:val="00FE307E"/>
    <w:rsid w:val="6F1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7</Pages>
  <Words>511</Words>
  <Characters>2915</Characters>
  <Lines>24</Lines>
  <Paragraphs>6</Paragraphs>
  <TotalTime>262</TotalTime>
  <ScaleCrop>false</ScaleCrop>
  <LinksUpToDate>false</LinksUpToDate>
  <CharactersWithSpaces>3420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2021-09-06T09:46:00Z</dcterms:created>
  <dc:creator>孙威加</dc:creator>
  <cp:lastModifiedBy>%E4%BD%95%E5%A4%A7%E8%84%9A%E7%9A%84%E7%</cp:lastModifiedBy>
  <cp:lastPrinted>2023-10-31T03:20:00Z</cp:lastPrinted>
  <dcterms:modified xsi:type="dcterms:W3CDTF">2023-11-01T06:00:20Z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73F067B156EC45A58F9C9755E97510BF_12</vt:lpwstr>
  </property>
</Properties>
</file>