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D7" w:rsidRDefault="001A56D7" w:rsidP="001A56D7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A56D7" w:rsidRDefault="001A56D7" w:rsidP="001A56D7">
      <w:pPr>
        <w:spacing w:line="64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关于优化城乡公交238路线路的公示</w:t>
      </w:r>
    </w:p>
    <w:p w:rsidR="001A56D7" w:rsidRDefault="001A56D7" w:rsidP="001A56D7">
      <w:pPr>
        <w:spacing w:line="57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6"/>
        </w:rPr>
      </w:pP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为深入贯彻落实公交优先发展战略，积极推进城乡公交一体化发展进程，同时结合沪宁沿江高铁金坛站启用，经现场道路勘察，结合场站实际情况，拟于</w:t>
      </w:r>
      <w:r>
        <w:rPr>
          <w:rFonts w:eastAsia="仿宋_GB2312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27</w:t>
      </w:r>
      <w:r>
        <w:rPr>
          <w:rFonts w:eastAsia="仿宋_GB2312" w:hint="eastAsia"/>
          <w:sz w:val="32"/>
          <w:szCs w:val="36"/>
        </w:rPr>
        <w:t>日起优化调整城乡公交</w:t>
      </w:r>
      <w:r>
        <w:rPr>
          <w:rFonts w:eastAsia="仿宋_GB2312"/>
          <w:sz w:val="32"/>
          <w:szCs w:val="36"/>
        </w:rPr>
        <w:t>238</w:t>
      </w:r>
      <w:r>
        <w:rPr>
          <w:rFonts w:eastAsia="仿宋_GB2312" w:hint="eastAsia"/>
          <w:sz w:val="32"/>
          <w:szCs w:val="36"/>
        </w:rPr>
        <w:t>路，并同步对沿线公交站名进行统一。因优化后的</w:t>
      </w:r>
      <w:r>
        <w:rPr>
          <w:rFonts w:eastAsia="仿宋_GB2312"/>
          <w:sz w:val="32"/>
          <w:szCs w:val="36"/>
        </w:rPr>
        <w:t>238</w:t>
      </w:r>
      <w:r>
        <w:rPr>
          <w:rFonts w:eastAsia="仿宋_GB2312" w:hint="eastAsia"/>
          <w:sz w:val="32"/>
          <w:szCs w:val="36"/>
        </w:rPr>
        <w:t>路已完全取代镇村公交</w:t>
      </w:r>
      <w:r>
        <w:rPr>
          <w:rFonts w:eastAsia="仿宋_GB2312"/>
          <w:sz w:val="32"/>
          <w:szCs w:val="36"/>
        </w:rPr>
        <w:t>308</w:t>
      </w:r>
      <w:r>
        <w:rPr>
          <w:rFonts w:eastAsia="仿宋_GB2312" w:hint="eastAsia"/>
          <w:sz w:val="32"/>
          <w:szCs w:val="36"/>
        </w:rPr>
        <w:t>路功能，故同步撤销镇村公交</w:t>
      </w:r>
      <w:r>
        <w:rPr>
          <w:rFonts w:eastAsia="仿宋_GB2312"/>
          <w:sz w:val="32"/>
          <w:szCs w:val="36"/>
        </w:rPr>
        <w:t>308</w:t>
      </w:r>
      <w:r>
        <w:rPr>
          <w:rFonts w:eastAsia="仿宋_GB2312" w:hint="eastAsia"/>
          <w:sz w:val="32"/>
          <w:szCs w:val="36"/>
        </w:rPr>
        <w:t>路。具体方案如下</w:t>
      </w:r>
      <w:r>
        <w:rPr>
          <w:rFonts w:eastAsia="仿宋_GB2312"/>
          <w:sz w:val="32"/>
          <w:szCs w:val="36"/>
        </w:rPr>
        <w:t>:</w:t>
      </w:r>
    </w:p>
    <w:p w:rsidR="001A56D7" w:rsidRDefault="001A56D7" w:rsidP="001A56D7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1A56D7" w:rsidRDefault="001A56D7" w:rsidP="001A56D7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238</w:t>
      </w:r>
      <w:r>
        <w:rPr>
          <w:rFonts w:eastAsia="仿宋_GB2312" w:hint="eastAsia"/>
          <w:sz w:val="32"/>
          <w:szCs w:val="36"/>
        </w:rPr>
        <w:t>路由公交总站始发，经渔笛路、钱资湖大道、金沙大道（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）、金门路、云锦路、万嘉路、江东大道、庆升路（上行经长荡湖北路、金山南路）、河海大道、长荡湖旅游大道、</w:t>
      </w:r>
      <w:r>
        <w:rPr>
          <w:rFonts w:eastAsia="仿宋_GB2312"/>
          <w:sz w:val="32"/>
          <w:szCs w:val="36"/>
        </w:rPr>
        <w:t>X201</w:t>
      </w:r>
      <w:r>
        <w:rPr>
          <w:rFonts w:eastAsia="仿宋_GB2312" w:hint="eastAsia"/>
          <w:sz w:val="32"/>
          <w:szCs w:val="36"/>
        </w:rPr>
        <w:t>、长荡湖东路、新柚线、柚山路、儒南路、儒林西街、儒林北街至儒林客运站往返运行。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撤消站点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客运东站、东园新村东门、华润苏果、邮政局、景潭花园、吾悦广场西门、市民中心东门（图书馆）、润澳大酒店、钱资湖公园、尹干桥、水西线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新增站点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公交总站、南洲、黄庄、金坛高铁站、庆升路·长荡湖北路、金山南路·长荡湖北路、河海园（北门）、河海大学</w:t>
      </w:r>
      <w:r>
        <w:rPr>
          <w:rFonts w:eastAsia="仿宋_GB2312"/>
          <w:sz w:val="32"/>
          <w:szCs w:val="36"/>
        </w:rPr>
        <w:t>2</w:t>
      </w:r>
      <w:r>
        <w:rPr>
          <w:rFonts w:eastAsia="仿宋_GB2312" w:hint="eastAsia"/>
          <w:sz w:val="32"/>
          <w:szCs w:val="36"/>
        </w:rPr>
        <w:t>号门（东门）·河海东街、长荡湖水厂·思源驿、东村路口、东（西羌）庄、柚山路口、新翟上、儒南路口、儒林客运站</w:t>
      </w:r>
    </w:p>
    <w:p w:rsidR="001A56D7" w:rsidRDefault="001A56D7" w:rsidP="001A56D7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lastRenderedPageBreak/>
        <w:t>二、途经站点</w:t>
      </w:r>
    </w:p>
    <w:p w:rsidR="001A56D7" w:rsidRDefault="001A56D7" w:rsidP="001A56D7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238</w:t>
      </w:r>
      <w:r>
        <w:rPr>
          <w:rFonts w:eastAsia="仿宋_GB2312" w:hint="eastAsia"/>
          <w:sz w:val="32"/>
          <w:szCs w:val="36"/>
        </w:rPr>
        <w:t>路由公交总站始发，沿途停靠南洲、黄庄（上行停靠）、金坛高铁站、庆升路·长荡湖北路（上行停靠河海园北门、金山南路·长荡湖北路）、河海大学</w:t>
      </w:r>
      <w:r>
        <w:rPr>
          <w:rFonts w:eastAsia="仿宋_GB2312"/>
          <w:sz w:val="32"/>
          <w:szCs w:val="36"/>
        </w:rPr>
        <w:t>2</w:t>
      </w:r>
      <w:r>
        <w:rPr>
          <w:rFonts w:eastAsia="仿宋_GB2312" w:hint="eastAsia"/>
          <w:sz w:val="32"/>
          <w:szCs w:val="36"/>
        </w:rPr>
        <w:t>号门（东门）·河海东街、长荡湖水厂·思源驿、下汤、五叶北庄、五叶叶兴、湖头村、水街路口、兰塘路口、长荡湖水街、渔业村·养殖场、柚山景区（北）、柚山村、东村路口、东（西）羌庄、柚山路口、新翟上、儒南路口、儒林客运站等站。</w:t>
      </w:r>
    </w:p>
    <w:p w:rsidR="001A56D7" w:rsidRDefault="001A56D7" w:rsidP="001A56D7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1A56D7" w:rsidRDefault="001A56D7" w:rsidP="001A56D7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238</w:t>
      </w:r>
      <w:r>
        <w:rPr>
          <w:rFonts w:eastAsia="仿宋_GB2312" w:hint="eastAsia"/>
          <w:sz w:val="32"/>
          <w:szCs w:val="36"/>
        </w:rPr>
        <w:t>路（日发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班）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公交总站</w:t>
      </w:r>
      <w:r>
        <w:rPr>
          <w:rFonts w:eastAsia="仿宋_GB2312"/>
          <w:sz w:val="32"/>
          <w:szCs w:val="36"/>
        </w:rPr>
        <w:t>:6:20-15:40,17:20</w:t>
      </w:r>
      <w:r>
        <w:rPr>
          <w:rFonts w:eastAsia="仿宋_GB2312" w:hint="eastAsia"/>
          <w:sz w:val="32"/>
          <w:szCs w:val="36"/>
        </w:rPr>
        <w:t>（公交总站发往水街）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儒林客运站</w:t>
      </w:r>
      <w:r>
        <w:rPr>
          <w:rFonts w:eastAsia="仿宋_GB2312"/>
          <w:sz w:val="32"/>
          <w:szCs w:val="36"/>
        </w:rPr>
        <w:t>:7:30-16:50,20:30</w:t>
      </w:r>
      <w:r>
        <w:rPr>
          <w:rFonts w:eastAsia="仿宋_GB2312" w:hint="eastAsia"/>
          <w:sz w:val="32"/>
          <w:szCs w:val="36"/>
        </w:rPr>
        <w:t>（水街发往公交总站）</w:t>
      </w:r>
    </w:p>
    <w:p w:rsidR="001A56D7" w:rsidRDefault="001A56D7" w:rsidP="001A56D7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四、换乘方案</w:t>
      </w:r>
    </w:p>
    <w:p w:rsidR="001A56D7" w:rsidRDefault="001A56D7" w:rsidP="001A56D7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往长荡湖水街、柚山村方向的乘客</w:t>
      </w:r>
      <w:r>
        <w:rPr>
          <w:rFonts w:eastAsia="仿宋_GB2312"/>
          <w:sz w:val="32"/>
          <w:szCs w:val="36"/>
        </w:rPr>
        <w:t>: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可在客运东站乘坐</w:t>
      </w:r>
      <w:r>
        <w:rPr>
          <w:rFonts w:eastAsia="仿宋_GB2312"/>
          <w:sz w:val="32"/>
          <w:szCs w:val="36"/>
        </w:rPr>
        <w:t>101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102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可在吾悦广场西门乘坐</w:t>
      </w:r>
      <w:r>
        <w:rPr>
          <w:rFonts w:eastAsia="仿宋_GB2312"/>
          <w:sz w:val="32"/>
          <w:szCs w:val="36"/>
        </w:rPr>
        <w:t>116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可在市民中心北门乘坐</w:t>
      </w:r>
      <w:r>
        <w:rPr>
          <w:rFonts w:eastAsia="仿宋_GB2312"/>
          <w:sz w:val="32"/>
          <w:szCs w:val="36"/>
        </w:rPr>
        <w:t>114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往客运东站方向的乘客</w:t>
      </w:r>
      <w:r>
        <w:rPr>
          <w:rFonts w:eastAsia="仿宋_GB2312"/>
          <w:sz w:val="32"/>
          <w:szCs w:val="36"/>
        </w:rPr>
        <w:t>: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可在儒林客运站直接乘坐</w:t>
      </w:r>
      <w:r>
        <w:rPr>
          <w:rFonts w:eastAsia="仿宋_GB2312"/>
          <w:sz w:val="32"/>
          <w:szCs w:val="36"/>
        </w:rPr>
        <w:t>234</w:t>
      </w:r>
      <w:r>
        <w:rPr>
          <w:rFonts w:eastAsia="仿宋_GB2312" w:hint="eastAsia"/>
          <w:sz w:val="32"/>
          <w:szCs w:val="36"/>
        </w:rPr>
        <w:t>路到达；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可在市民中心东门乘坐</w:t>
      </w:r>
      <w:r>
        <w:rPr>
          <w:rFonts w:eastAsia="仿宋_GB2312"/>
          <w:sz w:val="32"/>
          <w:szCs w:val="36"/>
        </w:rPr>
        <w:t>115</w:t>
      </w:r>
      <w:r>
        <w:rPr>
          <w:rFonts w:eastAsia="仿宋_GB2312" w:hint="eastAsia"/>
          <w:sz w:val="32"/>
          <w:szCs w:val="36"/>
        </w:rPr>
        <w:t>路到达。</w:t>
      </w:r>
    </w:p>
    <w:p w:rsidR="001A56D7" w:rsidRDefault="001A56D7" w:rsidP="001A56D7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五、票制票价</w:t>
      </w:r>
    </w:p>
    <w:p w:rsidR="001A56D7" w:rsidRDefault="001A56D7" w:rsidP="001A56D7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维持原阶梯票价不变，公交卡享受刷卡优惠，支持微信、支付宝扫码乘车。</w:t>
      </w: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1A56D7" w:rsidRDefault="001A56D7" w:rsidP="001A56D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6"/>
        </w:rPr>
        <w:t>附件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城乡公交</w:t>
      </w:r>
      <w:r>
        <w:rPr>
          <w:rFonts w:eastAsia="仿宋_GB2312"/>
          <w:sz w:val="32"/>
          <w:szCs w:val="36"/>
        </w:rPr>
        <w:t>238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1A56D7" w:rsidRDefault="001A56D7" w:rsidP="001A56D7">
      <w:pPr>
        <w:jc w:val="left"/>
        <w:rPr>
          <w:rFonts w:eastAsia="黑体"/>
          <w:sz w:val="32"/>
          <w:szCs w:val="36"/>
        </w:rPr>
      </w:pPr>
      <w:r>
        <w:rPr>
          <w:rFonts w:eastAsia="黑体"/>
          <w:noProof/>
          <w:sz w:val="32"/>
          <w:szCs w:val="36"/>
        </w:rPr>
        <w:drawing>
          <wp:inline distT="0" distB="0" distL="0" distR="0">
            <wp:extent cx="5610225" cy="8001000"/>
            <wp:effectExtent l="0" t="0" r="9525" b="0"/>
            <wp:docPr id="3" name="图片 3" descr="城乡公交238路线路优化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城乡公交238路线路优化调整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EA" w:rsidRDefault="000F51EA">
      <w:bookmarkStart w:id="0" w:name="_GoBack"/>
      <w:bookmarkEnd w:id="0"/>
    </w:p>
    <w:sectPr w:rsidR="000F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A8"/>
    <w:rsid w:val="000F11A8"/>
    <w:rsid w:val="000F51EA"/>
    <w:rsid w:val="001A56D7"/>
    <w:rsid w:val="004342D8"/>
    <w:rsid w:val="006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6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56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6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5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2</cp:revision>
  <dcterms:created xsi:type="dcterms:W3CDTF">2023-09-22T01:49:00Z</dcterms:created>
  <dcterms:modified xsi:type="dcterms:W3CDTF">2023-09-22T01:49:00Z</dcterms:modified>
</cp:coreProperties>
</file>