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仿宋" w:hAnsi="仿宋" w:eastAsia="仿宋"/>
          <w:b/>
          <w:bCs/>
          <w:sz w:val="44"/>
          <w:szCs w:val="44"/>
        </w:rPr>
      </w:pPr>
      <w:r>
        <w:rPr>
          <w:rFonts w:hint="eastAsia" w:ascii="仿宋" w:hAnsi="仿宋" w:eastAsia="仿宋"/>
          <w:b/>
          <w:bCs/>
          <w:sz w:val="44"/>
          <w:szCs w:val="44"/>
        </w:rPr>
        <w:t>常州市金坛区环境保护局</w:t>
      </w:r>
    </w:p>
    <w:p>
      <w:pPr>
        <w:widowControl/>
        <w:spacing w:line="600" w:lineRule="exact"/>
        <w:jc w:val="center"/>
        <w:rPr>
          <w:rFonts w:ascii="仿宋" w:hAnsi="仿宋" w:eastAsia="仿宋"/>
          <w:b/>
          <w:bCs/>
          <w:spacing w:val="20"/>
          <w:sz w:val="44"/>
          <w:szCs w:val="44"/>
        </w:rPr>
      </w:pPr>
      <w:r>
        <w:rPr>
          <w:rFonts w:hint="eastAsia" w:ascii="仿宋" w:hAnsi="仿宋" w:eastAsia="仿宋"/>
          <w:b/>
          <w:bCs/>
          <w:spacing w:val="20"/>
          <w:sz w:val="44"/>
          <w:szCs w:val="44"/>
        </w:rPr>
        <w:t>行政处罚决定书</w:t>
      </w:r>
    </w:p>
    <w:p>
      <w:pPr>
        <w:widowControl/>
        <w:spacing w:line="600" w:lineRule="exact"/>
        <w:jc w:val="right"/>
        <w:rPr>
          <w:rFonts w:ascii="仿宋" w:hAnsi="仿宋" w:eastAsia="仿宋" w:cstheme="minorEastAsia"/>
          <w:sz w:val="28"/>
          <w:szCs w:val="28"/>
        </w:rPr>
      </w:pPr>
      <w:r>
        <w:rPr>
          <w:rFonts w:hint="eastAsia" w:ascii="仿宋" w:hAnsi="仿宋" w:eastAsia="仿宋" w:cstheme="minorEastAsia"/>
          <w:sz w:val="28"/>
          <w:szCs w:val="28"/>
        </w:rPr>
        <w:t>坛环罚字</w:t>
      </w:r>
      <w:r>
        <w:rPr>
          <w:rFonts w:hint="eastAsia" w:ascii="微软雅黑" w:hAnsi="微软雅黑" w:eastAsia="微软雅黑" w:cs="微软雅黑"/>
          <w:sz w:val="28"/>
          <w:szCs w:val="28"/>
        </w:rPr>
        <w:t>〔</w:t>
      </w:r>
      <w:r>
        <w:rPr>
          <w:rFonts w:hint="eastAsia" w:ascii="仿宋" w:hAnsi="仿宋" w:eastAsia="仿宋" w:cstheme="minorEastAsia"/>
          <w:sz w:val="28"/>
          <w:szCs w:val="28"/>
        </w:rPr>
        <w:t>2017</w:t>
      </w:r>
      <w:r>
        <w:rPr>
          <w:rFonts w:hint="eastAsia" w:ascii="微软雅黑" w:hAnsi="微软雅黑" w:eastAsia="微软雅黑" w:cs="微软雅黑"/>
          <w:sz w:val="28"/>
          <w:szCs w:val="28"/>
        </w:rPr>
        <w:t>〕</w:t>
      </w:r>
      <w:r>
        <w:rPr>
          <w:rFonts w:hint="eastAsia" w:ascii="仿宋" w:hAnsi="仿宋" w:eastAsia="仿宋" w:cstheme="minorEastAsia"/>
          <w:sz w:val="28"/>
          <w:szCs w:val="28"/>
        </w:rPr>
        <w:t>005号</w:t>
      </w:r>
    </w:p>
    <w:p>
      <w:pPr>
        <w:spacing w:line="440" w:lineRule="exact"/>
        <w:rPr>
          <w:rFonts w:ascii="仿宋" w:hAnsi="仿宋" w:eastAsia="仿宋" w:cs="仿宋_GB2312"/>
          <w:sz w:val="28"/>
          <w:szCs w:val="28"/>
        </w:rPr>
      </w:pPr>
    </w:p>
    <w:p>
      <w:pPr>
        <w:spacing w:line="520" w:lineRule="exact"/>
        <w:rPr>
          <w:rFonts w:ascii="仿宋" w:hAnsi="仿宋" w:eastAsia="仿宋" w:cstheme="minorEastAsia"/>
          <w:sz w:val="28"/>
          <w:szCs w:val="28"/>
        </w:rPr>
      </w:pPr>
      <w:r>
        <w:rPr>
          <w:rFonts w:hint="eastAsia" w:ascii="仿宋" w:hAnsi="仿宋" w:eastAsia="仿宋" w:cstheme="minorEastAsia"/>
          <w:sz w:val="28"/>
          <w:szCs w:val="28"/>
        </w:rPr>
        <w:t>常州市海林稀土有限公司：</w:t>
      </w:r>
    </w:p>
    <w:p>
      <w:pPr>
        <w:spacing w:line="520" w:lineRule="exact"/>
        <w:rPr>
          <w:rFonts w:ascii="仿宋" w:hAnsi="仿宋" w:eastAsia="仿宋" w:cstheme="minorEastAsia"/>
          <w:sz w:val="28"/>
          <w:szCs w:val="28"/>
        </w:rPr>
      </w:pPr>
      <w:r>
        <w:rPr>
          <w:rFonts w:hint="eastAsia" w:ascii="仿宋" w:hAnsi="仿宋" w:eastAsia="仿宋" w:cstheme="minorEastAsia"/>
          <w:sz w:val="28"/>
          <w:szCs w:val="28"/>
        </w:rPr>
        <w:t>地址：常州市金坛区良常东路89号</w:t>
      </w:r>
    </w:p>
    <w:p>
      <w:pPr>
        <w:spacing w:line="520" w:lineRule="exact"/>
        <w:rPr>
          <w:rFonts w:ascii="仿宋" w:hAnsi="仿宋" w:eastAsia="仿宋" w:cstheme="minorEastAsia"/>
          <w:sz w:val="28"/>
          <w:szCs w:val="28"/>
        </w:rPr>
      </w:pPr>
      <w:r>
        <w:rPr>
          <w:rFonts w:hint="eastAsia" w:ascii="仿宋" w:hAnsi="仿宋" w:eastAsia="仿宋" w:cstheme="minorEastAsia"/>
          <w:sz w:val="28"/>
          <w:szCs w:val="28"/>
        </w:rPr>
        <w:t xml:space="preserve">法定代表人：周海林   </w:t>
      </w:r>
      <w:bookmarkStart w:id="0" w:name="_GoBack"/>
      <w:bookmarkEnd w:id="0"/>
    </w:p>
    <w:p>
      <w:pPr>
        <w:spacing w:line="520" w:lineRule="exact"/>
        <w:rPr>
          <w:rFonts w:ascii="仿宋" w:hAnsi="仿宋" w:eastAsia="仿宋" w:cstheme="minorEastAsia"/>
          <w:sz w:val="28"/>
          <w:szCs w:val="28"/>
        </w:rPr>
      </w:pPr>
      <w:r>
        <w:rPr>
          <w:rFonts w:hint="eastAsia" w:ascii="仿宋" w:hAnsi="仿宋" w:eastAsia="仿宋" w:cstheme="minorEastAsia"/>
          <w:sz w:val="28"/>
          <w:szCs w:val="28"/>
        </w:rPr>
        <w:t>统一社会信用代码：91320413731754121U</w:t>
      </w:r>
    </w:p>
    <w:p>
      <w:pPr>
        <w:spacing w:line="52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我局于2016年8月17日对你单位进行了调查，发现你单位污水处理设施出口、总排口有水外排，经现场采样后监测：污水设施出口排放污水中的总铅浓度为0.98毫克/升、总排口排放污水中的总磷浓度为1.19毫克/升，均超出GB26451-2011《稀土工业污染物排放标准》中表3的直接排放标准（总铅：0.1毫克/升、总磷：0.5毫克/升）限值。我局于2016年8月23日向你单位送达了常州市金坛区环境监测站（2016）环监（水）字第（A-068）号《监测报告》，又</w:t>
      </w:r>
      <w:r>
        <w:rPr>
          <w:rFonts w:hint="eastAsia" w:ascii="仿宋" w:hAnsi="仿宋" w:eastAsia="仿宋"/>
          <w:sz w:val="28"/>
          <w:szCs w:val="28"/>
        </w:rPr>
        <w:t>分别于2016年8月23日、9月20日向该公司送达了《责令改正违法行为决定书》和《行政处罚事先（听证）告知书》。</w:t>
      </w:r>
    </w:p>
    <w:p>
      <w:pPr>
        <w:spacing w:line="52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以上事实，有以下证据为凭：</w:t>
      </w:r>
    </w:p>
    <w:p>
      <w:pPr>
        <w:spacing w:line="520" w:lineRule="exact"/>
        <w:ind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1.2016年8月17日我局对你单位《环境监察现场记录表》1份；</w:t>
      </w:r>
    </w:p>
    <w:p>
      <w:pPr>
        <w:spacing w:line="520" w:lineRule="exact"/>
        <w:ind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2.2016年8月23日我局对你单位副总经理金来庚的《调查询问笔录》1份；</w:t>
      </w:r>
    </w:p>
    <w:p>
      <w:pPr>
        <w:spacing w:line="520" w:lineRule="exact"/>
        <w:ind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3.常州市金坛区环境监测站《监测报告》（2016）环监（水）字第（A-068）号及《送达回证》各1份；</w:t>
      </w:r>
    </w:p>
    <w:p>
      <w:pPr>
        <w:spacing w:line="520" w:lineRule="exact"/>
        <w:ind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4. 常州市海林稀土有限公司《营业执照》副本复印件1份；</w:t>
      </w:r>
    </w:p>
    <w:p>
      <w:pPr>
        <w:spacing w:line="52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5. 常州市海林稀土有限公司法定代表人周海林居民身份证复印件1份；</w:t>
      </w:r>
    </w:p>
    <w:p>
      <w:pPr>
        <w:spacing w:line="52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6.2016年8月17日我局对你单位现场检查时拍摄的照片4张。</w:t>
      </w:r>
    </w:p>
    <w:p>
      <w:pPr>
        <w:spacing w:line="520" w:lineRule="exact"/>
        <w:ind w:firstLine="560" w:firstLineChars="200"/>
        <w:rPr>
          <w:rFonts w:asciiTheme="minorEastAsia" w:hAnsiTheme="minorEastAsia" w:cstheme="minorEastAsia"/>
          <w:sz w:val="28"/>
          <w:szCs w:val="28"/>
        </w:rPr>
      </w:pPr>
      <w:r>
        <w:rPr>
          <w:rFonts w:hint="eastAsia" w:ascii="仿宋" w:hAnsi="仿宋" w:eastAsia="仿宋" w:cstheme="minorEastAsia"/>
          <w:sz w:val="28"/>
          <w:szCs w:val="28"/>
        </w:rPr>
        <w:t>你单位的上述行为违反了《中华人民共和国水污染防治法》第九条“排放水污染物，不得超过国家或者地方规定的水污染物排放标准和重点水污染物排放总量控制指标”的规定。</w:t>
      </w:r>
    </w:p>
    <w:p>
      <w:pPr>
        <w:spacing w:line="44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我局于2016年9月20日以《行政处罚事先（听证）告知书》（坛环罚告字〔2016〕123号）告知你单位陈述申辩权和听证申请权。你单位对我局作出的《责令改正违法行为决定书》中认定的铅浓度超标有异议，于9月30日申请行政复议，要求从稀土工业水污染物排放的执行标准和测定方法、对水污染物采样分析结果的认定、邀请有关专家的论证意见等方面进行答复，我局于10月14日作出了《行政复议答复书》，11月23日区政府法制办向我局送达了《行政复议听证通知书》，11月29日参加听证会，12月6日法制办向我局送达了《行政复议终止决定书》，终止行政复议，理由是申请人要求撤回行政复议申请。</w:t>
      </w:r>
    </w:p>
    <w:p>
      <w:pPr>
        <w:spacing w:line="440" w:lineRule="exact"/>
        <w:ind w:firstLine="560" w:firstLineChars="200"/>
        <w:rPr>
          <w:rFonts w:ascii="仿宋_GB2312" w:hAnsi="仿宋_GB2312" w:eastAsia="仿宋_GB2312" w:cs="仿宋_GB2312"/>
          <w:sz w:val="28"/>
          <w:szCs w:val="28"/>
        </w:rPr>
      </w:pPr>
      <w:r>
        <w:rPr>
          <w:rFonts w:hint="eastAsia" w:ascii="仿宋" w:hAnsi="仿宋" w:eastAsia="仿宋" w:cstheme="minorEastAsia"/>
          <w:sz w:val="28"/>
          <w:szCs w:val="28"/>
        </w:rPr>
        <w:t>依据《中华人民共和国水污染防治法》第七十四条第一款的规定，我局决定对你单位处应缴纳排污费数额（1124元）五倍的罚款，即作出罚款五千六百二十元的行政处罚，责令改正。</w:t>
      </w:r>
    </w:p>
    <w:p>
      <w:pPr>
        <w:spacing w:line="440" w:lineRule="exact"/>
        <w:ind w:firstLine="560" w:firstLineChars="200"/>
        <w:rPr>
          <w:rFonts w:ascii="仿宋" w:hAnsi="仿宋" w:eastAsia="仿宋" w:cstheme="minorEastAsia"/>
          <w:color w:val="000000"/>
          <w:kern w:val="0"/>
          <w:sz w:val="28"/>
          <w:szCs w:val="28"/>
        </w:rPr>
      </w:pPr>
      <w:r>
        <w:rPr>
          <w:rFonts w:hint="eastAsia" w:ascii="仿宋" w:hAnsi="仿宋" w:eastAsia="仿宋" w:cstheme="minorEastAsia"/>
          <w:sz w:val="28"/>
          <w:szCs w:val="28"/>
        </w:rPr>
        <w:t>限于接到本处罚决定书之日起15日内将罚款缴至</w:t>
      </w:r>
      <w:r>
        <w:rPr>
          <w:rFonts w:hint="eastAsia" w:ascii="仿宋" w:hAnsi="仿宋" w:eastAsia="仿宋" w:cstheme="minorEastAsia"/>
          <w:color w:val="000000"/>
          <w:kern w:val="0"/>
          <w:sz w:val="28"/>
          <w:szCs w:val="28"/>
        </w:rPr>
        <w:t>江苏江南农村商业银行股份有限公司，户名：金坛区财政局罚缴分离专户（3701）</w:t>
      </w:r>
      <w:r>
        <w:rPr>
          <w:rFonts w:hint="eastAsia" w:ascii="仿宋" w:hAnsi="仿宋" w:eastAsia="仿宋" w:cstheme="minorEastAsia"/>
          <w:sz w:val="28"/>
          <w:szCs w:val="28"/>
        </w:rPr>
        <w:t>。逾期不缴纳罚款，我局可以</w:t>
      </w:r>
      <w:r>
        <w:rPr>
          <w:rFonts w:hint="eastAsia" w:ascii="仿宋" w:hAnsi="仿宋" w:eastAsia="仿宋" w:cstheme="minorEastAsia"/>
          <w:color w:val="000000"/>
          <w:kern w:val="0"/>
          <w:sz w:val="28"/>
          <w:szCs w:val="28"/>
        </w:rPr>
        <w:t>根据《中华人民共和国行政处罚法》第五十一条第一项的规定</w:t>
      </w:r>
      <w:r>
        <w:rPr>
          <w:rFonts w:hint="eastAsia" w:ascii="仿宋" w:hAnsi="仿宋" w:eastAsia="仿宋" w:cstheme="minorEastAsia"/>
          <w:sz w:val="28"/>
          <w:szCs w:val="28"/>
        </w:rPr>
        <w:t>每日按罚款数额的3%加处罚款。</w:t>
      </w:r>
    </w:p>
    <w:p>
      <w:pPr>
        <w:spacing w:line="440" w:lineRule="exact"/>
        <w:ind w:firstLine="570"/>
        <w:jc w:val="left"/>
        <w:rPr>
          <w:rFonts w:ascii="仿宋" w:hAnsi="仿宋" w:eastAsia="仿宋" w:cstheme="minorEastAsia"/>
          <w:sz w:val="28"/>
          <w:szCs w:val="28"/>
        </w:rPr>
      </w:pPr>
      <w:r>
        <w:rPr>
          <w:rFonts w:hint="eastAsia" w:ascii="仿宋" w:hAnsi="仿宋" w:eastAsia="仿宋" w:cstheme="minorEastAsia"/>
          <w:sz w:val="28"/>
          <w:szCs w:val="28"/>
        </w:rPr>
        <w:t>你单位如不服本处罚决定，可在收到本处罚决定书之日起60日内向常州市环境保护局或者金坛区人民政府申请行政复议，也可以在6个月内向金坛区人民法院提起行政诉讼。申请行政复议或者提起行政诉讼，不停止行政处罚决定的执行。</w:t>
      </w:r>
    </w:p>
    <w:p>
      <w:pPr>
        <w:spacing w:line="440" w:lineRule="exact"/>
        <w:ind w:firstLine="570"/>
        <w:jc w:val="left"/>
        <w:rPr>
          <w:rFonts w:ascii="仿宋" w:hAnsi="仿宋" w:eastAsia="仿宋" w:cstheme="minorEastAsia"/>
          <w:sz w:val="28"/>
          <w:szCs w:val="28"/>
        </w:rPr>
      </w:pPr>
      <w:r>
        <w:rPr>
          <w:rFonts w:hint="eastAsia" w:ascii="仿宋" w:hAnsi="仿宋" w:eastAsia="仿宋" w:cstheme="minorEastAsia"/>
          <w:sz w:val="28"/>
          <w:szCs w:val="28"/>
        </w:rPr>
        <w:t>逾期不申请行政复议，不提起行政起诉，又不履行本处罚决定的，我局将依法申请人民法院强制执行。</w:t>
      </w:r>
    </w:p>
    <w:p>
      <w:pPr>
        <w:spacing w:line="440" w:lineRule="exact"/>
        <w:ind w:firstLine="570"/>
        <w:jc w:val="left"/>
        <w:rPr>
          <w:rFonts w:ascii="仿宋" w:hAnsi="仿宋" w:eastAsia="仿宋" w:cstheme="minorEastAsia"/>
          <w:sz w:val="28"/>
          <w:szCs w:val="28"/>
        </w:rPr>
      </w:pPr>
    </w:p>
    <w:p>
      <w:pPr>
        <w:spacing w:line="440" w:lineRule="exact"/>
        <w:ind w:firstLine="570"/>
        <w:jc w:val="right"/>
        <w:rPr>
          <w:rFonts w:ascii="仿宋" w:hAnsi="仿宋" w:eastAsia="仿宋" w:cstheme="minorEastAsia"/>
          <w:sz w:val="28"/>
          <w:szCs w:val="28"/>
        </w:rPr>
      </w:pPr>
      <w:r>
        <w:rPr>
          <w:rFonts w:hint="eastAsia" w:ascii="仿宋" w:hAnsi="仿宋" w:eastAsia="仿宋" w:cstheme="minorEastAsia"/>
          <w:sz w:val="28"/>
          <w:szCs w:val="28"/>
        </w:rPr>
        <w:t>常州市金坛区环境保护局（印章）</w:t>
      </w:r>
    </w:p>
    <w:p>
      <w:pPr>
        <w:widowControl/>
        <w:spacing w:line="440" w:lineRule="exact"/>
        <w:jc w:val="right"/>
        <w:rPr>
          <w:rFonts w:ascii="仿宋" w:hAnsi="仿宋" w:eastAsia="仿宋" w:cstheme="minorEastAsia"/>
          <w:sz w:val="28"/>
          <w:szCs w:val="28"/>
        </w:rPr>
      </w:pPr>
      <w:r>
        <w:rPr>
          <w:rFonts w:hint="eastAsia" w:ascii="仿宋" w:hAnsi="仿宋" w:eastAsia="仿宋" w:cstheme="minorEastAsia"/>
          <w:sz w:val="28"/>
          <w:szCs w:val="28"/>
        </w:rPr>
        <w:t xml:space="preserve">2017年1月18日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lNDkxZjExMzYyYWQyNzQxZjVmNjI4ZTNkZjI3NTEifQ=="/>
  </w:docVars>
  <w:rsids>
    <w:rsidRoot w:val="00D80B85"/>
    <w:rsid w:val="0001127E"/>
    <w:rsid w:val="0003079A"/>
    <w:rsid w:val="0004020B"/>
    <w:rsid w:val="000435E5"/>
    <w:rsid w:val="00050B17"/>
    <w:rsid w:val="00067548"/>
    <w:rsid w:val="000719DE"/>
    <w:rsid w:val="00084D03"/>
    <w:rsid w:val="000A0C2E"/>
    <w:rsid w:val="000A1EF8"/>
    <w:rsid w:val="000A41EF"/>
    <w:rsid w:val="000C1A97"/>
    <w:rsid w:val="000D79E8"/>
    <w:rsid w:val="000E0275"/>
    <w:rsid w:val="000E03E0"/>
    <w:rsid w:val="00124F7C"/>
    <w:rsid w:val="00141DEF"/>
    <w:rsid w:val="00163E4F"/>
    <w:rsid w:val="00176AF1"/>
    <w:rsid w:val="00193B19"/>
    <w:rsid w:val="001B5715"/>
    <w:rsid w:val="001C234A"/>
    <w:rsid w:val="001D77DC"/>
    <w:rsid w:val="001F6F07"/>
    <w:rsid w:val="0023644A"/>
    <w:rsid w:val="00242D8A"/>
    <w:rsid w:val="002518CD"/>
    <w:rsid w:val="00267D37"/>
    <w:rsid w:val="002723DD"/>
    <w:rsid w:val="0027554E"/>
    <w:rsid w:val="002A246F"/>
    <w:rsid w:val="002B3D0A"/>
    <w:rsid w:val="002F0050"/>
    <w:rsid w:val="002F77BA"/>
    <w:rsid w:val="002F780D"/>
    <w:rsid w:val="00300470"/>
    <w:rsid w:val="00311A08"/>
    <w:rsid w:val="0031635F"/>
    <w:rsid w:val="0036315E"/>
    <w:rsid w:val="0038032F"/>
    <w:rsid w:val="00385220"/>
    <w:rsid w:val="003A7D19"/>
    <w:rsid w:val="003F273F"/>
    <w:rsid w:val="0040077B"/>
    <w:rsid w:val="00400887"/>
    <w:rsid w:val="00401678"/>
    <w:rsid w:val="0040442D"/>
    <w:rsid w:val="00412127"/>
    <w:rsid w:val="0041521C"/>
    <w:rsid w:val="00443FA3"/>
    <w:rsid w:val="00476AAC"/>
    <w:rsid w:val="004C4372"/>
    <w:rsid w:val="004F3154"/>
    <w:rsid w:val="004F3212"/>
    <w:rsid w:val="004F53FC"/>
    <w:rsid w:val="005134BF"/>
    <w:rsid w:val="00516085"/>
    <w:rsid w:val="00521D92"/>
    <w:rsid w:val="00532B70"/>
    <w:rsid w:val="00552C4B"/>
    <w:rsid w:val="005776C6"/>
    <w:rsid w:val="00580B00"/>
    <w:rsid w:val="00583371"/>
    <w:rsid w:val="00583856"/>
    <w:rsid w:val="00587BE6"/>
    <w:rsid w:val="005975AE"/>
    <w:rsid w:val="005A786B"/>
    <w:rsid w:val="005B6E39"/>
    <w:rsid w:val="005F425D"/>
    <w:rsid w:val="00666868"/>
    <w:rsid w:val="006668B1"/>
    <w:rsid w:val="00682E31"/>
    <w:rsid w:val="006B5CA8"/>
    <w:rsid w:val="007030BA"/>
    <w:rsid w:val="00736139"/>
    <w:rsid w:val="0075235C"/>
    <w:rsid w:val="00754B8A"/>
    <w:rsid w:val="00756888"/>
    <w:rsid w:val="0077113F"/>
    <w:rsid w:val="00796FB3"/>
    <w:rsid w:val="007A0BFE"/>
    <w:rsid w:val="007E4D8D"/>
    <w:rsid w:val="007F367C"/>
    <w:rsid w:val="0081281D"/>
    <w:rsid w:val="00823548"/>
    <w:rsid w:val="008328B7"/>
    <w:rsid w:val="00844824"/>
    <w:rsid w:val="00850026"/>
    <w:rsid w:val="0089113C"/>
    <w:rsid w:val="008C27EF"/>
    <w:rsid w:val="008C3468"/>
    <w:rsid w:val="008D64C3"/>
    <w:rsid w:val="008E04A3"/>
    <w:rsid w:val="00906EAF"/>
    <w:rsid w:val="00907DA8"/>
    <w:rsid w:val="00913EC0"/>
    <w:rsid w:val="00932939"/>
    <w:rsid w:val="00965DE8"/>
    <w:rsid w:val="0097287E"/>
    <w:rsid w:val="00976AC8"/>
    <w:rsid w:val="0098365F"/>
    <w:rsid w:val="00993E69"/>
    <w:rsid w:val="009A3DBF"/>
    <w:rsid w:val="009A3F80"/>
    <w:rsid w:val="009C791F"/>
    <w:rsid w:val="009D0C0E"/>
    <w:rsid w:val="00A10C76"/>
    <w:rsid w:val="00A10E20"/>
    <w:rsid w:val="00A15324"/>
    <w:rsid w:val="00A21B56"/>
    <w:rsid w:val="00A416B9"/>
    <w:rsid w:val="00A41F1C"/>
    <w:rsid w:val="00A46861"/>
    <w:rsid w:val="00A51BF6"/>
    <w:rsid w:val="00A91CDB"/>
    <w:rsid w:val="00AA2F30"/>
    <w:rsid w:val="00AC22B4"/>
    <w:rsid w:val="00B0395C"/>
    <w:rsid w:val="00B30482"/>
    <w:rsid w:val="00B3657C"/>
    <w:rsid w:val="00B67778"/>
    <w:rsid w:val="00B703E8"/>
    <w:rsid w:val="00BB2653"/>
    <w:rsid w:val="00BB7DC6"/>
    <w:rsid w:val="00BD6949"/>
    <w:rsid w:val="00BE5129"/>
    <w:rsid w:val="00C0379F"/>
    <w:rsid w:val="00C076AD"/>
    <w:rsid w:val="00C453F7"/>
    <w:rsid w:val="00C5067A"/>
    <w:rsid w:val="00C5123F"/>
    <w:rsid w:val="00C6319F"/>
    <w:rsid w:val="00CA176D"/>
    <w:rsid w:val="00CB0C7F"/>
    <w:rsid w:val="00CC14D9"/>
    <w:rsid w:val="00CD7DA2"/>
    <w:rsid w:val="00CF22EC"/>
    <w:rsid w:val="00CF37E9"/>
    <w:rsid w:val="00D05F1E"/>
    <w:rsid w:val="00D07B6F"/>
    <w:rsid w:val="00D14459"/>
    <w:rsid w:val="00D30410"/>
    <w:rsid w:val="00D351EE"/>
    <w:rsid w:val="00D3747A"/>
    <w:rsid w:val="00D40281"/>
    <w:rsid w:val="00D80B85"/>
    <w:rsid w:val="00DA140B"/>
    <w:rsid w:val="00DA4E51"/>
    <w:rsid w:val="00DA6296"/>
    <w:rsid w:val="00DC00C1"/>
    <w:rsid w:val="00DC5BB4"/>
    <w:rsid w:val="00DD2941"/>
    <w:rsid w:val="00DD6BE4"/>
    <w:rsid w:val="00E15B7A"/>
    <w:rsid w:val="00E20118"/>
    <w:rsid w:val="00E247FC"/>
    <w:rsid w:val="00E24BD2"/>
    <w:rsid w:val="00E3491A"/>
    <w:rsid w:val="00E50155"/>
    <w:rsid w:val="00E779C6"/>
    <w:rsid w:val="00E90DD2"/>
    <w:rsid w:val="00EA0784"/>
    <w:rsid w:val="00EB4A77"/>
    <w:rsid w:val="00EC2F64"/>
    <w:rsid w:val="00EE0422"/>
    <w:rsid w:val="00EF0EE1"/>
    <w:rsid w:val="00EF10C9"/>
    <w:rsid w:val="00EF3005"/>
    <w:rsid w:val="00F0339D"/>
    <w:rsid w:val="00F26F28"/>
    <w:rsid w:val="00F4326F"/>
    <w:rsid w:val="00F50F3D"/>
    <w:rsid w:val="00F51E31"/>
    <w:rsid w:val="00F75294"/>
    <w:rsid w:val="00F927F9"/>
    <w:rsid w:val="00F94153"/>
    <w:rsid w:val="00FA51C8"/>
    <w:rsid w:val="00FA5BE2"/>
    <w:rsid w:val="00FB3850"/>
    <w:rsid w:val="00FF382D"/>
    <w:rsid w:val="0122029E"/>
    <w:rsid w:val="069F4596"/>
    <w:rsid w:val="1FC35226"/>
    <w:rsid w:val="63AE3F15"/>
    <w:rsid w:val="694808AB"/>
    <w:rsid w:val="7A7E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列出段落11"/>
    <w:basedOn w:val="1"/>
    <w:unhideWhenUsed/>
    <w:qFormat/>
    <w:uiPriority w:val="99"/>
    <w:pPr>
      <w:ind w:firstLine="420" w:firstLineChars="200"/>
    </w:pPr>
    <w:rPr>
      <w:rFonts w:eastAsiaTheme="minor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1216</Words>
  <Characters>1351</Characters>
  <Lines>9</Lines>
  <Paragraphs>2</Paragraphs>
  <TotalTime>0</TotalTime>
  <ScaleCrop>false</ScaleCrop>
  <LinksUpToDate>false</LinksUpToDate>
  <CharactersWithSpaces>1365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2017-01-18T01:42:00Z</dcterms:created>
  <dc:creator>蔡彧翔</dc:creator>
  <cp:lastModifiedBy>admin</cp:lastModifiedBy>
  <cp:lastPrinted>2016-10-18T08:04:00Z</cp:lastPrinted>
  <dcterms:modified xsi:type="dcterms:W3CDTF">2022-07-01T02:20:13Z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4DC61B052E6344A09E1659DE377E590D</vt:lpwstr>
  </property>
</Properties>
</file>