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常州市水稻集中育供秧项目现场评价表</w:t>
      </w:r>
    </w:p>
    <w:p>
      <w:pPr>
        <w:jc w:val="left"/>
        <w:rPr>
          <w:rFonts w:hint="default" w:ascii="Times New Roman" w:hAnsi="Times New Roman" w:eastAsia="仿宋" w:cs="Times New Roman"/>
          <w:b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项目单位：</w:t>
      </w:r>
      <w:r>
        <w:rPr>
          <w:rFonts w:hint="default" w:ascii="Times New Roman" w:hAnsi="Times New Roman" w:eastAsia="仿宋" w:cs="Times New Roman"/>
          <w:b/>
          <w:sz w:val="28"/>
          <w:szCs w:val="28"/>
          <w:u w:val="single"/>
        </w:rPr>
        <w:t xml:space="preserve">                         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 xml:space="preserve">            评分人：</w:t>
      </w:r>
      <w:r>
        <w:rPr>
          <w:rFonts w:hint="default" w:ascii="Times New Roman" w:hAnsi="Times New Roman" w:eastAsia="仿宋" w:cs="Times New Roman"/>
          <w:b/>
          <w:sz w:val="28"/>
          <w:szCs w:val="28"/>
          <w:u w:val="single"/>
        </w:rPr>
        <w:t xml:space="preserve">           </w:t>
      </w:r>
    </w:p>
    <w:tbl>
      <w:tblPr>
        <w:tblStyle w:val="7"/>
        <w:tblW w:w="55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59"/>
        <w:gridCol w:w="6059"/>
        <w:gridCol w:w="900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483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评价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468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计分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标准</w:t>
            </w:r>
          </w:p>
        </w:tc>
        <w:tc>
          <w:tcPr>
            <w:tcW w:w="2956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评价点及标准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得分</w:t>
            </w:r>
          </w:p>
        </w:tc>
        <w:tc>
          <w:tcPr>
            <w:tcW w:w="65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打分依据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483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A、基地规模</w:t>
            </w:r>
          </w:p>
        </w:tc>
        <w:tc>
          <w:tcPr>
            <w:tcW w:w="468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956" w:type="pct"/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（1）水稻集中育供秧基地规模为溧阳市、金坛区、武进区、新北区单个育秧基地面积10亩以上，天宁区、钟楼区、经开区单个育秧基地面积5亩以上。达到上述要求的，计30分，达不到要求的不计分。</w:t>
            </w:r>
          </w:p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（2）基地规模每增加1亩加1分，最多加5分。</w:t>
            </w:r>
          </w:p>
        </w:tc>
        <w:tc>
          <w:tcPr>
            <w:tcW w:w="439" w:type="pct"/>
          </w:tcPr>
          <w:p>
            <w:pPr>
              <w:widowControl/>
              <w:spacing w:line="400" w:lineRule="exac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2" w:type="pct"/>
          </w:tcPr>
          <w:p>
            <w:pPr>
              <w:widowControl/>
              <w:spacing w:line="400" w:lineRule="exac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483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B、物化技术产品应用</w:t>
            </w:r>
          </w:p>
        </w:tc>
        <w:tc>
          <w:tcPr>
            <w:tcW w:w="468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956" w:type="pct"/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（3）微喷灌设施、机械化流水线播种、硬盘基质或营养土育秧、叠盘暗化催芽等物化技术产品应用100%的，计30分。</w:t>
            </w:r>
          </w:p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（4）物化技术产品应用、育秧技术、形式有创新，配套技术成熟的，每1项2分，最多加5分。</w:t>
            </w:r>
          </w:p>
        </w:tc>
        <w:tc>
          <w:tcPr>
            <w:tcW w:w="439" w:type="pct"/>
          </w:tcPr>
          <w:p>
            <w:pPr>
              <w:widowControl/>
              <w:spacing w:line="400" w:lineRule="exac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2" w:type="pct"/>
          </w:tcPr>
          <w:p>
            <w:pPr>
              <w:widowControl/>
              <w:spacing w:line="400" w:lineRule="exac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  <w:jc w:val="center"/>
        </w:trPr>
        <w:tc>
          <w:tcPr>
            <w:tcW w:w="483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C、秧苗素质</w:t>
            </w:r>
          </w:p>
        </w:tc>
        <w:tc>
          <w:tcPr>
            <w:tcW w:w="468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956" w:type="pct"/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5）秧龄适宜，秧苗整齐，秧块规整、盘结好、白根多，叶片不披垂、叶色鲜绿至淡绿、无黄叶，无病虫害，成秧率95%以上，计20分。秧苗素质每下降一个等级，或成秧率每下降一个百分点扣1分，秧苗素质明显差，严重超秧龄，或成秧率低于80%的不计分。秧苗不整齐、出苗不均匀、密度大、超秧龄、病虫草害重、根系质量差等6项每项扣分1-3分。</w:t>
            </w:r>
          </w:p>
        </w:tc>
        <w:tc>
          <w:tcPr>
            <w:tcW w:w="439" w:type="pct"/>
          </w:tcPr>
          <w:p>
            <w:pPr>
              <w:widowControl/>
              <w:spacing w:line="400" w:lineRule="exac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2" w:type="pct"/>
          </w:tcPr>
          <w:p>
            <w:pPr>
              <w:widowControl/>
              <w:spacing w:line="400" w:lineRule="exac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483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D、示范效果</w:t>
            </w:r>
          </w:p>
        </w:tc>
        <w:tc>
          <w:tcPr>
            <w:tcW w:w="468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956" w:type="pct"/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（6）育秧代育（代插）服务比例高于30%的，计10分。每少5个百分点扣1分，低于10%的不计分。</w:t>
            </w:r>
          </w:p>
        </w:tc>
        <w:tc>
          <w:tcPr>
            <w:tcW w:w="439" w:type="pct"/>
          </w:tcPr>
          <w:p>
            <w:pPr>
              <w:widowControl/>
              <w:spacing w:line="400" w:lineRule="exac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2" w:type="pct"/>
          </w:tcPr>
          <w:p>
            <w:pPr>
              <w:widowControl/>
              <w:spacing w:line="400" w:lineRule="exac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83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合计</w:t>
            </w:r>
          </w:p>
        </w:tc>
        <w:tc>
          <w:tcPr>
            <w:tcW w:w="468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100</w:t>
            </w:r>
          </w:p>
        </w:tc>
        <w:tc>
          <w:tcPr>
            <w:tcW w:w="2956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39" w:type="pct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52" w:type="pct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>
      <w:pPr>
        <w:widowControl/>
        <w:tabs>
          <w:tab w:val="left" w:pos="1369"/>
          <w:tab w:val="left" w:pos="3249"/>
          <w:tab w:val="left" w:pos="5809"/>
          <w:tab w:val="left" w:pos="10899"/>
        </w:tabs>
        <w:ind w:left="93"/>
        <w:jc w:val="left"/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4" w:right="1417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D42D5"/>
    <w:rsid w:val="01A9605B"/>
    <w:rsid w:val="041753EF"/>
    <w:rsid w:val="082C15D2"/>
    <w:rsid w:val="09D16230"/>
    <w:rsid w:val="0A0B18B5"/>
    <w:rsid w:val="0D056C93"/>
    <w:rsid w:val="0D7770DF"/>
    <w:rsid w:val="0FCC0279"/>
    <w:rsid w:val="10CA24BA"/>
    <w:rsid w:val="11391FE8"/>
    <w:rsid w:val="11A22C00"/>
    <w:rsid w:val="12282425"/>
    <w:rsid w:val="13927713"/>
    <w:rsid w:val="14222C71"/>
    <w:rsid w:val="160C03F4"/>
    <w:rsid w:val="184760EB"/>
    <w:rsid w:val="1A096EB9"/>
    <w:rsid w:val="1BC86957"/>
    <w:rsid w:val="1BE03C91"/>
    <w:rsid w:val="1E071D0C"/>
    <w:rsid w:val="1E107787"/>
    <w:rsid w:val="2178133D"/>
    <w:rsid w:val="23DA7694"/>
    <w:rsid w:val="242C265B"/>
    <w:rsid w:val="24C036C1"/>
    <w:rsid w:val="253E7331"/>
    <w:rsid w:val="266C5AFA"/>
    <w:rsid w:val="26CB1EB2"/>
    <w:rsid w:val="27A00AC6"/>
    <w:rsid w:val="2A272933"/>
    <w:rsid w:val="2A676AD0"/>
    <w:rsid w:val="2EA263C4"/>
    <w:rsid w:val="2EB471F4"/>
    <w:rsid w:val="3036792B"/>
    <w:rsid w:val="310C1363"/>
    <w:rsid w:val="310C7200"/>
    <w:rsid w:val="33A77BE8"/>
    <w:rsid w:val="342B07CB"/>
    <w:rsid w:val="37200281"/>
    <w:rsid w:val="37A35A4A"/>
    <w:rsid w:val="39394C59"/>
    <w:rsid w:val="3A0E2F2F"/>
    <w:rsid w:val="3AC33A6E"/>
    <w:rsid w:val="3E7B39AE"/>
    <w:rsid w:val="3E801FEA"/>
    <w:rsid w:val="3F671DF5"/>
    <w:rsid w:val="40FA290B"/>
    <w:rsid w:val="43B4097D"/>
    <w:rsid w:val="480B0307"/>
    <w:rsid w:val="48494CA6"/>
    <w:rsid w:val="487F2726"/>
    <w:rsid w:val="48AE3B7C"/>
    <w:rsid w:val="4A826231"/>
    <w:rsid w:val="4B9C19D4"/>
    <w:rsid w:val="4BFA31FF"/>
    <w:rsid w:val="4CB9013D"/>
    <w:rsid w:val="522927C2"/>
    <w:rsid w:val="522D4D85"/>
    <w:rsid w:val="525B3DDB"/>
    <w:rsid w:val="545C304D"/>
    <w:rsid w:val="582722A6"/>
    <w:rsid w:val="5D0054A0"/>
    <w:rsid w:val="60BF343F"/>
    <w:rsid w:val="61414239"/>
    <w:rsid w:val="62C652E3"/>
    <w:rsid w:val="63570216"/>
    <w:rsid w:val="639E6F6E"/>
    <w:rsid w:val="650E1BE6"/>
    <w:rsid w:val="689B6E0E"/>
    <w:rsid w:val="69013AA3"/>
    <w:rsid w:val="6D724759"/>
    <w:rsid w:val="6E2043B1"/>
    <w:rsid w:val="6E3F4E13"/>
    <w:rsid w:val="6F790309"/>
    <w:rsid w:val="70107A3C"/>
    <w:rsid w:val="706B2A47"/>
    <w:rsid w:val="709C6F68"/>
    <w:rsid w:val="70CE68E2"/>
    <w:rsid w:val="71C418DD"/>
    <w:rsid w:val="740E64B7"/>
    <w:rsid w:val="765D0920"/>
    <w:rsid w:val="773236C6"/>
    <w:rsid w:val="77EA7562"/>
    <w:rsid w:val="7A4829A4"/>
    <w:rsid w:val="7AC91611"/>
    <w:rsid w:val="7B341994"/>
    <w:rsid w:val="7D6C4A72"/>
    <w:rsid w:val="7DBE2629"/>
    <w:rsid w:val="7E7E61DF"/>
    <w:rsid w:val="7E880A4D"/>
    <w:rsid w:val="7EBA654C"/>
    <w:rsid w:val="7F7E3C2F"/>
    <w:rsid w:val="7F8B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1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Administrator.PC-20180406WMVP</dc:creator>
  <cp:lastModifiedBy>种植先锋</cp:lastModifiedBy>
  <dcterms:modified xsi:type="dcterms:W3CDTF">2021-09-09T07:58:44Z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90AAC1DEBA8E4A6BBD58B79A9771B5AC</vt:lpwstr>
  </property>
</Properties>
</file>