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附件：</w:t>
      </w:r>
    </w:p>
    <w:p>
      <w:pPr>
        <w:ind w:firstLine="0"/>
        <w:rPr>
          <w:rFonts w:hint="eastAsia" w:eastAsia="黑体"/>
          <w:sz w:val="52"/>
        </w:rPr>
      </w:pPr>
      <w:r>
        <w:t xml:space="preserve">             </w:t>
      </w:r>
    </w:p>
    <w:p>
      <w:pPr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金坛区工程技术研究中心建设项目</w:t>
      </w:r>
    </w:p>
    <w:p>
      <w:pPr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申报认定书</w:t>
      </w: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38"/>
          <w:sz w:val="32"/>
          <w:szCs w:val="32"/>
        </w:rPr>
        <w:t>项目名称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38"/>
          <w:sz w:val="32"/>
          <w:szCs w:val="32"/>
        </w:rPr>
        <w:t>申请认定单位（盖章）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38"/>
          <w:sz w:val="32"/>
          <w:szCs w:val="32"/>
        </w:rPr>
        <w:t>申请认定日期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eq \o\ad(主管部门,　　　　　)</w:instrTex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  <w:r>
        <w:rPr>
          <w:rFonts w:hint="eastAsia" w:ascii="仿宋_GB2312"/>
        </w:rPr>
        <w:t xml:space="preserve">                      </w:t>
      </w:r>
    </w:p>
    <w:p>
      <w:pPr>
        <w:jc w:val="center"/>
        <w:rPr>
          <w:rFonts w:hint="eastAsia" w:ascii="方正书宋_GBK" w:eastAsia="方正书宋_GBK"/>
          <w:b/>
          <w:sz w:val="30"/>
          <w:szCs w:val="30"/>
        </w:rPr>
      </w:pPr>
    </w:p>
    <w:p>
      <w:pPr>
        <w:jc w:val="center"/>
        <w:rPr>
          <w:rFonts w:hint="eastAsia" w:ascii="方正书宋_GBK" w:eastAsia="方正书宋_GBK"/>
          <w:b/>
          <w:sz w:val="30"/>
          <w:szCs w:val="30"/>
        </w:rPr>
      </w:pPr>
    </w:p>
    <w:p>
      <w:pPr>
        <w:jc w:val="center"/>
        <w:rPr>
          <w:rFonts w:hint="eastAsia" w:ascii="方正书宋_GBK" w:eastAsia="方正书宋_GBK"/>
          <w:sz w:val="30"/>
          <w:szCs w:val="30"/>
        </w:rPr>
      </w:pPr>
      <w:r>
        <w:rPr>
          <w:rFonts w:hint="eastAsia" w:ascii="方正书宋_GBK" w:eastAsia="方正书宋_GBK"/>
          <w:sz w:val="30"/>
          <w:szCs w:val="30"/>
          <w:lang w:eastAsia="zh-CN"/>
        </w:rPr>
        <w:t>常州市</w:t>
      </w:r>
      <w:r>
        <w:rPr>
          <w:rFonts w:hint="eastAsia" w:ascii="方正书宋_GBK" w:eastAsia="方正书宋_GBK"/>
          <w:sz w:val="30"/>
          <w:szCs w:val="30"/>
        </w:rPr>
        <w:t>金坛区科学技术局</w:t>
      </w:r>
    </w:p>
    <w:p>
      <w:pPr>
        <w:jc w:val="center"/>
        <w:rPr>
          <w:rFonts w:hint="eastAsia" w:ascii="方正书宋_GBK" w:eastAsia="方正书宋_GBK"/>
          <w:b/>
          <w:sz w:val="30"/>
          <w:szCs w:val="30"/>
        </w:rPr>
      </w:pPr>
      <w:r>
        <w:rPr>
          <w:rFonts w:hint="eastAsia" w:ascii="方正书宋_GBK" w:eastAsia="方正书宋_GBK"/>
          <w:sz w:val="30"/>
          <w:szCs w:val="30"/>
        </w:rPr>
        <w:t xml:space="preserve"> 二〇二</w:t>
      </w:r>
      <w:r>
        <w:rPr>
          <w:rFonts w:hint="eastAsia" w:ascii="方正书宋_GBK" w:eastAsia="方正书宋_GBK"/>
          <w:sz w:val="30"/>
          <w:szCs w:val="30"/>
          <w:lang w:eastAsia="zh-CN"/>
        </w:rPr>
        <w:t>一</w:t>
      </w:r>
      <w:r>
        <w:rPr>
          <w:rFonts w:hint="eastAsia" w:ascii="方正书宋_GBK" w:eastAsia="方正书宋_GBK"/>
          <w:sz w:val="30"/>
          <w:szCs w:val="30"/>
        </w:rPr>
        <w:t>年制</w:t>
      </w:r>
    </w:p>
    <w:p>
      <w:pPr>
        <w:ind w:firstLine="0"/>
        <w:rPr>
          <w:rFonts w:hint="eastAsia"/>
        </w:rPr>
      </w:pPr>
    </w:p>
    <w:p>
      <w:pPr>
        <w:ind w:firstLine="0"/>
        <w:rPr>
          <w:rFonts w:hint="eastAsia"/>
        </w:rPr>
      </w:pPr>
    </w:p>
    <w:p>
      <w:pPr>
        <w:ind w:firstLine="0"/>
        <w:rPr>
          <w:rFonts w:hint="eastAsia"/>
        </w:rPr>
      </w:pPr>
    </w:p>
    <w:p>
      <w:pPr>
        <w:spacing w:line="560" w:lineRule="exact"/>
        <w:ind w:left="0" w:leftChars="0" w:firstLine="0" w:firstLineChars="0"/>
        <w:jc w:val="both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2098" w:right="1531" w:bottom="1985" w:left="1531" w:header="709" w:footer="1361" w:gutter="0"/>
          <w:pgNumType w:fmt="decimal" w:start="1"/>
          <w:cols w:space="720" w:num="1"/>
          <w:docGrid w:linePitch="590" w:charSpace="-1024"/>
        </w:sect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承 诺 书</w:t>
      </w:r>
    </w:p>
    <w:p>
      <w:pPr>
        <w:spacing w:line="360" w:lineRule="auto"/>
        <w:jc w:val="center"/>
      </w:pPr>
    </w:p>
    <w:p>
      <w:pPr>
        <w:spacing w:line="57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经核实，本次填报中所填数据和情况描述准确无误，填表单位承诺对所填写的各种数据和情况描述的真实性负责。</w:t>
      </w:r>
    </w:p>
    <w:p>
      <w:pPr>
        <w:spacing w:line="360" w:lineRule="auto"/>
        <w:jc w:val="center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工程中心主任（签字）：                 日期：</w:t>
      </w:r>
    </w:p>
    <w:p>
      <w:pPr>
        <w:spacing w:line="360" w:lineRule="auto"/>
        <w:rPr>
          <w:rFonts w:hint="eastAsia" w:ascii="仿宋" w:hAnsi="仿宋" w:eastAsia="仿宋" w:cs="仿宋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依托单位负责人（签字）：               日期：</w:t>
      </w:r>
    </w:p>
    <w:p>
      <w:pPr>
        <w:spacing w:line="360" w:lineRule="auto"/>
        <w:rPr>
          <w:rFonts w:hint="eastAsia" w:ascii="仿宋" w:hAnsi="仿宋" w:eastAsia="仿宋" w:cs="仿宋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Cs w:val="32"/>
        </w:rPr>
      </w:pPr>
    </w:p>
    <w:p>
      <w:pPr>
        <w:rPr>
          <w:rFonts w:hint="eastAsia" w:ascii="黑体" w:hAnsi="黑体" w:eastAsia="黑体"/>
        </w:rPr>
      </w:pPr>
      <w:r>
        <w:rPr>
          <w:rFonts w:hint="eastAsia" w:ascii="仿宋" w:hAnsi="仿宋" w:eastAsia="仿宋" w:cs="仿宋"/>
          <w:szCs w:val="32"/>
        </w:rPr>
        <w:t>依托单位（公章）                       日期：</w:t>
      </w:r>
    </w:p>
    <w:p>
      <w:pPr>
        <w:spacing w:after="120" w:afterLines="50"/>
        <w:ind w:firstLine="0"/>
        <w:rPr>
          <w:rFonts w:hint="eastAsia" w:ascii="黑体" w:hAnsi="黑体" w:eastAsia="黑体"/>
        </w:rPr>
      </w:pPr>
    </w:p>
    <w:p>
      <w:pPr>
        <w:spacing w:after="120" w:afterLines="50"/>
        <w:ind w:firstLine="0"/>
        <w:rPr>
          <w:rFonts w:hint="eastAsia" w:ascii="黑体" w:hAnsi="黑体" w:eastAsia="黑体"/>
        </w:rPr>
      </w:pPr>
    </w:p>
    <w:p>
      <w:pPr>
        <w:spacing w:after="120" w:afterLines="50"/>
        <w:ind w:firstLine="0"/>
        <w:rPr>
          <w:rFonts w:hint="eastAsia" w:ascii="黑体" w:hAnsi="黑体" w:eastAsia="黑体"/>
        </w:rPr>
        <w:sectPr>
          <w:footerReference r:id="rId5" w:type="default"/>
          <w:pgSz w:w="11906" w:h="16838"/>
          <w:pgMar w:top="2098" w:right="1531" w:bottom="1985" w:left="1531" w:header="709" w:footer="1361" w:gutter="0"/>
          <w:pgNumType w:fmt="decimal" w:start="1"/>
          <w:cols w:space="720" w:num="1"/>
          <w:docGrid w:linePitch="590" w:charSpace="-1024"/>
        </w:sectPr>
      </w:pPr>
    </w:p>
    <w:p>
      <w:pPr>
        <w:spacing w:after="120" w:afterLines="50"/>
        <w:ind w:firstLine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一、认定申请表</w:t>
      </w:r>
    </w:p>
    <w:tbl>
      <w:tblPr>
        <w:tblStyle w:val="5"/>
        <w:tblW w:w="93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916"/>
        <w:gridCol w:w="658"/>
        <w:gridCol w:w="131"/>
        <w:gridCol w:w="1445"/>
        <w:gridCol w:w="130"/>
        <w:gridCol w:w="1311"/>
        <w:gridCol w:w="177"/>
        <w:gridCol w:w="1257"/>
        <w:gridCol w:w="272"/>
        <w:gridCol w:w="1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8004" w:type="dxa"/>
            <w:gridSpan w:val="10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8004" w:type="dxa"/>
            <w:gridSpan w:val="10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8004" w:type="dxa"/>
            <w:gridSpan w:val="10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591" w:type="dxa"/>
            <w:gridSpan w:val="6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邮政编号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6" w:type="dxa"/>
            <w:gridSpan w:val="5"/>
            <w:noWrap w:val="0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□农业企业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高新技术企业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科技型中小企业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民营科技型企业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技术委员会</w:t>
            </w:r>
          </w:p>
        </w:tc>
        <w:tc>
          <w:tcPr>
            <w:tcW w:w="3413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□已设立    □未设立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组建方式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□独立组建   □联合组建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台账资料</w:t>
            </w:r>
          </w:p>
        </w:tc>
        <w:tc>
          <w:tcPr>
            <w:tcW w:w="3413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□已建立    □未建立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参加单位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管理制度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（列示）</w:t>
            </w:r>
          </w:p>
        </w:tc>
        <w:tc>
          <w:tcPr>
            <w:tcW w:w="3413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新产品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新技术</w:t>
            </w:r>
          </w:p>
        </w:tc>
        <w:tc>
          <w:tcPr>
            <w:tcW w:w="3413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企业研发项目情况表（107-1）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□已填  □未填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新工艺</w:t>
            </w:r>
          </w:p>
        </w:tc>
        <w:tc>
          <w:tcPr>
            <w:tcW w:w="3413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企业研发活动及相关情况表（107-2）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□已填  □未填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研发投入</w:t>
            </w:r>
          </w:p>
        </w:tc>
        <w:tc>
          <w:tcPr>
            <w:tcW w:w="3413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90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研发投入占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应税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销售收入比重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上年度企业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应税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销售收入</w:t>
            </w:r>
          </w:p>
        </w:tc>
        <w:tc>
          <w:tcPr>
            <w:tcW w:w="3413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项目执行期内承担科技计划项目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国家级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441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企业拥有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有效专利</w:t>
            </w: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有效专利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省级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其中：Ⅰ类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市级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Ⅱ类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区级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13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（Ⅰ类含发明和集成电路布图设计等，Ⅱ类指实用新型）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技术领域</w:t>
            </w:r>
          </w:p>
        </w:tc>
        <w:tc>
          <w:tcPr>
            <w:tcW w:w="8004" w:type="dxa"/>
            <w:gridSpan w:val="10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□新能源汽车及汽车核心零部件       □新材料    □新一代信息技术</w:t>
            </w: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□新能源产业         □新医药及生物技术</w:t>
            </w: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□高端轨道交通装备   □航空装备    □节能环保</w:t>
            </w: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□智能制造装备       □智能电网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7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主要研究内容与完成情况；今后研究方向（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800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字以内）</w:t>
            </w:r>
          </w:p>
        </w:tc>
        <w:tc>
          <w:tcPr>
            <w:tcW w:w="8004" w:type="dxa"/>
            <w:gridSpan w:val="10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="100" w:beforeAutospacing="1" w:after="100" w:afterAutospacing="1" w:line="240" w:lineRule="auto"/>
        <w:ind w:firstLine="0"/>
        <w:jc w:val="center"/>
        <w:rPr>
          <w:rFonts w:hint="eastAsia" w:ascii="仿宋" w:hAnsi="仿宋" w:eastAsia="仿宋" w:cs="仿宋"/>
          <w:sz w:val="24"/>
        </w:rPr>
        <w:sectPr>
          <w:footerReference r:id="rId6" w:type="default"/>
          <w:pgSz w:w="11906" w:h="16838"/>
          <w:pgMar w:top="2098" w:right="1531" w:bottom="1985" w:left="1531" w:header="709" w:footer="1361" w:gutter="0"/>
          <w:pgNumType w:fmt="decimal" w:start="1"/>
          <w:cols w:space="720" w:num="1"/>
          <w:docGrid w:linePitch="590" w:charSpace="-1024"/>
        </w:sectPr>
      </w:pPr>
    </w:p>
    <w:tbl>
      <w:tblPr>
        <w:tblStyle w:val="5"/>
        <w:tblW w:w="93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991"/>
        <w:gridCol w:w="1866"/>
        <w:gridCol w:w="1311"/>
        <w:gridCol w:w="946"/>
        <w:gridCol w:w="24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3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工程中心面积(平方米)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仪器设备总值(万元)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10万元以上设备（台套）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3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39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人才队伍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职工总数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专职研发人员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本科以上人员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中级以上职称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</w:tc>
      </w:tr>
    </w:tbl>
    <w:p>
      <w:pPr>
        <w:adjustRightInd w:val="0"/>
        <w:spacing w:line="580" w:lineRule="exact"/>
        <w:ind w:left="0" w:leftChars="0" w:firstLine="0" w:firstLineChars="0"/>
        <w:jc w:val="both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after="120" w:afterLines="50" w:line="580" w:lineRule="exact"/>
        <w:ind w:firstLine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二、审查推荐意见</w:t>
      </w:r>
    </w:p>
    <w:tbl>
      <w:tblPr>
        <w:tblStyle w:val="5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7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7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spacing w:line="360" w:lineRule="auto"/>
              <w:ind w:firstLine="0"/>
              <w:rPr>
                <w:rFonts w:hint="eastAsia" w:eastAsia="黑体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项目主管部门意见</w:t>
            </w:r>
          </w:p>
        </w:tc>
        <w:tc>
          <w:tcPr>
            <w:tcW w:w="770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240" w:lineRule="atLeast"/>
              <w:rPr>
                <w:rFonts w:hint="eastAsia"/>
                <w:sz w:val="28"/>
              </w:rPr>
            </w:pPr>
          </w:p>
          <w:p>
            <w:pPr>
              <w:spacing w:line="240" w:lineRule="atLeast"/>
              <w:rPr>
                <w:rFonts w:hint="eastAsia"/>
                <w:sz w:val="28"/>
              </w:rPr>
            </w:pPr>
          </w:p>
          <w:p>
            <w:pPr>
              <w:spacing w:line="24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</w:p>
          <w:p>
            <w:pPr>
              <w:spacing w:line="240" w:lineRule="atLeast"/>
              <w:ind w:firstLine="2212" w:firstLineChars="9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单位负责人签字：        （单位公章）</w:t>
            </w:r>
          </w:p>
          <w:p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年   月   日</w:t>
            </w:r>
          </w:p>
        </w:tc>
      </w:tr>
    </w:tbl>
    <w:p>
      <w:pPr>
        <w:adjustRightInd w:val="0"/>
        <w:spacing w:line="580" w:lineRule="exact"/>
        <w:ind w:firstLine="0"/>
        <w:jc w:val="both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80" w:lineRule="exact"/>
        <w:ind w:firstLine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80" w:lineRule="exact"/>
        <w:ind w:firstLine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80" w:lineRule="exact"/>
        <w:ind w:firstLine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80" w:lineRule="exact"/>
        <w:ind w:firstLine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80" w:lineRule="exact"/>
        <w:ind w:firstLine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80" w:lineRule="exact"/>
        <w:ind w:firstLine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80" w:lineRule="exact"/>
        <w:ind w:firstLine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80" w:lineRule="exact"/>
        <w:ind w:firstLine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80" w:lineRule="exact"/>
        <w:ind w:firstLine="0"/>
        <w:jc w:val="center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附 件 清 单</w:t>
      </w:r>
    </w:p>
    <w:p>
      <w:pPr>
        <w:adjustRightInd w:val="0"/>
        <w:spacing w:line="580" w:lineRule="exact"/>
        <w:ind w:firstLine="600" w:firstLineChars="200"/>
        <w:rPr>
          <w:rFonts w:hint="eastAsia" w:ascii="方正黑体_GBK" w:eastAsia="方正黑体_GBK"/>
          <w:sz w:val="30"/>
          <w:szCs w:val="30"/>
        </w:rPr>
      </w:pPr>
    </w:p>
    <w:p>
      <w:pPr>
        <w:adjustRightInd w:val="0"/>
        <w:spacing w:line="580" w:lineRule="exact"/>
        <w:ind w:firstLine="600" w:firstLineChars="200"/>
        <w:rPr>
          <w:rFonts w:hint="eastAsia" w:ascii="方正黑体_GBK" w:eastAsia="方正黑体_GBK"/>
          <w:sz w:val="30"/>
          <w:szCs w:val="30"/>
        </w:rPr>
      </w:pPr>
    </w:p>
    <w:p>
      <w:pPr>
        <w:adjustRightInd w:val="0"/>
        <w:spacing w:line="580" w:lineRule="exact"/>
        <w:rPr>
          <w:rFonts w:hint="eastAsia" w:ascii="仿宋" w:hAnsi="仿宋" w:eastAsia="仿宋" w:cs="仿宋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1、</w:t>
      </w:r>
      <w:r>
        <w:rPr>
          <w:rFonts w:hint="eastAsia" w:ascii="仿宋" w:hAnsi="仿宋" w:eastAsia="仿宋" w:cs="仿宋"/>
          <w:szCs w:val="32"/>
        </w:rPr>
        <w:t>项目执行期内企业研发项目情况表（</w:t>
      </w:r>
      <w:r>
        <w:rPr>
          <w:rFonts w:hint="default" w:ascii="Times New Roman" w:hAnsi="Times New Roman" w:eastAsia="仿宋" w:cs="Times New Roman"/>
          <w:szCs w:val="32"/>
        </w:rPr>
        <w:t>107-1</w:t>
      </w:r>
      <w:r>
        <w:rPr>
          <w:rFonts w:hint="eastAsia" w:ascii="仿宋" w:hAnsi="仿宋" w:eastAsia="仿宋" w:cs="仿宋"/>
          <w:szCs w:val="32"/>
        </w:rPr>
        <w:t>）和企业研发活动及相关情况表（</w:t>
      </w:r>
      <w:r>
        <w:rPr>
          <w:rFonts w:hint="default" w:ascii="Times New Roman" w:hAnsi="Times New Roman" w:eastAsia="仿宋" w:cs="Times New Roman"/>
          <w:szCs w:val="32"/>
        </w:rPr>
        <w:t>107-2</w:t>
      </w:r>
      <w:r>
        <w:rPr>
          <w:rFonts w:hint="eastAsia" w:ascii="仿宋" w:hAnsi="仿宋" w:eastAsia="仿宋" w:cs="仿宋"/>
          <w:szCs w:val="32"/>
        </w:rPr>
        <w:t>）填报证明（每年均须填报）；</w:t>
      </w:r>
    </w:p>
    <w:p>
      <w:pPr>
        <w:adjustRightInd w:val="0"/>
        <w:spacing w:line="580" w:lineRule="exact"/>
        <w:rPr>
          <w:rFonts w:hint="eastAsia" w:ascii="仿宋" w:hAnsi="仿宋" w:eastAsia="仿宋" w:cs="仿宋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2、</w:t>
      </w:r>
      <w:r>
        <w:rPr>
          <w:rFonts w:hint="eastAsia" w:ascii="仿宋" w:hAnsi="仿宋" w:eastAsia="仿宋" w:cs="仿宋"/>
          <w:szCs w:val="32"/>
        </w:rPr>
        <w:t>企业上年度财务报表；</w:t>
      </w:r>
    </w:p>
    <w:p>
      <w:pPr>
        <w:adjustRightInd w:val="0"/>
        <w:spacing w:line="580" w:lineRule="exact"/>
        <w:rPr>
          <w:rFonts w:hint="eastAsia" w:ascii="仿宋" w:hAnsi="仿宋" w:eastAsia="仿宋" w:cs="仿宋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3、</w:t>
      </w:r>
      <w:r>
        <w:rPr>
          <w:rFonts w:hint="eastAsia" w:ascii="仿宋" w:hAnsi="仿宋" w:eastAsia="仿宋" w:cs="仿宋"/>
          <w:szCs w:val="32"/>
        </w:rPr>
        <w:t>专利授权证书及有效专利证明；</w:t>
      </w:r>
    </w:p>
    <w:p>
      <w:pPr>
        <w:adjustRightInd w:val="0"/>
        <w:spacing w:line="580" w:lineRule="exact"/>
        <w:rPr>
          <w:rFonts w:hint="eastAsia" w:ascii="仿宋" w:hAnsi="仿宋" w:eastAsia="仿宋" w:cs="仿宋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4、</w:t>
      </w:r>
      <w:r>
        <w:rPr>
          <w:rFonts w:hint="eastAsia" w:ascii="仿宋" w:hAnsi="仿宋" w:eastAsia="仿宋" w:cs="仿宋"/>
          <w:szCs w:val="32"/>
        </w:rPr>
        <w:t>研究开发及工程化试验场所证明；</w:t>
      </w:r>
    </w:p>
    <w:p>
      <w:pPr>
        <w:adjustRightInd w:val="0"/>
        <w:spacing w:line="580" w:lineRule="exact"/>
        <w:rPr>
          <w:rFonts w:hint="eastAsia" w:ascii="仿宋" w:hAnsi="仿宋" w:eastAsia="仿宋" w:cs="仿宋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5、</w:t>
      </w:r>
      <w:r>
        <w:rPr>
          <w:rFonts w:hint="eastAsia" w:ascii="仿宋" w:hAnsi="仿宋" w:eastAsia="仿宋" w:cs="仿宋"/>
          <w:color w:val="000000"/>
          <w:szCs w:val="32"/>
        </w:rPr>
        <w:t>现有固定研发人员名单和职工总人数花名册；</w:t>
      </w:r>
    </w:p>
    <w:p>
      <w:pPr>
        <w:adjustRightInd w:val="0"/>
        <w:spacing w:line="580" w:lineRule="exact"/>
        <w:rPr>
          <w:rFonts w:hint="eastAsia" w:ascii="仿宋" w:hAnsi="仿宋" w:eastAsia="仿宋" w:cs="仿宋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6、</w:t>
      </w:r>
      <w:r>
        <w:rPr>
          <w:rFonts w:hint="eastAsia" w:ascii="仿宋" w:hAnsi="仿宋" w:eastAsia="仿宋" w:cs="仿宋"/>
          <w:szCs w:val="32"/>
        </w:rPr>
        <w:t>现有研究开发仪器设备清单；</w:t>
      </w:r>
    </w:p>
    <w:p>
      <w:pPr>
        <w:adjustRightInd w:val="0"/>
        <w:spacing w:line="580" w:lineRule="exact"/>
        <w:rPr>
          <w:rFonts w:hint="eastAsia" w:ascii="仿宋" w:hAnsi="仿宋" w:eastAsia="仿宋" w:cs="仿宋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7、</w:t>
      </w:r>
      <w:r>
        <w:rPr>
          <w:rFonts w:hint="eastAsia" w:ascii="仿宋" w:hAnsi="仿宋" w:eastAsia="仿宋" w:cs="仿宋"/>
          <w:szCs w:val="32"/>
        </w:rPr>
        <w:t>研发投入相关证明材料；</w:t>
      </w:r>
    </w:p>
    <w:p>
      <w:pPr>
        <w:adjustRightInd w:val="0"/>
        <w:spacing w:line="580" w:lineRule="exact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8、科技型中小企业、民营科技企业证明材料；</w:t>
      </w:r>
    </w:p>
    <w:p>
      <w:pPr>
        <w:adjustRightInd w:val="0"/>
        <w:spacing w:line="58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Cs w:val="32"/>
        </w:rPr>
        <w:t>、</w:t>
      </w:r>
      <w:r>
        <w:rPr>
          <w:rFonts w:hint="eastAsia" w:ascii="仿宋" w:hAnsi="仿宋" w:eastAsia="仿宋" w:cs="仿宋"/>
          <w:szCs w:val="32"/>
        </w:rPr>
        <w:t>各类获奖证书；</w:t>
      </w:r>
    </w:p>
    <w:p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Cs w:val="32"/>
        </w:rPr>
        <w:t>、</w:t>
      </w:r>
      <w:r>
        <w:rPr>
          <w:rFonts w:hint="eastAsia" w:ascii="仿宋" w:hAnsi="仿宋" w:eastAsia="仿宋" w:cs="仿宋"/>
          <w:szCs w:val="32"/>
        </w:rPr>
        <w:t>其他证明材料（新产品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273040E-8378-45C1-A84F-4DF4112CEE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8740843-B186-4DAF-8A35-69B6B3F56E2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8CEA1E-8126-4B05-827C-924502AE7999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Meiryo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F92B5870-23E6-4A69-942A-90D1C55262A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80AE7DE-10B4-44A4-A83B-9DAA8D5B2581}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E4B49178-8BB3-47D8-9715-2BFE644AF53B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11B7FA45-F852-4DA6-AC20-1B78087C4273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8" w:fontKey="{0E6FB09F-747F-4BD8-8088-843A7AD4BC0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  <w:jc w:val="both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  <w:jc w:val="both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5126990</wp:posOffset>
              </wp:positionH>
              <wp:positionV relativeFrom="paragraph">
                <wp:posOffset>0</wp:posOffset>
              </wp:positionV>
              <wp:extent cx="488950" cy="2540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7pt;margin-top:0pt;height:20pt;width:38.5pt;mso-position-horizontal-relative:margin;z-index:251665408;mso-width-relative:page;mso-height-relative:page;" filled="f" stroked="f" coordsize="21600,21600" o:gfxdata="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ldLrItUAAAAHAQAADwAAAAAAAAABACAA&#10;AAAiAAAAZHJzL2Rvd25yZXYueG1sUEsBAhQAFAAAAAgAh07iQEfd4fGeAQAAIwMAAA4AAAAAAAAA&#10;AQAgAAAAJA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  <w:jc w:val="both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AwmbS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wVi6D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469CB"/>
    <w:rsid w:val="055469CB"/>
    <w:rsid w:val="1A2551D6"/>
    <w:rsid w:val="33C80C0C"/>
    <w:rsid w:val="37707AF6"/>
    <w:rsid w:val="55EF3BD1"/>
    <w:rsid w:val="7EE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4">
    <w:name w:val="Normal (Web)"/>
    <w:basedOn w:val="1"/>
    <w:unhideWhenUsed/>
    <w:uiPriority w:val="99"/>
    <w:pPr>
      <w:autoSpaceDE/>
      <w:autoSpaceDN/>
      <w:snapToGrid/>
      <w:spacing w:line="240" w:lineRule="auto"/>
      <w:ind w:firstLine="0"/>
      <w:jc w:val="left"/>
    </w:pPr>
    <w:rPr>
      <w:rFonts w:ascii="Calibri" w:hAnsi="Calibri" w:eastAsia="宋体"/>
      <w:snapToGrid/>
      <w:sz w:val="24"/>
      <w:szCs w:val="22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2021-04-20T01:34:00Z</dcterms:created>
  <dc:creator>Ame</dc:creator>
  <cp:lastModifiedBy>Ame</cp:lastModifiedBy>
  <dcterms:modified xsi:type="dcterms:W3CDTF">2021-04-20T01:51:14Z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45D6883897BC49B79E251F64E7A95800</vt:lpwstr>
  </property>
  <property fmtid="{D5CDD505-2E9C-101B-9397-08002B2CF9AE}" pid="4" name="KSOSaveFontToCloudKey">
    <vt:lpwstr>524413437_btnclosed</vt:lpwstr>
  </property>
</Properties>
</file>