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eastAsia="方正仿宋_GBK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2021年省现代农业产业技术体系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推广示范基地推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荐汇总表</w:t>
      </w:r>
    </w:p>
    <w:tbl>
      <w:tblPr>
        <w:tblStyle w:val="4"/>
        <w:tblW w:w="1452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527"/>
        <w:gridCol w:w="686"/>
        <w:gridCol w:w="469"/>
        <w:gridCol w:w="438"/>
        <w:gridCol w:w="662"/>
        <w:gridCol w:w="464"/>
        <w:gridCol w:w="1091"/>
        <w:gridCol w:w="545"/>
        <w:gridCol w:w="1201"/>
        <w:gridCol w:w="750"/>
        <w:gridCol w:w="2277"/>
        <w:gridCol w:w="572"/>
        <w:gridCol w:w="696"/>
        <w:gridCol w:w="968"/>
        <w:gridCol w:w="681"/>
        <w:gridCol w:w="930"/>
        <w:gridCol w:w="115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序号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产业</w:t>
            </w:r>
          </w:p>
        </w:tc>
        <w:tc>
          <w:tcPr>
            <w:tcW w:w="55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基地主任申请人基本情况</w:t>
            </w:r>
          </w:p>
        </w:tc>
        <w:tc>
          <w:tcPr>
            <w:tcW w:w="8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基地基本情况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单位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姓名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性别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出生年月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职称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现从事专业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从事本专业年限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手机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详细地址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四至GPS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占地规模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基地种养规模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实际运营单位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运营起始时间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土地使用权单位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土地使用</w:t>
            </w:r>
            <w:r>
              <w:rPr>
                <w:rFonts w:eastAsia="黑体"/>
                <w:kern w:val="0"/>
                <w:sz w:val="21"/>
                <w:szCs w:val="21"/>
              </w:rPr>
              <w:t>起止时间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青虾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常州市金坛区水产技术推广中心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肖温温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1986年</w:t>
            </w:r>
          </w:p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3月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高级工程师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水产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8年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13921006756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江苏省常州市金坛区指前镇东浦村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31°35'45.85"N   119°27'40.43"E</w:t>
            </w:r>
          </w:p>
          <w:p>
            <w:pPr>
              <w:spacing w:line="320" w:lineRule="exact"/>
              <w:jc w:val="left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31°35'35.92"N   119°27'40.35"E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31°35'35.75"N   119°28'6.22"E </w:t>
            </w:r>
          </w:p>
          <w:p>
            <w:pPr>
              <w:spacing w:line="32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31°35'47.21"N   119°28'6.83"E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1100亩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养殖面积800亩，青虾养殖面积321亩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江苏长荡湖农业科技产业园</w:t>
            </w:r>
          </w:p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2018年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江苏长荡湖农业科技产业园</w:t>
            </w:r>
          </w:p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2018年2月1日至2027年2月1日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特粮特经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江苏省农业科学院经济作物研究所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王立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1985年5月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副研究员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药食同源类作物品种选育与种植技术研究与应用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13951007790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常州市金坛区直溪镇</w:t>
            </w:r>
          </w:p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沿河北路22号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31°49′18.82″N,119°29′58.54″E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31°49′12.69″N,119°29′58.10″E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31°49′16.55″N,119°30′03.28″E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31°49′12.69″N,119°29′58.10″E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31°81′63.33″N,119°50′18.02″E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31°81′40.23″N,119°50′08.02″E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31°81′57.53″N,119°50′58.02″E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31°81′38.33″N,119°50′50.02″E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5000亩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104亩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常州市昌玉红香芋专业合作社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2008年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常州市昌玉红香芋专业合作社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2019年12月1日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/>
                <w:kern w:val="0"/>
                <w:sz w:val="21"/>
                <w:szCs w:val="21"/>
              </w:rPr>
              <w:t>2029年11月30日；2020年1月1日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至</w:t>
            </w:r>
            <w:r>
              <w:rPr>
                <w:rFonts w:hint="eastAsia"/>
                <w:kern w:val="0"/>
                <w:sz w:val="21"/>
                <w:szCs w:val="21"/>
              </w:rPr>
              <w:t>2027年12月31日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水稻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常州市农业技术推广中心</w:t>
            </w: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金军</w:t>
            </w: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1977年8月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推广研究员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种植业技术推广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18年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13813588970 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常州市金坛区指前镇东浦村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31°36′16.99″N,119°27′7.99″E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31°36′15.99″N,119°27′7.99″E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31°36′15.00″N,119°27′11.00″E</w:t>
            </w:r>
          </w:p>
          <w:p>
            <w:pPr>
              <w:spacing w:line="320" w:lineRule="exact"/>
              <w:jc w:val="left"/>
              <w:rPr>
                <w:rFonts w:hint="eastAsia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31°36′16.99″N,119°27′11.00″E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1929.5亩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140亩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常州市金坛种子有限公司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2010年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常州市金坛种子有限公司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2010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16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日至</w:t>
            </w:r>
            <w:r>
              <w:rPr>
                <w:rFonts w:hint="eastAsia"/>
                <w:kern w:val="0"/>
                <w:sz w:val="21"/>
                <w:szCs w:val="21"/>
              </w:rPr>
              <w:t>2028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kern w:val="0"/>
                <w:sz w:val="21"/>
                <w:szCs w:val="21"/>
              </w:rPr>
              <w:t>11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/>
                <w:kern w:val="0"/>
                <w:sz w:val="21"/>
                <w:szCs w:val="21"/>
              </w:rPr>
              <w:t>30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日</w:t>
            </w:r>
          </w:p>
        </w:tc>
      </w:tr>
    </w:tbl>
    <w:p>
      <w:pPr>
        <w:spacing w:before="156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B74"/>
    <w:rsid w:val="00090B74"/>
    <w:rsid w:val="000A7376"/>
    <w:rsid w:val="00391B9F"/>
    <w:rsid w:val="00423E51"/>
    <w:rsid w:val="00564C8B"/>
    <w:rsid w:val="007B7BB0"/>
    <w:rsid w:val="007E7F7B"/>
    <w:rsid w:val="008940F6"/>
    <w:rsid w:val="008954E1"/>
    <w:rsid w:val="008F6903"/>
    <w:rsid w:val="00E66570"/>
    <w:rsid w:val="0301742D"/>
    <w:rsid w:val="110A7393"/>
    <w:rsid w:val="170D4747"/>
    <w:rsid w:val="416166B1"/>
    <w:rsid w:val="41624123"/>
    <w:rsid w:val="46B02146"/>
    <w:rsid w:val="635D65B1"/>
    <w:rsid w:val="6BFB09BA"/>
    <w:rsid w:val="745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3</Lines>
  <Paragraphs>1</Paragraphs>
  <TotalTime>7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2021-03-12T06:26:00Z</dcterms:created>
  <dc:creator>Administrator</dc:creator>
  <cp:lastModifiedBy>可茶斯基</cp:lastModifiedBy>
  <dcterms:modified xsi:type="dcterms:W3CDTF">2021-03-15T06:47:06Z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