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A4" w:rsidRDefault="00C12BA3">
      <w:pPr>
        <w:spacing w:line="57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附件</w:t>
      </w:r>
    </w:p>
    <w:p w:rsidR="009443A4" w:rsidRDefault="00C12BA3">
      <w:pPr>
        <w:spacing w:line="570" w:lineRule="exact"/>
        <w:jc w:val="center"/>
        <w:rPr>
          <w:rFonts w:ascii="方正小标宋_GBK" w:eastAsia="方正小标宋_GBK" w:hAnsi="黑体" w:cs="Times New Roman"/>
          <w:kern w:val="0"/>
          <w:sz w:val="44"/>
          <w:szCs w:val="44"/>
        </w:rPr>
      </w:pPr>
      <w:r>
        <w:rPr>
          <w:rFonts w:ascii="方正小标宋_GBK" w:eastAsia="方正小标宋_GBK" w:hAnsi="黑体" w:cs="Times New Roman" w:hint="eastAsia"/>
          <w:kern w:val="0"/>
          <w:sz w:val="44"/>
          <w:szCs w:val="44"/>
        </w:rPr>
        <w:t>2021年春节期间计量专项监督检查统计表（一）</w:t>
      </w:r>
    </w:p>
    <w:p w:rsidR="009443A4" w:rsidRDefault="009443A4">
      <w:pPr>
        <w:widowControl/>
        <w:tabs>
          <w:tab w:val="left" w:pos="1853"/>
          <w:tab w:val="left" w:pos="2613"/>
          <w:tab w:val="left" w:pos="3373"/>
          <w:tab w:val="left" w:pos="4133"/>
          <w:tab w:val="left" w:pos="4893"/>
          <w:tab w:val="left" w:pos="5653"/>
          <w:tab w:val="left" w:pos="6513"/>
          <w:tab w:val="left" w:pos="7373"/>
          <w:tab w:val="left" w:pos="8233"/>
          <w:tab w:val="left" w:pos="9093"/>
          <w:tab w:val="left" w:pos="9953"/>
          <w:tab w:val="left" w:pos="10813"/>
          <w:tab w:val="left" w:pos="11673"/>
          <w:tab w:val="left" w:pos="12533"/>
          <w:tab w:val="left" w:pos="13393"/>
        </w:tabs>
        <w:ind w:left="93"/>
        <w:jc w:val="left"/>
        <w:rPr>
          <w:rFonts w:ascii="Times New Roman" w:hAnsi="Times New Roman"/>
          <w:kern w:val="0"/>
          <w:sz w:val="24"/>
        </w:rPr>
      </w:pPr>
    </w:p>
    <w:p w:rsidR="009443A4" w:rsidRDefault="00C12BA3">
      <w:pPr>
        <w:widowControl/>
        <w:tabs>
          <w:tab w:val="left" w:pos="1853"/>
          <w:tab w:val="left" w:pos="2613"/>
          <w:tab w:val="left" w:pos="3373"/>
          <w:tab w:val="left" w:pos="4133"/>
          <w:tab w:val="left" w:pos="4893"/>
          <w:tab w:val="left" w:pos="5653"/>
          <w:tab w:val="left" w:pos="6513"/>
          <w:tab w:val="left" w:pos="7373"/>
          <w:tab w:val="left" w:pos="8233"/>
          <w:tab w:val="left" w:pos="9093"/>
          <w:tab w:val="left" w:pos="9953"/>
          <w:tab w:val="left" w:pos="10813"/>
          <w:tab w:val="left" w:pos="11673"/>
          <w:tab w:val="left" w:pos="12533"/>
          <w:tab w:val="left" w:pos="13393"/>
        </w:tabs>
        <w:ind w:left="93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宋体"/>
          <w:kern w:val="0"/>
          <w:sz w:val="24"/>
        </w:rPr>
        <w:t>填报单位：</w:t>
      </w:r>
    </w:p>
    <w:tbl>
      <w:tblPr>
        <w:tblW w:w="13995" w:type="dxa"/>
        <w:tblLayout w:type="fixed"/>
        <w:tblLook w:val="04A0"/>
      </w:tblPr>
      <w:tblGrid>
        <w:gridCol w:w="735"/>
        <w:gridCol w:w="735"/>
        <w:gridCol w:w="919"/>
        <w:gridCol w:w="918"/>
        <w:gridCol w:w="919"/>
        <w:gridCol w:w="735"/>
        <w:gridCol w:w="719"/>
        <w:gridCol w:w="817"/>
        <w:gridCol w:w="862"/>
        <w:gridCol w:w="677"/>
        <w:gridCol w:w="722"/>
        <w:gridCol w:w="722"/>
        <w:gridCol w:w="722"/>
        <w:gridCol w:w="723"/>
        <w:gridCol w:w="1083"/>
        <w:gridCol w:w="1083"/>
        <w:gridCol w:w="904"/>
      </w:tblGrid>
      <w:tr w:rsidR="009443A4">
        <w:trPr>
          <w:trHeight w:val="938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抽查地区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检查商店超市数</w:t>
            </w:r>
          </w:p>
        </w:tc>
        <w:tc>
          <w:tcPr>
            <w:tcW w:w="42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检查在用衡器（商店超市）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集贸市场数</w:t>
            </w:r>
          </w:p>
        </w:tc>
        <w:tc>
          <w:tcPr>
            <w:tcW w:w="442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检查在用衡器（集贸市场）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查处违法案件情况</w:t>
            </w:r>
          </w:p>
        </w:tc>
      </w:tr>
      <w:tr w:rsidR="009443A4">
        <w:trPr>
          <w:trHeight w:val="1344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受检率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配置公平秤的集贸市场数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受检率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违法使用计量器具案件数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违法使用非法定计量单位案件数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伪造数据、缺斤少两违法案件数</w:t>
            </w:r>
          </w:p>
        </w:tc>
      </w:tr>
      <w:tr w:rsidR="009443A4">
        <w:trPr>
          <w:trHeight w:val="43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443A4">
        <w:trPr>
          <w:trHeight w:val="43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443A4">
        <w:trPr>
          <w:trHeight w:val="43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443A4">
        <w:trPr>
          <w:trHeight w:val="43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443A4">
        <w:trPr>
          <w:trHeight w:val="43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443A4">
        <w:trPr>
          <w:trHeight w:val="43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443A4">
        <w:trPr>
          <w:trHeight w:val="43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9443A4" w:rsidRDefault="009443A4">
      <w:pPr>
        <w:widowControl/>
        <w:tabs>
          <w:tab w:val="left" w:pos="2353"/>
          <w:tab w:val="left" w:pos="3113"/>
          <w:tab w:val="left" w:pos="3873"/>
          <w:tab w:val="left" w:pos="4633"/>
          <w:tab w:val="left" w:pos="5393"/>
          <w:tab w:val="left" w:pos="6153"/>
          <w:tab w:val="left" w:pos="6913"/>
          <w:tab w:val="left" w:pos="7673"/>
          <w:tab w:val="left" w:pos="8433"/>
          <w:tab w:val="left" w:pos="9193"/>
          <w:tab w:val="left" w:pos="9953"/>
          <w:tab w:val="left" w:pos="10713"/>
          <w:tab w:val="left" w:pos="11473"/>
          <w:tab w:val="left" w:pos="12233"/>
          <w:tab w:val="left" w:pos="12993"/>
          <w:tab w:val="left" w:pos="13753"/>
        </w:tabs>
        <w:ind w:left="93"/>
        <w:jc w:val="left"/>
        <w:rPr>
          <w:rFonts w:ascii="Times New Roman" w:eastAsia="华文中宋" w:hAnsi="Times New Roman"/>
          <w:kern w:val="0"/>
          <w:sz w:val="28"/>
          <w:szCs w:val="28"/>
        </w:rPr>
      </w:pPr>
      <w:bookmarkStart w:id="0" w:name="_GoBack"/>
      <w:bookmarkEnd w:id="0"/>
    </w:p>
    <w:p w:rsidR="009443A4" w:rsidRDefault="00C12BA3">
      <w:pPr>
        <w:spacing w:line="570" w:lineRule="exact"/>
        <w:jc w:val="center"/>
        <w:rPr>
          <w:rFonts w:ascii="方正小标宋_GBK" w:eastAsia="方正小标宋_GBK" w:hAnsi="黑体" w:cs="Times New Roman"/>
          <w:kern w:val="0"/>
          <w:sz w:val="44"/>
          <w:szCs w:val="44"/>
        </w:rPr>
      </w:pPr>
      <w:r>
        <w:rPr>
          <w:rFonts w:ascii="方正小标宋_GBK" w:eastAsia="方正小标宋_GBK" w:hAnsi="黑体" w:cs="Times New Roman"/>
          <w:kern w:val="0"/>
          <w:sz w:val="44"/>
          <w:szCs w:val="44"/>
        </w:rPr>
        <w:lastRenderedPageBreak/>
        <w:t>2021年春节期间计量专项监督检查统计表（二）</w:t>
      </w:r>
    </w:p>
    <w:p w:rsidR="009443A4" w:rsidRDefault="009443A4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ascii="Times New Roman" w:hAnsi="Times New Roman"/>
          <w:kern w:val="0"/>
          <w:sz w:val="24"/>
        </w:rPr>
      </w:pPr>
    </w:p>
    <w:p w:rsidR="009443A4" w:rsidRDefault="00C12BA3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宋体"/>
          <w:kern w:val="0"/>
          <w:sz w:val="24"/>
        </w:rPr>
        <w:t>填报单位：</w:t>
      </w:r>
    </w:p>
    <w:tbl>
      <w:tblPr>
        <w:tblpPr w:leftFromText="180" w:rightFromText="180" w:vertAnchor="text" w:horzAnchor="margin" w:tblpXSpec="center" w:tblpY="137"/>
        <w:tblOverlap w:val="never"/>
        <w:tblW w:w="15135" w:type="dxa"/>
        <w:tblLayout w:type="fixed"/>
        <w:tblLook w:val="04A0"/>
      </w:tblPr>
      <w:tblGrid>
        <w:gridCol w:w="945"/>
        <w:gridCol w:w="333"/>
        <w:gridCol w:w="350"/>
        <w:gridCol w:w="411"/>
        <w:gridCol w:w="496"/>
        <w:gridCol w:w="332"/>
        <w:gridCol w:w="333"/>
        <w:gridCol w:w="411"/>
        <w:gridCol w:w="405"/>
        <w:gridCol w:w="8"/>
        <w:gridCol w:w="275"/>
        <w:gridCol w:w="335"/>
        <w:gridCol w:w="378"/>
        <w:gridCol w:w="395"/>
        <w:gridCol w:w="291"/>
        <w:gridCol w:w="321"/>
        <w:gridCol w:w="452"/>
        <w:gridCol w:w="425"/>
        <w:gridCol w:w="365"/>
        <w:gridCol w:w="393"/>
        <w:gridCol w:w="336"/>
        <w:gridCol w:w="384"/>
        <w:gridCol w:w="321"/>
        <w:gridCol w:w="376"/>
        <w:gridCol w:w="426"/>
        <w:gridCol w:w="425"/>
        <w:gridCol w:w="425"/>
        <w:gridCol w:w="425"/>
        <w:gridCol w:w="426"/>
        <w:gridCol w:w="467"/>
        <w:gridCol w:w="413"/>
        <w:gridCol w:w="413"/>
        <w:gridCol w:w="413"/>
        <w:gridCol w:w="415"/>
        <w:gridCol w:w="414"/>
        <w:gridCol w:w="413"/>
        <w:gridCol w:w="471"/>
        <w:gridCol w:w="497"/>
        <w:gridCol w:w="21"/>
      </w:tblGrid>
      <w:tr w:rsidR="009443A4">
        <w:trPr>
          <w:trHeight w:val="1044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 w:rsidP="00585FE0">
            <w:pPr>
              <w:widowControl/>
              <w:ind w:leftChars="129" w:left="541" w:hangingChars="150" w:hanging="27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定量包装</w:t>
            </w:r>
          </w:p>
          <w:p w:rsidR="009443A4" w:rsidRDefault="00C12BA3">
            <w:pPr>
              <w:widowControl/>
              <w:ind w:firstLineChars="300" w:firstLine="54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商品</w:t>
            </w:r>
          </w:p>
          <w:p w:rsidR="009443A4" w:rsidRDefault="00C12BA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抽查</w:t>
            </w:r>
          </w:p>
          <w:p w:rsidR="009443A4" w:rsidRDefault="00C12BA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炒货食品及</w:t>
            </w:r>
          </w:p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坚果制品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肉制品加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9443A4">
        <w:trPr>
          <w:gridAfter w:val="1"/>
          <w:wAfter w:w="21" w:type="dxa"/>
          <w:trHeight w:val="638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</w:tr>
      <w:tr w:rsidR="009443A4">
        <w:trPr>
          <w:gridAfter w:val="1"/>
          <w:wAfter w:w="21" w:type="dxa"/>
          <w:trHeight w:val="919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</w:tr>
      <w:tr w:rsidR="009443A4">
        <w:trPr>
          <w:gridAfter w:val="1"/>
          <w:wAfter w:w="21" w:type="dxa"/>
          <w:trHeight w:val="63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443A4">
        <w:trPr>
          <w:gridAfter w:val="1"/>
          <w:wAfter w:w="21" w:type="dxa"/>
          <w:trHeight w:val="63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443A4">
        <w:trPr>
          <w:gridAfter w:val="1"/>
          <w:wAfter w:w="21" w:type="dxa"/>
          <w:trHeight w:val="63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443A4">
        <w:trPr>
          <w:gridAfter w:val="1"/>
          <w:wAfter w:w="21" w:type="dxa"/>
          <w:trHeight w:val="63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443A4">
        <w:trPr>
          <w:gridAfter w:val="1"/>
          <w:wAfter w:w="21" w:type="dxa"/>
          <w:trHeight w:val="63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C12B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3A4" w:rsidRDefault="00944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443A4" w:rsidRDefault="009443A4">
      <w:pPr>
        <w:widowControl/>
        <w:spacing w:line="7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</w:p>
    <w:p w:rsidR="009443A4" w:rsidRDefault="00C12BA3">
      <w:pPr>
        <w:spacing w:line="570" w:lineRule="exact"/>
        <w:jc w:val="center"/>
        <w:rPr>
          <w:rFonts w:ascii="方正小标宋_GBK" w:eastAsia="方正小标宋_GBK" w:hAnsi="黑体" w:cs="Times New Roman"/>
          <w:kern w:val="0"/>
          <w:sz w:val="44"/>
          <w:szCs w:val="44"/>
        </w:rPr>
      </w:pPr>
      <w:r>
        <w:rPr>
          <w:rFonts w:ascii="方正小标宋_GBK" w:eastAsia="方正小标宋_GBK" w:hAnsi="黑体" w:cs="Times New Roman"/>
          <w:kern w:val="0"/>
          <w:sz w:val="44"/>
          <w:szCs w:val="44"/>
        </w:rPr>
        <w:lastRenderedPageBreak/>
        <w:t>2021年春节期间计量专项监督检查统计表（三）</w:t>
      </w:r>
    </w:p>
    <w:p w:rsidR="009443A4" w:rsidRDefault="009443A4">
      <w:pPr>
        <w:widowControl/>
        <w:rPr>
          <w:rFonts w:ascii="Times New Roman" w:hAnsi="Times New Roman"/>
          <w:kern w:val="0"/>
          <w:sz w:val="24"/>
        </w:rPr>
      </w:pPr>
    </w:p>
    <w:p w:rsidR="009443A4" w:rsidRDefault="00C12BA3">
      <w:pPr>
        <w:widowControl/>
        <w:rPr>
          <w:rFonts w:ascii="Times New Roman" w:hAnsi="Times New Roman"/>
          <w:kern w:val="0"/>
          <w:sz w:val="24"/>
        </w:rPr>
      </w:pPr>
      <w:r>
        <w:rPr>
          <w:rFonts w:ascii="Times New Roman" w:hAnsi="宋体"/>
          <w:kern w:val="0"/>
          <w:sz w:val="24"/>
        </w:rPr>
        <w:t>填报单位：</w:t>
      </w:r>
    </w:p>
    <w:tbl>
      <w:tblPr>
        <w:tblW w:w="13815" w:type="dxa"/>
        <w:tblLayout w:type="fixed"/>
        <w:tblLook w:val="04A0"/>
      </w:tblPr>
      <w:tblGrid>
        <w:gridCol w:w="2009"/>
        <w:gridCol w:w="773"/>
        <w:gridCol w:w="740"/>
        <w:gridCol w:w="701"/>
        <w:gridCol w:w="701"/>
        <w:gridCol w:w="701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468"/>
      </w:tblGrid>
      <w:tr w:rsidR="009443A4">
        <w:trPr>
          <w:gridAfter w:val="1"/>
          <w:wAfter w:w="468" w:type="dxa"/>
          <w:trHeight w:val="843"/>
        </w:trPr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9443A4" w:rsidRDefault="00C12BA3" w:rsidP="00585FE0">
            <w:pPr>
              <w:widowControl/>
              <w:spacing w:line="240" w:lineRule="exact"/>
              <w:ind w:firstLineChars="450" w:firstLine="81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预包装商品</w:t>
            </w:r>
          </w:p>
          <w:p w:rsidR="009443A4" w:rsidRDefault="00C12BA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抽查地区</w:t>
            </w:r>
          </w:p>
        </w:tc>
        <w:tc>
          <w:tcPr>
            <w:tcW w:w="29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28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28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禽类制品</w:t>
            </w:r>
          </w:p>
        </w:tc>
        <w:tc>
          <w:tcPr>
            <w:tcW w:w="28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合计</w:t>
            </w:r>
          </w:p>
        </w:tc>
      </w:tr>
      <w:tr w:rsidR="009443A4">
        <w:trPr>
          <w:gridAfter w:val="1"/>
          <w:wAfter w:w="468" w:type="dxa"/>
          <w:trHeight w:val="757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抽检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抽检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抽检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检查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抽检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443A4" w:rsidRDefault="00C12B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合格率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）</w:t>
            </w:r>
          </w:p>
        </w:tc>
      </w:tr>
      <w:tr w:rsidR="009443A4">
        <w:trPr>
          <w:trHeight w:val="824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noWrap/>
            <w:vAlign w:val="center"/>
          </w:tcPr>
          <w:p w:rsidR="009443A4" w:rsidRDefault="009443A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443A4">
        <w:trPr>
          <w:trHeight w:val="501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443A4">
        <w:trPr>
          <w:trHeight w:val="501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443A4">
        <w:trPr>
          <w:trHeight w:val="501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443A4">
        <w:trPr>
          <w:trHeight w:val="501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443A4">
        <w:trPr>
          <w:trHeight w:val="501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443A4">
        <w:trPr>
          <w:trHeight w:val="501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43A4" w:rsidRDefault="009443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9443A4" w:rsidRDefault="009443A4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ind w:left="93"/>
        <w:jc w:val="left"/>
        <w:rPr>
          <w:rFonts w:ascii="Times New Roman" w:eastAsia="华文中宋" w:hAnsi="Times New Roman"/>
          <w:kern w:val="0"/>
          <w:sz w:val="28"/>
          <w:szCs w:val="28"/>
        </w:rPr>
      </w:pPr>
    </w:p>
    <w:p w:rsidR="009443A4" w:rsidRDefault="00C12BA3">
      <w:pPr>
        <w:spacing w:line="570" w:lineRule="exact"/>
        <w:jc w:val="center"/>
        <w:rPr>
          <w:rFonts w:ascii="方正小标宋_GBK" w:eastAsia="方正小标宋_GBK" w:hAnsi="黑体" w:cs="Times New Roman"/>
          <w:kern w:val="0"/>
          <w:sz w:val="44"/>
          <w:szCs w:val="44"/>
        </w:rPr>
      </w:pPr>
      <w:r>
        <w:rPr>
          <w:rFonts w:ascii="Times New Roman" w:eastAsia="华文中宋" w:hAnsi="Times New Roman"/>
          <w:kern w:val="0"/>
          <w:sz w:val="28"/>
          <w:szCs w:val="28"/>
        </w:rPr>
        <w:br w:type="page"/>
      </w:r>
      <w:r>
        <w:rPr>
          <w:rFonts w:ascii="方正小标宋_GBK" w:eastAsia="方正小标宋_GBK" w:hAnsi="黑体" w:cs="Times New Roman"/>
          <w:kern w:val="0"/>
          <w:sz w:val="44"/>
          <w:szCs w:val="44"/>
        </w:rPr>
        <w:lastRenderedPageBreak/>
        <w:t>2021年春节期间计量专项监督检查统计表（四）</w:t>
      </w:r>
    </w:p>
    <w:p w:rsidR="009443A4" w:rsidRDefault="00C12BA3">
      <w:pPr>
        <w:jc w:val="center"/>
        <w:rPr>
          <w:rFonts w:ascii="Times New Roman" w:eastAsia="方正小标宋简体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>定量包装商品不合格企业名单</w:t>
      </w:r>
    </w:p>
    <w:p w:rsidR="009443A4" w:rsidRDefault="009443A4">
      <w:pPr>
        <w:ind w:firstLineChars="650" w:firstLine="1300"/>
        <w:rPr>
          <w:rFonts w:ascii="Times New Roman" w:eastAsia="方正小标宋_GBK" w:hAnsi="Times New Roman"/>
          <w:color w:val="000000"/>
          <w:kern w:val="0"/>
          <w:sz w:val="20"/>
          <w:szCs w:val="20"/>
        </w:rPr>
      </w:pPr>
    </w:p>
    <w:p w:rsidR="009443A4" w:rsidRDefault="00C12BA3">
      <w:pPr>
        <w:widowControl/>
        <w:rPr>
          <w:rFonts w:ascii="Times New Roman" w:hAnsi="Times New Roman"/>
        </w:rPr>
      </w:pPr>
      <w:r>
        <w:rPr>
          <w:rFonts w:ascii="Times New Roman" w:hAnsi="宋体"/>
          <w:kern w:val="0"/>
          <w:sz w:val="24"/>
        </w:rPr>
        <w:t>报单位：</w:t>
      </w:r>
    </w:p>
    <w:tbl>
      <w:tblPr>
        <w:tblW w:w="13502" w:type="dxa"/>
        <w:tblLook w:val="04A0"/>
      </w:tblPr>
      <w:tblGrid>
        <w:gridCol w:w="647"/>
        <w:gridCol w:w="2465"/>
        <w:gridCol w:w="2159"/>
        <w:gridCol w:w="999"/>
        <w:gridCol w:w="1776"/>
        <w:gridCol w:w="814"/>
        <w:gridCol w:w="1091"/>
        <w:gridCol w:w="924"/>
        <w:gridCol w:w="851"/>
        <w:gridCol w:w="961"/>
        <w:gridCol w:w="815"/>
      </w:tblGrid>
      <w:tr w:rsidR="009443A4">
        <w:trPr>
          <w:trHeight w:val="343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商品名称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  <w:t>(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商标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标注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净含量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出厂编号或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生产日期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抽查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修正后的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平均实际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含量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T1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短缺量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T2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短缺量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检查结果</w:t>
            </w:r>
          </w:p>
        </w:tc>
      </w:tr>
      <w:tr w:rsidR="009443A4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A4" w:rsidRDefault="009443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净含量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标注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净含量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检验</w:t>
            </w:r>
          </w:p>
        </w:tc>
      </w:tr>
      <w:tr w:rsidR="009443A4">
        <w:trPr>
          <w:trHeight w:val="58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43A4">
        <w:trPr>
          <w:trHeight w:val="58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43A4">
        <w:trPr>
          <w:trHeight w:val="58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43A4">
        <w:trPr>
          <w:trHeight w:val="58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43A4">
        <w:trPr>
          <w:trHeight w:val="58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43A4">
        <w:trPr>
          <w:trHeight w:val="58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43A4">
        <w:trPr>
          <w:trHeight w:val="58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443A4" w:rsidRDefault="009443A4">
      <w:pPr>
        <w:rPr>
          <w:rFonts w:ascii="Times New Roman" w:hAnsi="Times New Roman"/>
        </w:rPr>
      </w:pPr>
    </w:p>
    <w:p w:rsidR="009443A4" w:rsidRDefault="009443A4">
      <w:pPr>
        <w:rPr>
          <w:rFonts w:ascii="Times New Roman" w:hAnsi="Times New Roman"/>
        </w:rPr>
      </w:pPr>
    </w:p>
    <w:p w:rsidR="009443A4" w:rsidRDefault="009443A4">
      <w:pPr>
        <w:rPr>
          <w:rFonts w:ascii="Times New Roman" w:hAnsi="Times New Roman"/>
        </w:rPr>
      </w:pPr>
    </w:p>
    <w:p w:rsidR="009443A4" w:rsidRDefault="00C12BA3">
      <w:pPr>
        <w:spacing w:line="570" w:lineRule="exact"/>
        <w:jc w:val="center"/>
        <w:rPr>
          <w:rFonts w:ascii="方正小标宋_GBK" w:eastAsia="方正小标宋_GBK" w:hAnsi="黑体" w:cs="Times New Roman"/>
          <w:kern w:val="0"/>
          <w:sz w:val="44"/>
          <w:szCs w:val="44"/>
        </w:rPr>
      </w:pPr>
      <w:r>
        <w:rPr>
          <w:rFonts w:ascii="方正小标宋_GBK" w:eastAsia="方正小标宋_GBK" w:hAnsi="黑体" w:cs="Times New Roman"/>
          <w:kern w:val="0"/>
          <w:sz w:val="44"/>
          <w:szCs w:val="44"/>
        </w:rPr>
        <w:lastRenderedPageBreak/>
        <w:t>2021年春节期间计量专项监督检查统计表（五）</w:t>
      </w:r>
    </w:p>
    <w:p w:rsidR="009443A4" w:rsidRDefault="00C12BA3">
      <w:pPr>
        <w:jc w:val="center"/>
        <w:rPr>
          <w:rFonts w:ascii="Times New Roman" w:eastAsia="方正小标宋简体" w:hAnsi="Times New Roman"/>
          <w:kern w:val="0"/>
          <w:sz w:val="28"/>
          <w:szCs w:val="28"/>
        </w:rPr>
      </w:pPr>
      <w:r>
        <w:rPr>
          <w:rFonts w:ascii="Times New Roman" w:eastAsia="方正小标宋简体" w:hAnsi="Times New Roman"/>
          <w:kern w:val="0"/>
          <w:sz w:val="28"/>
          <w:szCs w:val="28"/>
        </w:rPr>
        <w:t>预包装商品不合格企业名单</w:t>
      </w:r>
    </w:p>
    <w:p w:rsidR="009443A4" w:rsidRDefault="009443A4">
      <w:pPr>
        <w:jc w:val="center"/>
        <w:rPr>
          <w:rFonts w:ascii="Times New Roman" w:eastAsia="方正小标宋_GBK" w:hAnsi="Times New Roman"/>
          <w:kern w:val="0"/>
          <w:sz w:val="20"/>
          <w:szCs w:val="20"/>
        </w:rPr>
      </w:pPr>
    </w:p>
    <w:p w:rsidR="009443A4" w:rsidRDefault="00C12BA3">
      <w:pPr>
        <w:widowControl/>
        <w:ind w:firstLineChars="100" w:firstLine="240"/>
        <w:rPr>
          <w:rFonts w:ascii="Times New Roman" w:hAnsi="Times New Roman"/>
          <w:kern w:val="0"/>
          <w:sz w:val="24"/>
        </w:rPr>
      </w:pPr>
      <w:r>
        <w:rPr>
          <w:rFonts w:ascii="Times New Roman" w:hAnsi="宋体"/>
          <w:kern w:val="0"/>
          <w:sz w:val="24"/>
        </w:rPr>
        <w:t>填报单位：</w:t>
      </w:r>
    </w:p>
    <w:tbl>
      <w:tblPr>
        <w:tblW w:w="136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1418"/>
        <w:gridCol w:w="2184"/>
        <w:gridCol w:w="1588"/>
        <w:gridCol w:w="1668"/>
        <w:gridCol w:w="1909"/>
        <w:gridCol w:w="1802"/>
        <w:gridCol w:w="2152"/>
      </w:tblGrid>
      <w:tr w:rsidR="009443A4" w:rsidTr="0045313B">
        <w:trPr>
          <w:trHeight w:val="75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eastAsia="方正黑体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简体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eastAsia="方正黑体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简体" w:hAnsi="Times New Roman"/>
                <w:kern w:val="0"/>
                <w:sz w:val="18"/>
                <w:szCs w:val="18"/>
              </w:rPr>
              <w:t>商品种类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eastAsia="方正黑体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简体" w:hAnsi="Times New Roman"/>
                <w:kern w:val="0"/>
                <w:sz w:val="18"/>
                <w:szCs w:val="18"/>
              </w:rPr>
              <w:t>销售者名称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eastAsia="方正黑体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简体" w:hAnsi="Times New Roman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eastAsia="方正黑体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简体" w:hAnsi="Times New Roman"/>
                <w:kern w:val="0"/>
                <w:sz w:val="18"/>
                <w:szCs w:val="18"/>
              </w:rPr>
              <w:t>标注净含量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eastAsia="方正黑体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简体" w:hAnsi="Times New Roman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eastAsia="方正黑体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简体" w:hAnsi="Times New Roman"/>
                <w:kern w:val="0"/>
                <w:sz w:val="18"/>
                <w:szCs w:val="18"/>
              </w:rPr>
              <w:t>标注结论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eastAsia="方正黑体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简体" w:hAnsi="Times New Roman"/>
                <w:kern w:val="0"/>
                <w:sz w:val="18"/>
                <w:szCs w:val="18"/>
              </w:rPr>
              <w:t>净含量结论</w:t>
            </w:r>
          </w:p>
        </w:tc>
      </w:tr>
      <w:tr w:rsidR="009443A4" w:rsidTr="0045313B">
        <w:trPr>
          <w:trHeight w:val="8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9443A4" w:rsidTr="0045313B">
        <w:trPr>
          <w:trHeight w:val="8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9443A4" w:rsidTr="0045313B">
        <w:trPr>
          <w:trHeight w:val="8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9443A4" w:rsidTr="0045313B">
        <w:trPr>
          <w:trHeight w:val="8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9443A4" w:rsidTr="0045313B">
        <w:trPr>
          <w:trHeight w:val="8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9443A4" w:rsidTr="0045313B">
        <w:trPr>
          <w:trHeight w:val="8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A4" w:rsidRDefault="00C12B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</w:tbl>
    <w:p w:rsidR="009443A4" w:rsidRDefault="009443A4" w:rsidP="0045313B"/>
    <w:sectPr w:rsidR="009443A4" w:rsidSect="0045313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2A" w:rsidRDefault="00E7242A" w:rsidP="0045313B">
      <w:r>
        <w:separator/>
      </w:r>
    </w:p>
  </w:endnote>
  <w:endnote w:type="continuationSeparator" w:id="1">
    <w:p w:rsidR="00E7242A" w:rsidRDefault="00E7242A" w:rsidP="0045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2A" w:rsidRDefault="00E7242A" w:rsidP="0045313B">
      <w:r>
        <w:separator/>
      </w:r>
    </w:p>
  </w:footnote>
  <w:footnote w:type="continuationSeparator" w:id="1">
    <w:p w:rsidR="00E7242A" w:rsidRDefault="00E7242A" w:rsidP="00453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2AA"/>
    <w:rsid w:val="00000AB4"/>
    <w:rsid w:val="00000FE4"/>
    <w:rsid w:val="00002283"/>
    <w:rsid w:val="00005AF6"/>
    <w:rsid w:val="00011271"/>
    <w:rsid w:val="00014311"/>
    <w:rsid w:val="000175C2"/>
    <w:rsid w:val="00031D28"/>
    <w:rsid w:val="0003730A"/>
    <w:rsid w:val="0004064B"/>
    <w:rsid w:val="00040A19"/>
    <w:rsid w:val="00041415"/>
    <w:rsid w:val="00045C10"/>
    <w:rsid w:val="0005373F"/>
    <w:rsid w:val="0007169E"/>
    <w:rsid w:val="0007279C"/>
    <w:rsid w:val="00075D5A"/>
    <w:rsid w:val="0007689E"/>
    <w:rsid w:val="000777EE"/>
    <w:rsid w:val="00077CD9"/>
    <w:rsid w:val="0008436B"/>
    <w:rsid w:val="000911C2"/>
    <w:rsid w:val="00092850"/>
    <w:rsid w:val="00095955"/>
    <w:rsid w:val="00096536"/>
    <w:rsid w:val="00097DF1"/>
    <w:rsid w:val="000A06BA"/>
    <w:rsid w:val="000A2A69"/>
    <w:rsid w:val="000A5CAF"/>
    <w:rsid w:val="000B0E33"/>
    <w:rsid w:val="000B1A6C"/>
    <w:rsid w:val="000B3FFC"/>
    <w:rsid w:val="000B53FE"/>
    <w:rsid w:val="000B54C5"/>
    <w:rsid w:val="000C0F2E"/>
    <w:rsid w:val="000D3BBF"/>
    <w:rsid w:val="000D4DAB"/>
    <w:rsid w:val="000D6B99"/>
    <w:rsid w:val="000D6C81"/>
    <w:rsid w:val="000D6DAF"/>
    <w:rsid w:val="000E06FC"/>
    <w:rsid w:val="000F6FD1"/>
    <w:rsid w:val="001015F3"/>
    <w:rsid w:val="00105C33"/>
    <w:rsid w:val="001130B7"/>
    <w:rsid w:val="0011374B"/>
    <w:rsid w:val="00114706"/>
    <w:rsid w:val="00114D39"/>
    <w:rsid w:val="0012009D"/>
    <w:rsid w:val="001211A1"/>
    <w:rsid w:val="001218AB"/>
    <w:rsid w:val="001222D4"/>
    <w:rsid w:val="00124A33"/>
    <w:rsid w:val="00126107"/>
    <w:rsid w:val="00126203"/>
    <w:rsid w:val="00126882"/>
    <w:rsid w:val="00134171"/>
    <w:rsid w:val="001408B8"/>
    <w:rsid w:val="00141DEA"/>
    <w:rsid w:val="001442A6"/>
    <w:rsid w:val="00144F95"/>
    <w:rsid w:val="0014520E"/>
    <w:rsid w:val="00150078"/>
    <w:rsid w:val="00150279"/>
    <w:rsid w:val="001502C4"/>
    <w:rsid w:val="00151A8D"/>
    <w:rsid w:val="00153466"/>
    <w:rsid w:val="0015636A"/>
    <w:rsid w:val="00157BE3"/>
    <w:rsid w:val="0016399F"/>
    <w:rsid w:val="00164458"/>
    <w:rsid w:val="001662EA"/>
    <w:rsid w:val="00166B9C"/>
    <w:rsid w:val="00166D2E"/>
    <w:rsid w:val="0017395C"/>
    <w:rsid w:val="00173B2B"/>
    <w:rsid w:val="00174CC6"/>
    <w:rsid w:val="001803CD"/>
    <w:rsid w:val="00184EF9"/>
    <w:rsid w:val="00186565"/>
    <w:rsid w:val="00187C41"/>
    <w:rsid w:val="001914DF"/>
    <w:rsid w:val="00197E5E"/>
    <w:rsid w:val="001A6552"/>
    <w:rsid w:val="001A6F16"/>
    <w:rsid w:val="001A7B75"/>
    <w:rsid w:val="001B0494"/>
    <w:rsid w:val="001B14F5"/>
    <w:rsid w:val="001B289B"/>
    <w:rsid w:val="001B7D57"/>
    <w:rsid w:val="001C202F"/>
    <w:rsid w:val="001C274D"/>
    <w:rsid w:val="001C28E2"/>
    <w:rsid w:val="001C30A9"/>
    <w:rsid w:val="001C605A"/>
    <w:rsid w:val="001D02E7"/>
    <w:rsid w:val="001D06D6"/>
    <w:rsid w:val="001D4E66"/>
    <w:rsid w:val="001E0561"/>
    <w:rsid w:val="001E1545"/>
    <w:rsid w:val="001E18A6"/>
    <w:rsid w:val="001E7272"/>
    <w:rsid w:val="001E737A"/>
    <w:rsid w:val="001F1B4C"/>
    <w:rsid w:val="001F21D6"/>
    <w:rsid w:val="001F274B"/>
    <w:rsid w:val="001F385A"/>
    <w:rsid w:val="001F3C5D"/>
    <w:rsid w:val="002044B8"/>
    <w:rsid w:val="002162A4"/>
    <w:rsid w:val="00226534"/>
    <w:rsid w:val="0023434C"/>
    <w:rsid w:val="00235372"/>
    <w:rsid w:val="00236BE7"/>
    <w:rsid w:val="00240CD8"/>
    <w:rsid w:val="002411C4"/>
    <w:rsid w:val="0024136D"/>
    <w:rsid w:val="00243E6C"/>
    <w:rsid w:val="00257561"/>
    <w:rsid w:val="00257A15"/>
    <w:rsid w:val="00261A6B"/>
    <w:rsid w:val="002668CB"/>
    <w:rsid w:val="0026796C"/>
    <w:rsid w:val="002707A2"/>
    <w:rsid w:val="00270934"/>
    <w:rsid w:val="00270B2A"/>
    <w:rsid w:val="00271851"/>
    <w:rsid w:val="00273F8D"/>
    <w:rsid w:val="0027629F"/>
    <w:rsid w:val="00277ADE"/>
    <w:rsid w:val="00280FBE"/>
    <w:rsid w:val="00283E27"/>
    <w:rsid w:val="002911F0"/>
    <w:rsid w:val="00292033"/>
    <w:rsid w:val="00294703"/>
    <w:rsid w:val="002948E2"/>
    <w:rsid w:val="00294F6F"/>
    <w:rsid w:val="00296D0B"/>
    <w:rsid w:val="002A0F0C"/>
    <w:rsid w:val="002A4E8D"/>
    <w:rsid w:val="002A651D"/>
    <w:rsid w:val="002B0276"/>
    <w:rsid w:val="002B034D"/>
    <w:rsid w:val="002B405E"/>
    <w:rsid w:val="002B53BB"/>
    <w:rsid w:val="002B5E6A"/>
    <w:rsid w:val="002B69CC"/>
    <w:rsid w:val="002B72D2"/>
    <w:rsid w:val="002B746F"/>
    <w:rsid w:val="002C0C09"/>
    <w:rsid w:val="002D45A0"/>
    <w:rsid w:val="002E0CF9"/>
    <w:rsid w:val="002E6901"/>
    <w:rsid w:val="002F0C16"/>
    <w:rsid w:val="002F4378"/>
    <w:rsid w:val="002F5A58"/>
    <w:rsid w:val="002F5D00"/>
    <w:rsid w:val="002F730A"/>
    <w:rsid w:val="002F759A"/>
    <w:rsid w:val="00301B92"/>
    <w:rsid w:val="00303306"/>
    <w:rsid w:val="00306DE7"/>
    <w:rsid w:val="00307008"/>
    <w:rsid w:val="00310D48"/>
    <w:rsid w:val="00310F13"/>
    <w:rsid w:val="0031280C"/>
    <w:rsid w:val="00312EBA"/>
    <w:rsid w:val="0031327D"/>
    <w:rsid w:val="00320A09"/>
    <w:rsid w:val="00326326"/>
    <w:rsid w:val="00330EB3"/>
    <w:rsid w:val="00336930"/>
    <w:rsid w:val="00340CD1"/>
    <w:rsid w:val="00341886"/>
    <w:rsid w:val="003452C7"/>
    <w:rsid w:val="0034701B"/>
    <w:rsid w:val="00347295"/>
    <w:rsid w:val="00361C25"/>
    <w:rsid w:val="00361C38"/>
    <w:rsid w:val="00361D47"/>
    <w:rsid w:val="00373649"/>
    <w:rsid w:val="00373BB0"/>
    <w:rsid w:val="00374BFB"/>
    <w:rsid w:val="0037673C"/>
    <w:rsid w:val="00376882"/>
    <w:rsid w:val="003775EE"/>
    <w:rsid w:val="00384CDC"/>
    <w:rsid w:val="00384D77"/>
    <w:rsid w:val="003902AC"/>
    <w:rsid w:val="00390394"/>
    <w:rsid w:val="003917A7"/>
    <w:rsid w:val="003930C7"/>
    <w:rsid w:val="003A0564"/>
    <w:rsid w:val="003A0F0F"/>
    <w:rsid w:val="003A20C4"/>
    <w:rsid w:val="003A4018"/>
    <w:rsid w:val="003A7865"/>
    <w:rsid w:val="003B1643"/>
    <w:rsid w:val="003B5F12"/>
    <w:rsid w:val="003C0360"/>
    <w:rsid w:val="003C0E0E"/>
    <w:rsid w:val="003C2B6A"/>
    <w:rsid w:val="003C54F6"/>
    <w:rsid w:val="003C647B"/>
    <w:rsid w:val="003D29BD"/>
    <w:rsid w:val="003D50B5"/>
    <w:rsid w:val="003D6EFF"/>
    <w:rsid w:val="003E0D1D"/>
    <w:rsid w:val="003E208C"/>
    <w:rsid w:val="003E3894"/>
    <w:rsid w:val="003F19B7"/>
    <w:rsid w:val="003F6CB5"/>
    <w:rsid w:val="003F71CA"/>
    <w:rsid w:val="00400B05"/>
    <w:rsid w:val="00402B3A"/>
    <w:rsid w:val="004049AB"/>
    <w:rsid w:val="00405642"/>
    <w:rsid w:val="00407A69"/>
    <w:rsid w:val="004166F3"/>
    <w:rsid w:val="0042160A"/>
    <w:rsid w:val="004342EC"/>
    <w:rsid w:val="00434C28"/>
    <w:rsid w:val="0044282D"/>
    <w:rsid w:val="004504AA"/>
    <w:rsid w:val="004522DD"/>
    <w:rsid w:val="0045313B"/>
    <w:rsid w:val="0045444A"/>
    <w:rsid w:val="00457AC1"/>
    <w:rsid w:val="00457B63"/>
    <w:rsid w:val="00457C90"/>
    <w:rsid w:val="00464341"/>
    <w:rsid w:val="00472CAC"/>
    <w:rsid w:val="004753A2"/>
    <w:rsid w:val="004769ED"/>
    <w:rsid w:val="004800FF"/>
    <w:rsid w:val="004811BF"/>
    <w:rsid w:val="004826C0"/>
    <w:rsid w:val="00482DA0"/>
    <w:rsid w:val="00483000"/>
    <w:rsid w:val="00490FA3"/>
    <w:rsid w:val="00491AFC"/>
    <w:rsid w:val="00492297"/>
    <w:rsid w:val="00495C2C"/>
    <w:rsid w:val="004A0936"/>
    <w:rsid w:val="004A76F8"/>
    <w:rsid w:val="004B58A2"/>
    <w:rsid w:val="004B728F"/>
    <w:rsid w:val="004B74B0"/>
    <w:rsid w:val="004C40B5"/>
    <w:rsid w:val="004C5010"/>
    <w:rsid w:val="004D57B9"/>
    <w:rsid w:val="004D6593"/>
    <w:rsid w:val="004F29B2"/>
    <w:rsid w:val="004F62EA"/>
    <w:rsid w:val="004F78B6"/>
    <w:rsid w:val="00503ECC"/>
    <w:rsid w:val="005057F0"/>
    <w:rsid w:val="00505CCA"/>
    <w:rsid w:val="0051133B"/>
    <w:rsid w:val="005130CD"/>
    <w:rsid w:val="005142CC"/>
    <w:rsid w:val="0052062A"/>
    <w:rsid w:val="00531538"/>
    <w:rsid w:val="00532905"/>
    <w:rsid w:val="00533BD2"/>
    <w:rsid w:val="0054263D"/>
    <w:rsid w:val="00543267"/>
    <w:rsid w:val="005553A4"/>
    <w:rsid w:val="00556411"/>
    <w:rsid w:val="00557447"/>
    <w:rsid w:val="00560782"/>
    <w:rsid w:val="00560E25"/>
    <w:rsid w:val="00565633"/>
    <w:rsid w:val="005656C4"/>
    <w:rsid w:val="005775FB"/>
    <w:rsid w:val="00583147"/>
    <w:rsid w:val="00583442"/>
    <w:rsid w:val="00585FE0"/>
    <w:rsid w:val="00590F0C"/>
    <w:rsid w:val="0059176A"/>
    <w:rsid w:val="00596015"/>
    <w:rsid w:val="005968AF"/>
    <w:rsid w:val="005975FE"/>
    <w:rsid w:val="005A0ED3"/>
    <w:rsid w:val="005A28F3"/>
    <w:rsid w:val="005A62EA"/>
    <w:rsid w:val="005A65D8"/>
    <w:rsid w:val="005A6A5A"/>
    <w:rsid w:val="005A7188"/>
    <w:rsid w:val="005B0046"/>
    <w:rsid w:val="005B1CE5"/>
    <w:rsid w:val="005C0160"/>
    <w:rsid w:val="005C7966"/>
    <w:rsid w:val="005D0977"/>
    <w:rsid w:val="005D54EC"/>
    <w:rsid w:val="005D5D3B"/>
    <w:rsid w:val="005E6928"/>
    <w:rsid w:val="005F19A4"/>
    <w:rsid w:val="005F2E3B"/>
    <w:rsid w:val="005F7C89"/>
    <w:rsid w:val="006065FE"/>
    <w:rsid w:val="00615C94"/>
    <w:rsid w:val="0062219F"/>
    <w:rsid w:val="006259E0"/>
    <w:rsid w:val="006330EA"/>
    <w:rsid w:val="006373F6"/>
    <w:rsid w:val="00637E11"/>
    <w:rsid w:val="006417D4"/>
    <w:rsid w:val="00643522"/>
    <w:rsid w:val="006442A3"/>
    <w:rsid w:val="00644FD3"/>
    <w:rsid w:val="006649BE"/>
    <w:rsid w:val="00665AE7"/>
    <w:rsid w:val="0066739E"/>
    <w:rsid w:val="006744B7"/>
    <w:rsid w:val="0067689A"/>
    <w:rsid w:val="0068596C"/>
    <w:rsid w:val="00693402"/>
    <w:rsid w:val="006A1B27"/>
    <w:rsid w:val="006B109C"/>
    <w:rsid w:val="006B584C"/>
    <w:rsid w:val="006C47D0"/>
    <w:rsid w:val="006C5EF1"/>
    <w:rsid w:val="006D11F3"/>
    <w:rsid w:val="006D1522"/>
    <w:rsid w:val="006D1A0F"/>
    <w:rsid w:val="006D2229"/>
    <w:rsid w:val="006D22E7"/>
    <w:rsid w:val="006D274D"/>
    <w:rsid w:val="006D7568"/>
    <w:rsid w:val="006E22A0"/>
    <w:rsid w:val="006E4370"/>
    <w:rsid w:val="006F0E8E"/>
    <w:rsid w:val="006F21BA"/>
    <w:rsid w:val="006F584E"/>
    <w:rsid w:val="00702995"/>
    <w:rsid w:val="00703AB5"/>
    <w:rsid w:val="00713811"/>
    <w:rsid w:val="007145F1"/>
    <w:rsid w:val="00715483"/>
    <w:rsid w:val="00717DDE"/>
    <w:rsid w:val="00720691"/>
    <w:rsid w:val="00721350"/>
    <w:rsid w:val="007232D9"/>
    <w:rsid w:val="00727BEB"/>
    <w:rsid w:val="00733EE2"/>
    <w:rsid w:val="00735BC5"/>
    <w:rsid w:val="00750095"/>
    <w:rsid w:val="007545CF"/>
    <w:rsid w:val="007569D6"/>
    <w:rsid w:val="00757214"/>
    <w:rsid w:val="00770491"/>
    <w:rsid w:val="00770C02"/>
    <w:rsid w:val="007742B0"/>
    <w:rsid w:val="0077502F"/>
    <w:rsid w:val="00777527"/>
    <w:rsid w:val="007848F2"/>
    <w:rsid w:val="00784906"/>
    <w:rsid w:val="00785817"/>
    <w:rsid w:val="0078658F"/>
    <w:rsid w:val="00794435"/>
    <w:rsid w:val="007977D3"/>
    <w:rsid w:val="007A22FC"/>
    <w:rsid w:val="007A27A4"/>
    <w:rsid w:val="007A3C93"/>
    <w:rsid w:val="007A51DD"/>
    <w:rsid w:val="007A5430"/>
    <w:rsid w:val="007A5D8F"/>
    <w:rsid w:val="007A6DF0"/>
    <w:rsid w:val="007B373C"/>
    <w:rsid w:val="007B5C69"/>
    <w:rsid w:val="007C094C"/>
    <w:rsid w:val="007C1484"/>
    <w:rsid w:val="007C1516"/>
    <w:rsid w:val="007C40FA"/>
    <w:rsid w:val="007C5504"/>
    <w:rsid w:val="007E1C24"/>
    <w:rsid w:val="007E3416"/>
    <w:rsid w:val="007E7CA3"/>
    <w:rsid w:val="007F3926"/>
    <w:rsid w:val="007F7F13"/>
    <w:rsid w:val="00803FC3"/>
    <w:rsid w:val="00823297"/>
    <w:rsid w:val="00824112"/>
    <w:rsid w:val="00825B6C"/>
    <w:rsid w:val="008317CD"/>
    <w:rsid w:val="00833634"/>
    <w:rsid w:val="0083638A"/>
    <w:rsid w:val="00836DA5"/>
    <w:rsid w:val="00843EF8"/>
    <w:rsid w:val="00847C16"/>
    <w:rsid w:val="008508AA"/>
    <w:rsid w:val="008509CC"/>
    <w:rsid w:val="00865B91"/>
    <w:rsid w:val="00866DD7"/>
    <w:rsid w:val="00867158"/>
    <w:rsid w:val="00873B5F"/>
    <w:rsid w:val="0087459D"/>
    <w:rsid w:val="00874D86"/>
    <w:rsid w:val="00882F9E"/>
    <w:rsid w:val="008841AF"/>
    <w:rsid w:val="008842ED"/>
    <w:rsid w:val="00885317"/>
    <w:rsid w:val="008930AE"/>
    <w:rsid w:val="008A1D15"/>
    <w:rsid w:val="008A318C"/>
    <w:rsid w:val="008A4CF3"/>
    <w:rsid w:val="008B6282"/>
    <w:rsid w:val="008B6703"/>
    <w:rsid w:val="008B7B31"/>
    <w:rsid w:val="008C13F4"/>
    <w:rsid w:val="008C7332"/>
    <w:rsid w:val="008D1F32"/>
    <w:rsid w:val="008D369F"/>
    <w:rsid w:val="008D7B98"/>
    <w:rsid w:val="008E0C56"/>
    <w:rsid w:val="008E310C"/>
    <w:rsid w:val="008E512B"/>
    <w:rsid w:val="008E52CD"/>
    <w:rsid w:val="008E61B9"/>
    <w:rsid w:val="008E67C3"/>
    <w:rsid w:val="008E76FD"/>
    <w:rsid w:val="008E7CC6"/>
    <w:rsid w:val="008F49D6"/>
    <w:rsid w:val="008F5074"/>
    <w:rsid w:val="008F59DE"/>
    <w:rsid w:val="00902DCA"/>
    <w:rsid w:val="00903942"/>
    <w:rsid w:val="00904B7D"/>
    <w:rsid w:val="0090624D"/>
    <w:rsid w:val="00915362"/>
    <w:rsid w:val="00916401"/>
    <w:rsid w:val="00917010"/>
    <w:rsid w:val="00921F7E"/>
    <w:rsid w:val="00925518"/>
    <w:rsid w:val="009326F0"/>
    <w:rsid w:val="009343BA"/>
    <w:rsid w:val="00934B87"/>
    <w:rsid w:val="00936131"/>
    <w:rsid w:val="00937ACF"/>
    <w:rsid w:val="00943EFD"/>
    <w:rsid w:val="009443A4"/>
    <w:rsid w:val="009464BD"/>
    <w:rsid w:val="00946C44"/>
    <w:rsid w:val="00951DF7"/>
    <w:rsid w:val="00954BCB"/>
    <w:rsid w:val="00963152"/>
    <w:rsid w:val="0097151B"/>
    <w:rsid w:val="009718DF"/>
    <w:rsid w:val="0097499C"/>
    <w:rsid w:val="00975992"/>
    <w:rsid w:val="00977DB2"/>
    <w:rsid w:val="00980A5A"/>
    <w:rsid w:val="00985517"/>
    <w:rsid w:val="00986D3A"/>
    <w:rsid w:val="00987552"/>
    <w:rsid w:val="00990384"/>
    <w:rsid w:val="00991093"/>
    <w:rsid w:val="00991C47"/>
    <w:rsid w:val="009A0227"/>
    <w:rsid w:val="009A0972"/>
    <w:rsid w:val="009A4DCF"/>
    <w:rsid w:val="009B06F0"/>
    <w:rsid w:val="009B18AE"/>
    <w:rsid w:val="009B312D"/>
    <w:rsid w:val="009B50AE"/>
    <w:rsid w:val="009B6F39"/>
    <w:rsid w:val="009C40D0"/>
    <w:rsid w:val="009D47CA"/>
    <w:rsid w:val="009D7710"/>
    <w:rsid w:val="009E0D60"/>
    <w:rsid w:val="009E0E5C"/>
    <w:rsid w:val="009E68CB"/>
    <w:rsid w:val="00A009D3"/>
    <w:rsid w:val="00A010E4"/>
    <w:rsid w:val="00A0205A"/>
    <w:rsid w:val="00A02F3C"/>
    <w:rsid w:val="00A10076"/>
    <w:rsid w:val="00A17A7B"/>
    <w:rsid w:val="00A22DCE"/>
    <w:rsid w:val="00A24DF6"/>
    <w:rsid w:val="00A25B1D"/>
    <w:rsid w:val="00A3421F"/>
    <w:rsid w:val="00A35169"/>
    <w:rsid w:val="00A37781"/>
    <w:rsid w:val="00A402C9"/>
    <w:rsid w:val="00A41DA8"/>
    <w:rsid w:val="00A443EB"/>
    <w:rsid w:val="00A51A7A"/>
    <w:rsid w:val="00A54E21"/>
    <w:rsid w:val="00A56100"/>
    <w:rsid w:val="00A56B87"/>
    <w:rsid w:val="00A56DE5"/>
    <w:rsid w:val="00A57234"/>
    <w:rsid w:val="00A57435"/>
    <w:rsid w:val="00A61F12"/>
    <w:rsid w:val="00A63B3C"/>
    <w:rsid w:val="00A734AF"/>
    <w:rsid w:val="00A829E1"/>
    <w:rsid w:val="00A85220"/>
    <w:rsid w:val="00A87141"/>
    <w:rsid w:val="00A90E90"/>
    <w:rsid w:val="00A910DC"/>
    <w:rsid w:val="00A92F18"/>
    <w:rsid w:val="00A943E7"/>
    <w:rsid w:val="00AA76D4"/>
    <w:rsid w:val="00AB4247"/>
    <w:rsid w:val="00AB4B60"/>
    <w:rsid w:val="00AB6C43"/>
    <w:rsid w:val="00AC01B1"/>
    <w:rsid w:val="00AC07FF"/>
    <w:rsid w:val="00AC09F4"/>
    <w:rsid w:val="00AC0F85"/>
    <w:rsid w:val="00AC3467"/>
    <w:rsid w:val="00AD0E20"/>
    <w:rsid w:val="00AD2286"/>
    <w:rsid w:val="00AD5A2A"/>
    <w:rsid w:val="00AE3B43"/>
    <w:rsid w:val="00AE3EED"/>
    <w:rsid w:val="00AE5235"/>
    <w:rsid w:val="00AE5560"/>
    <w:rsid w:val="00AF49F1"/>
    <w:rsid w:val="00AF661E"/>
    <w:rsid w:val="00B15057"/>
    <w:rsid w:val="00B179F1"/>
    <w:rsid w:val="00B17C95"/>
    <w:rsid w:val="00B224B6"/>
    <w:rsid w:val="00B24172"/>
    <w:rsid w:val="00B27F4D"/>
    <w:rsid w:val="00B32973"/>
    <w:rsid w:val="00B33F14"/>
    <w:rsid w:val="00B3623F"/>
    <w:rsid w:val="00B37D7A"/>
    <w:rsid w:val="00B4068A"/>
    <w:rsid w:val="00B4081F"/>
    <w:rsid w:val="00B436AC"/>
    <w:rsid w:val="00B512B5"/>
    <w:rsid w:val="00B52C9E"/>
    <w:rsid w:val="00B53198"/>
    <w:rsid w:val="00B5392D"/>
    <w:rsid w:val="00B54509"/>
    <w:rsid w:val="00B55F96"/>
    <w:rsid w:val="00B62864"/>
    <w:rsid w:val="00B666E5"/>
    <w:rsid w:val="00B70613"/>
    <w:rsid w:val="00B73DDF"/>
    <w:rsid w:val="00B7572E"/>
    <w:rsid w:val="00B76DCB"/>
    <w:rsid w:val="00B80202"/>
    <w:rsid w:val="00B823C5"/>
    <w:rsid w:val="00B84917"/>
    <w:rsid w:val="00B86DCE"/>
    <w:rsid w:val="00B877FD"/>
    <w:rsid w:val="00B929B5"/>
    <w:rsid w:val="00B93DE4"/>
    <w:rsid w:val="00B958CB"/>
    <w:rsid w:val="00BA0FE8"/>
    <w:rsid w:val="00BA3DF0"/>
    <w:rsid w:val="00BB0C31"/>
    <w:rsid w:val="00BB0F3A"/>
    <w:rsid w:val="00BB39FC"/>
    <w:rsid w:val="00BB3B43"/>
    <w:rsid w:val="00BB66F5"/>
    <w:rsid w:val="00BB6B0C"/>
    <w:rsid w:val="00BB7F66"/>
    <w:rsid w:val="00BC0DA8"/>
    <w:rsid w:val="00BC1884"/>
    <w:rsid w:val="00BC471D"/>
    <w:rsid w:val="00BD0759"/>
    <w:rsid w:val="00BD288B"/>
    <w:rsid w:val="00BD34E0"/>
    <w:rsid w:val="00BD4F6B"/>
    <w:rsid w:val="00BE2F2A"/>
    <w:rsid w:val="00BE3CF5"/>
    <w:rsid w:val="00BE5EF2"/>
    <w:rsid w:val="00BE6859"/>
    <w:rsid w:val="00BE7627"/>
    <w:rsid w:val="00BF0DA9"/>
    <w:rsid w:val="00BF1D15"/>
    <w:rsid w:val="00C01D06"/>
    <w:rsid w:val="00C035C4"/>
    <w:rsid w:val="00C04E02"/>
    <w:rsid w:val="00C07E1B"/>
    <w:rsid w:val="00C12BA3"/>
    <w:rsid w:val="00C1437E"/>
    <w:rsid w:val="00C1647F"/>
    <w:rsid w:val="00C237E7"/>
    <w:rsid w:val="00C304F1"/>
    <w:rsid w:val="00C33652"/>
    <w:rsid w:val="00C336FD"/>
    <w:rsid w:val="00C40D44"/>
    <w:rsid w:val="00C45A86"/>
    <w:rsid w:val="00C463DB"/>
    <w:rsid w:val="00C5386D"/>
    <w:rsid w:val="00C54546"/>
    <w:rsid w:val="00C618A1"/>
    <w:rsid w:val="00C625B9"/>
    <w:rsid w:val="00C6422F"/>
    <w:rsid w:val="00C64289"/>
    <w:rsid w:val="00C722EE"/>
    <w:rsid w:val="00C730F5"/>
    <w:rsid w:val="00C73B76"/>
    <w:rsid w:val="00C75220"/>
    <w:rsid w:val="00C758BB"/>
    <w:rsid w:val="00C77EFA"/>
    <w:rsid w:val="00C81F70"/>
    <w:rsid w:val="00C8286B"/>
    <w:rsid w:val="00C83D4D"/>
    <w:rsid w:val="00C87F61"/>
    <w:rsid w:val="00C918B2"/>
    <w:rsid w:val="00C93DE2"/>
    <w:rsid w:val="00C952CA"/>
    <w:rsid w:val="00C96450"/>
    <w:rsid w:val="00CA6B1C"/>
    <w:rsid w:val="00CB1794"/>
    <w:rsid w:val="00CB1835"/>
    <w:rsid w:val="00CB18C8"/>
    <w:rsid w:val="00CB30FA"/>
    <w:rsid w:val="00CB503B"/>
    <w:rsid w:val="00CB51DE"/>
    <w:rsid w:val="00CC0AF8"/>
    <w:rsid w:val="00CC127F"/>
    <w:rsid w:val="00CC21A3"/>
    <w:rsid w:val="00CC2445"/>
    <w:rsid w:val="00CC57D0"/>
    <w:rsid w:val="00CC6862"/>
    <w:rsid w:val="00CE091E"/>
    <w:rsid w:val="00CE788E"/>
    <w:rsid w:val="00CF155B"/>
    <w:rsid w:val="00CF43E7"/>
    <w:rsid w:val="00D01B2A"/>
    <w:rsid w:val="00D04C1C"/>
    <w:rsid w:val="00D10C32"/>
    <w:rsid w:val="00D12B29"/>
    <w:rsid w:val="00D13AFE"/>
    <w:rsid w:val="00D14198"/>
    <w:rsid w:val="00D163A3"/>
    <w:rsid w:val="00D1721A"/>
    <w:rsid w:val="00D24BAC"/>
    <w:rsid w:val="00D2502C"/>
    <w:rsid w:val="00D25C47"/>
    <w:rsid w:val="00D31FB2"/>
    <w:rsid w:val="00D3459C"/>
    <w:rsid w:val="00D36D19"/>
    <w:rsid w:val="00D372E9"/>
    <w:rsid w:val="00D3743B"/>
    <w:rsid w:val="00D42912"/>
    <w:rsid w:val="00D43220"/>
    <w:rsid w:val="00D43C58"/>
    <w:rsid w:val="00D4560E"/>
    <w:rsid w:val="00D5056D"/>
    <w:rsid w:val="00D52682"/>
    <w:rsid w:val="00D555DB"/>
    <w:rsid w:val="00D566D9"/>
    <w:rsid w:val="00D56B74"/>
    <w:rsid w:val="00D57718"/>
    <w:rsid w:val="00D6076C"/>
    <w:rsid w:val="00D61116"/>
    <w:rsid w:val="00D61B47"/>
    <w:rsid w:val="00D64900"/>
    <w:rsid w:val="00D70E73"/>
    <w:rsid w:val="00D861A2"/>
    <w:rsid w:val="00D862EE"/>
    <w:rsid w:val="00D90600"/>
    <w:rsid w:val="00D95E72"/>
    <w:rsid w:val="00DA397D"/>
    <w:rsid w:val="00DA3A51"/>
    <w:rsid w:val="00DA7C0B"/>
    <w:rsid w:val="00DB03AF"/>
    <w:rsid w:val="00DB2D88"/>
    <w:rsid w:val="00DB42BE"/>
    <w:rsid w:val="00DC070C"/>
    <w:rsid w:val="00DC439C"/>
    <w:rsid w:val="00DD0FC5"/>
    <w:rsid w:val="00DD2B54"/>
    <w:rsid w:val="00DD3216"/>
    <w:rsid w:val="00DE0ACF"/>
    <w:rsid w:val="00DE2E34"/>
    <w:rsid w:val="00DE427B"/>
    <w:rsid w:val="00DE6997"/>
    <w:rsid w:val="00DE7C64"/>
    <w:rsid w:val="00DF6556"/>
    <w:rsid w:val="00E004C5"/>
    <w:rsid w:val="00E0384A"/>
    <w:rsid w:val="00E03E04"/>
    <w:rsid w:val="00E05C8B"/>
    <w:rsid w:val="00E102EA"/>
    <w:rsid w:val="00E10336"/>
    <w:rsid w:val="00E16DBB"/>
    <w:rsid w:val="00E234D9"/>
    <w:rsid w:val="00E30041"/>
    <w:rsid w:val="00E34AA4"/>
    <w:rsid w:val="00E357ED"/>
    <w:rsid w:val="00E426C5"/>
    <w:rsid w:val="00E4457B"/>
    <w:rsid w:val="00E45795"/>
    <w:rsid w:val="00E46465"/>
    <w:rsid w:val="00E5531A"/>
    <w:rsid w:val="00E56036"/>
    <w:rsid w:val="00E56486"/>
    <w:rsid w:val="00E574DD"/>
    <w:rsid w:val="00E630E1"/>
    <w:rsid w:val="00E64661"/>
    <w:rsid w:val="00E66832"/>
    <w:rsid w:val="00E66EB5"/>
    <w:rsid w:val="00E7242A"/>
    <w:rsid w:val="00E76D6C"/>
    <w:rsid w:val="00E86D1D"/>
    <w:rsid w:val="00E93D26"/>
    <w:rsid w:val="00E966C1"/>
    <w:rsid w:val="00EA32D0"/>
    <w:rsid w:val="00EA51E2"/>
    <w:rsid w:val="00EB07B0"/>
    <w:rsid w:val="00EB138A"/>
    <w:rsid w:val="00EB1A96"/>
    <w:rsid w:val="00EB5167"/>
    <w:rsid w:val="00EC0067"/>
    <w:rsid w:val="00EC1301"/>
    <w:rsid w:val="00EC23B3"/>
    <w:rsid w:val="00EC503A"/>
    <w:rsid w:val="00ED39CC"/>
    <w:rsid w:val="00ED6792"/>
    <w:rsid w:val="00EE28B7"/>
    <w:rsid w:val="00EE3E0C"/>
    <w:rsid w:val="00EF2B2C"/>
    <w:rsid w:val="00EF4279"/>
    <w:rsid w:val="00EF66A8"/>
    <w:rsid w:val="00F003BA"/>
    <w:rsid w:val="00F0052A"/>
    <w:rsid w:val="00F012A9"/>
    <w:rsid w:val="00F052AA"/>
    <w:rsid w:val="00F06D6C"/>
    <w:rsid w:val="00F07461"/>
    <w:rsid w:val="00F14FBE"/>
    <w:rsid w:val="00F15507"/>
    <w:rsid w:val="00F16F58"/>
    <w:rsid w:val="00F20A74"/>
    <w:rsid w:val="00F34364"/>
    <w:rsid w:val="00F35279"/>
    <w:rsid w:val="00F371C4"/>
    <w:rsid w:val="00F37708"/>
    <w:rsid w:val="00F37DD8"/>
    <w:rsid w:val="00F40548"/>
    <w:rsid w:val="00F4165A"/>
    <w:rsid w:val="00F436B2"/>
    <w:rsid w:val="00F441FF"/>
    <w:rsid w:val="00F46591"/>
    <w:rsid w:val="00F52635"/>
    <w:rsid w:val="00F663D4"/>
    <w:rsid w:val="00F667A6"/>
    <w:rsid w:val="00F66B1A"/>
    <w:rsid w:val="00F702BA"/>
    <w:rsid w:val="00F7067A"/>
    <w:rsid w:val="00F71707"/>
    <w:rsid w:val="00F718EB"/>
    <w:rsid w:val="00F72E19"/>
    <w:rsid w:val="00F731DB"/>
    <w:rsid w:val="00F739CC"/>
    <w:rsid w:val="00F7551B"/>
    <w:rsid w:val="00F7652C"/>
    <w:rsid w:val="00F77237"/>
    <w:rsid w:val="00F81E7B"/>
    <w:rsid w:val="00F909D8"/>
    <w:rsid w:val="00F90B13"/>
    <w:rsid w:val="00F90ED9"/>
    <w:rsid w:val="00F9153E"/>
    <w:rsid w:val="00F94FD6"/>
    <w:rsid w:val="00FA1753"/>
    <w:rsid w:val="00FA683B"/>
    <w:rsid w:val="00FB034C"/>
    <w:rsid w:val="00FB082C"/>
    <w:rsid w:val="00FB37AF"/>
    <w:rsid w:val="00FB6470"/>
    <w:rsid w:val="00FC4212"/>
    <w:rsid w:val="00FC75B5"/>
    <w:rsid w:val="00FD3CE4"/>
    <w:rsid w:val="00FD7364"/>
    <w:rsid w:val="00FE0EAE"/>
    <w:rsid w:val="00FF602A"/>
    <w:rsid w:val="25744966"/>
    <w:rsid w:val="2E0B6D74"/>
    <w:rsid w:val="5395046A"/>
    <w:rsid w:val="65F275D1"/>
    <w:rsid w:val="7CC1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44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44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443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443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250</Words>
  <Characters>1426</Characters>
  <Application>Microsoft Office Word</Application>
  <DocSecurity>0</DocSecurity>
  <Lines>11</Lines>
  <Paragraphs>3</Paragraphs>
  <ScaleCrop>false</ScaleCrop>
  <Company>P R C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2021-01-14T06:00:00Z</cp:lastPrinted>
  <dcterms:created xsi:type="dcterms:W3CDTF">2021-01-13T05:51:00Z</dcterms:created>
  <dcterms:modified xsi:type="dcterms:W3CDTF">2021-01-14T06:06:00Z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