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09" w:rsidRPr="00E623A5" w:rsidRDefault="003B2F09" w:rsidP="003B2F09">
      <w:pPr>
        <w:spacing w:line="590" w:lineRule="exact"/>
        <w:rPr>
          <w:rFonts w:ascii="Times New Roman" w:eastAsia="方正小标宋简体" w:hAnsi="Times New Roman" w:cs="Times New Roman"/>
          <w:sz w:val="36"/>
          <w:szCs w:val="36"/>
        </w:rPr>
      </w:pPr>
      <w:bookmarkStart w:id="0" w:name="_GoBack"/>
      <w:bookmarkEnd w:id="0"/>
    </w:p>
    <w:p w:rsidR="00706904" w:rsidRPr="00F501F1" w:rsidRDefault="00FC5559" w:rsidP="00706904">
      <w:pPr>
        <w:spacing w:line="590" w:lineRule="exact"/>
        <w:jc w:val="center"/>
        <w:rPr>
          <w:rFonts w:ascii="Times New Roman" w:eastAsia="方正小标宋简体" w:hAnsi="Times New Roman" w:cs="Times New Roman"/>
          <w:sz w:val="44"/>
          <w:szCs w:val="44"/>
        </w:rPr>
      </w:pPr>
      <w:r w:rsidRPr="00F501F1">
        <w:rPr>
          <w:rFonts w:ascii="Times New Roman" w:eastAsia="方正小标宋简体" w:hAnsi="Times New Roman" w:cs="Times New Roman" w:hint="eastAsia"/>
          <w:sz w:val="44"/>
          <w:szCs w:val="44"/>
        </w:rPr>
        <w:t>常州市</w:t>
      </w:r>
      <w:r w:rsidR="000D187D" w:rsidRPr="00F501F1">
        <w:rPr>
          <w:rFonts w:ascii="Times New Roman" w:eastAsia="方正小标宋简体" w:hAnsi="Times New Roman" w:cs="Times New Roman" w:hint="eastAsia"/>
          <w:sz w:val="44"/>
          <w:szCs w:val="44"/>
        </w:rPr>
        <w:t>金坛区</w:t>
      </w:r>
      <w:r w:rsidR="006714DD" w:rsidRPr="00F501F1">
        <w:rPr>
          <w:rFonts w:ascii="Times New Roman" w:eastAsia="方正小标宋简体" w:hAnsi="Times New Roman" w:cs="Times New Roman"/>
          <w:sz w:val="44"/>
          <w:szCs w:val="44"/>
        </w:rPr>
        <w:t>交通运输局</w:t>
      </w:r>
      <w:r w:rsidR="003B2F09" w:rsidRPr="00F501F1">
        <w:rPr>
          <w:rFonts w:ascii="Times New Roman" w:eastAsia="方正小标宋简体" w:hAnsi="Times New Roman" w:cs="Times New Roman"/>
          <w:sz w:val="44"/>
          <w:szCs w:val="44"/>
        </w:rPr>
        <w:t>关于</w:t>
      </w:r>
      <w:r w:rsidR="00ED5A78" w:rsidRPr="00F501F1">
        <w:rPr>
          <w:rFonts w:ascii="Times New Roman" w:eastAsia="方正小标宋简体" w:hAnsi="Times New Roman" w:cs="Times New Roman"/>
          <w:sz w:val="44"/>
          <w:szCs w:val="44"/>
        </w:rPr>
        <w:t>乡镇</w:t>
      </w:r>
    </w:p>
    <w:p w:rsidR="003B2F09" w:rsidRPr="00F501F1" w:rsidRDefault="00ED5A78" w:rsidP="00706904">
      <w:pPr>
        <w:spacing w:line="590" w:lineRule="exact"/>
        <w:jc w:val="center"/>
        <w:rPr>
          <w:rFonts w:ascii="Times New Roman" w:eastAsia="方正小标宋简体" w:hAnsi="Times New Roman" w:cs="Times New Roman"/>
          <w:sz w:val="44"/>
          <w:szCs w:val="44"/>
        </w:rPr>
      </w:pPr>
      <w:r w:rsidRPr="00F501F1">
        <w:rPr>
          <w:rFonts w:ascii="Times New Roman" w:eastAsia="方正小标宋简体" w:hAnsi="Times New Roman" w:cs="Times New Roman"/>
          <w:sz w:val="44"/>
          <w:szCs w:val="44"/>
        </w:rPr>
        <w:t>和建制村通硬化路、通客车有关情况的公示</w:t>
      </w:r>
    </w:p>
    <w:p w:rsidR="00EC3BDB" w:rsidRDefault="00EC3BDB" w:rsidP="00190616">
      <w:pPr>
        <w:spacing w:line="590" w:lineRule="exact"/>
        <w:ind w:firstLineChars="200" w:firstLine="640"/>
        <w:rPr>
          <w:rFonts w:ascii="Times New Roman" w:eastAsia="仿宋" w:hAnsi="Times New Roman" w:cs="Times New Roman"/>
          <w:sz w:val="32"/>
          <w:szCs w:val="32"/>
        </w:rPr>
      </w:pPr>
    </w:p>
    <w:p w:rsidR="00190616" w:rsidRPr="00E623A5" w:rsidRDefault="00190616" w:rsidP="00190616">
      <w:pPr>
        <w:spacing w:line="590" w:lineRule="exact"/>
        <w:ind w:firstLineChars="200" w:firstLine="640"/>
        <w:rPr>
          <w:rFonts w:ascii="Times New Roman" w:eastAsia="仿宋" w:hAnsi="Times New Roman" w:cs="Times New Roman"/>
          <w:sz w:val="32"/>
          <w:szCs w:val="32"/>
        </w:rPr>
      </w:pPr>
      <w:r w:rsidRPr="00E623A5">
        <w:rPr>
          <w:rFonts w:ascii="Times New Roman" w:eastAsia="仿宋" w:hAnsi="Times New Roman" w:cs="Times New Roman"/>
          <w:sz w:val="32"/>
          <w:szCs w:val="32"/>
        </w:rPr>
        <w:t>根据《交通运输部办公厅关于加快核实乡镇和建制村通硬化路、通客车基础数据的通知》（交办规划函〔</w:t>
      </w:r>
      <w:r w:rsidRPr="00E623A5">
        <w:rPr>
          <w:rFonts w:ascii="Times New Roman" w:eastAsia="仿宋" w:hAnsi="Times New Roman" w:cs="Times New Roman"/>
          <w:sz w:val="32"/>
          <w:szCs w:val="32"/>
        </w:rPr>
        <w:t>2019</w:t>
      </w:r>
      <w:r w:rsidRPr="00E623A5">
        <w:rPr>
          <w:rFonts w:ascii="Times New Roman" w:eastAsia="仿宋" w:hAnsi="Times New Roman" w:cs="Times New Roman"/>
          <w:sz w:val="32"/>
          <w:szCs w:val="32"/>
        </w:rPr>
        <w:t>〕</w:t>
      </w:r>
      <w:r w:rsidRPr="00E623A5">
        <w:rPr>
          <w:rFonts w:ascii="Times New Roman" w:eastAsia="仿宋" w:hAnsi="Times New Roman" w:cs="Times New Roman"/>
          <w:sz w:val="32"/>
          <w:szCs w:val="32"/>
        </w:rPr>
        <w:t>510</w:t>
      </w:r>
      <w:r w:rsidRPr="00E623A5">
        <w:rPr>
          <w:rFonts w:ascii="Times New Roman" w:eastAsia="仿宋" w:hAnsi="Times New Roman" w:cs="Times New Roman"/>
          <w:sz w:val="32"/>
          <w:szCs w:val="32"/>
        </w:rPr>
        <w:t>号）和</w:t>
      </w:r>
      <w:r w:rsidR="00FC5559">
        <w:rPr>
          <w:rFonts w:ascii="Times New Roman" w:eastAsia="仿宋" w:hAnsi="Times New Roman" w:hint="eastAsia"/>
          <w:sz w:val="32"/>
          <w:szCs w:val="32"/>
        </w:rPr>
        <w:t>《省交通运输厅转发交通运输部办公厅关于加快核实乡镇和建制村通硬化路通客车基础数据的通知》（苏交传〔</w:t>
      </w:r>
      <w:r w:rsidR="00FC5559">
        <w:rPr>
          <w:rFonts w:ascii="Times New Roman" w:eastAsia="仿宋" w:hAnsi="Times New Roman"/>
          <w:sz w:val="32"/>
          <w:szCs w:val="32"/>
        </w:rPr>
        <w:t>2019</w:t>
      </w:r>
      <w:r w:rsidR="00FC5559">
        <w:rPr>
          <w:rFonts w:ascii="Times New Roman" w:eastAsia="仿宋" w:hAnsi="Times New Roman" w:hint="eastAsia"/>
          <w:sz w:val="32"/>
          <w:szCs w:val="32"/>
        </w:rPr>
        <w:t>〕</w:t>
      </w:r>
      <w:r w:rsidR="00FC5559">
        <w:rPr>
          <w:rFonts w:ascii="Times New Roman" w:eastAsia="仿宋" w:hAnsi="Times New Roman"/>
          <w:sz w:val="32"/>
          <w:szCs w:val="32"/>
        </w:rPr>
        <w:t>142</w:t>
      </w:r>
      <w:r w:rsidR="00FC5559">
        <w:rPr>
          <w:rFonts w:ascii="Times New Roman" w:eastAsia="仿宋" w:hAnsi="Times New Roman" w:hint="eastAsia"/>
          <w:sz w:val="32"/>
          <w:szCs w:val="32"/>
        </w:rPr>
        <w:t>号）</w:t>
      </w:r>
      <w:r w:rsidRPr="00E623A5">
        <w:rPr>
          <w:rFonts w:ascii="Times New Roman" w:eastAsia="仿宋" w:hAnsi="Times New Roman" w:cs="Times New Roman"/>
          <w:sz w:val="32"/>
          <w:szCs w:val="32"/>
        </w:rPr>
        <w:t>文件要求，现将我</w:t>
      </w:r>
      <w:r w:rsidR="00FC5559">
        <w:rPr>
          <w:rFonts w:ascii="Times New Roman" w:eastAsia="仿宋" w:hAnsi="Times New Roman" w:cs="Times New Roman" w:hint="eastAsia"/>
          <w:sz w:val="32"/>
          <w:szCs w:val="32"/>
        </w:rPr>
        <w:t>区</w:t>
      </w:r>
      <w:r w:rsidRPr="00E623A5">
        <w:rPr>
          <w:rFonts w:ascii="Times New Roman" w:eastAsia="仿宋" w:hAnsi="Times New Roman" w:cs="Times New Roman"/>
          <w:sz w:val="32"/>
          <w:szCs w:val="32"/>
        </w:rPr>
        <w:t>乡镇和建制村通硬化路、通客车有关情况予以公示。公示时间为：</w:t>
      </w:r>
      <w:r w:rsidRPr="00E623A5">
        <w:rPr>
          <w:rFonts w:ascii="Times New Roman" w:eastAsia="仿宋" w:hAnsi="Times New Roman" w:cs="Times New Roman"/>
          <w:sz w:val="32"/>
          <w:szCs w:val="32"/>
        </w:rPr>
        <w:t>5</w:t>
      </w:r>
      <w:r w:rsidRPr="00E623A5">
        <w:rPr>
          <w:rFonts w:ascii="Times New Roman" w:eastAsia="仿宋" w:hAnsi="Times New Roman" w:cs="Times New Roman"/>
          <w:sz w:val="32"/>
          <w:szCs w:val="32"/>
        </w:rPr>
        <w:t>月</w:t>
      </w:r>
      <w:r w:rsidR="0095742F">
        <w:rPr>
          <w:rFonts w:ascii="Times New Roman" w:eastAsia="仿宋" w:hAnsi="Times New Roman" w:cs="Times New Roman"/>
          <w:sz w:val="32"/>
          <w:szCs w:val="32"/>
        </w:rPr>
        <w:t>1</w:t>
      </w:r>
      <w:r w:rsidR="001B73BB">
        <w:rPr>
          <w:rFonts w:ascii="Times New Roman" w:eastAsia="仿宋" w:hAnsi="Times New Roman" w:cs="Times New Roman"/>
          <w:sz w:val="32"/>
          <w:szCs w:val="32"/>
        </w:rPr>
        <w:t>4</w:t>
      </w:r>
      <w:r w:rsidRPr="00E623A5">
        <w:rPr>
          <w:rFonts w:ascii="Times New Roman" w:eastAsia="仿宋" w:hAnsi="Times New Roman" w:cs="Times New Roman"/>
          <w:sz w:val="32"/>
          <w:szCs w:val="32"/>
        </w:rPr>
        <w:t>日起到</w:t>
      </w:r>
      <w:r w:rsidRPr="00E623A5">
        <w:rPr>
          <w:rFonts w:ascii="Times New Roman" w:eastAsia="仿宋" w:hAnsi="Times New Roman" w:cs="Times New Roman"/>
          <w:sz w:val="32"/>
          <w:szCs w:val="32"/>
        </w:rPr>
        <w:t>5</w:t>
      </w:r>
      <w:r w:rsidRPr="00E623A5">
        <w:rPr>
          <w:rFonts w:ascii="Times New Roman" w:eastAsia="仿宋" w:hAnsi="Times New Roman" w:cs="Times New Roman"/>
          <w:sz w:val="32"/>
          <w:szCs w:val="32"/>
        </w:rPr>
        <w:t>月</w:t>
      </w:r>
      <w:r w:rsidR="0095742F">
        <w:rPr>
          <w:rFonts w:ascii="Times New Roman" w:eastAsia="仿宋" w:hAnsi="Times New Roman" w:cs="Times New Roman"/>
          <w:sz w:val="32"/>
          <w:szCs w:val="32"/>
        </w:rPr>
        <w:t>2</w:t>
      </w:r>
      <w:r w:rsidR="00AC5D0A">
        <w:rPr>
          <w:rFonts w:ascii="Times New Roman" w:eastAsia="仿宋" w:hAnsi="Times New Roman" w:cs="Times New Roman"/>
          <w:sz w:val="32"/>
          <w:szCs w:val="32"/>
        </w:rPr>
        <w:t>0</w:t>
      </w:r>
      <w:r w:rsidRPr="00E623A5">
        <w:rPr>
          <w:rFonts w:ascii="Times New Roman" w:eastAsia="仿宋" w:hAnsi="Times New Roman" w:cs="Times New Roman"/>
          <w:sz w:val="32"/>
          <w:szCs w:val="32"/>
        </w:rPr>
        <w:t>日止。公示期限内，任何单位和个人均可通过来电、来信等形式，向</w:t>
      </w:r>
      <w:r w:rsidR="00FC5559">
        <w:rPr>
          <w:rFonts w:ascii="Times New Roman" w:eastAsia="仿宋" w:hAnsi="Times New Roman" w:cs="Times New Roman"/>
          <w:sz w:val="32"/>
          <w:szCs w:val="32"/>
        </w:rPr>
        <w:t>常州市</w:t>
      </w:r>
      <w:r w:rsidR="000D187D">
        <w:rPr>
          <w:rFonts w:ascii="Times New Roman" w:eastAsia="仿宋" w:hAnsi="Times New Roman" w:cs="Times New Roman" w:hint="eastAsia"/>
          <w:sz w:val="32"/>
          <w:szCs w:val="32"/>
        </w:rPr>
        <w:t>金坛区</w:t>
      </w:r>
      <w:r w:rsidRPr="00E623A5">
        <w:rPr>
          <w:rFonts w:ascii="Times New Roman" w:eastAsia="仿宋" w:hAnsi="Times New Roman" w:cs="Times New Roman"/>
          <w:sz w:val="32"/>
          <w:szCs w:val="32"/>
        </w:rPr>
        <w:t>交通运输局反映公示内容存在的问题。以单位名义反映问题的应加盖公章。以个人名义反映问题的提倡署</w:t>
      </w:r>
      <w:r w:rsidR="0019301A">
        <w:rPr>
          <w:rFonts w:ascii="Times New Roman" w:eastAsia="仿宋" w:hAnsi="Times New Roman" w:cs="Times New Roman" w:hint="eastAsia"/>
          <w:sz w:val="32"/>
          <w:szCs w:val="32"/>
        </w:rPr>
        <w:t>、</w:t>
      </w:r>
      <w:r w:rsidRPr="00E623A5">
        <w:rPr>
          <w:rFonts w:ascii="Times New Roman" w:eastAsia="仿宋" w:hAnsi="Times New Roman" w:cs="Times New Roman"/>
          <w:sz w:val="32"/>
          <w:szCs w:val="32"/>
        </w:rPr>
        <w:t>报本人真实姓名。公示内容：</w:t>
      </w:r>
    </w:p>
    <w:p w:rsidR="00183E1E" w:rsidRPr="0095742F" w:rsidRDefault="00183E1E" w:rsidP="00183E1E">
      <w:pPr>
        <w:spacing w:line="590" w:lineRule="exact"/>
        <w:ind w:firstLineChars="200" w:firstLine="643"/>
        <w:rPr>
          <w:rFonts w:ascii="Times New Roman" w:eastAsia="楷体" w:hAnsi="Times New Roman" w:cs="Times New Roman"/>
          <w:b/>
          <w:sz w:val="32"/>
          <w:szCs w:val="32"/>
        </w:rPr>
      </w:pPr>
      <w:r w:rsidRPr="0095742F">
        <w:rPr>
          <w:rFonts w:ascii="Times New Roman" w:eastAsia="楷体" w:hAnsi="Times New Roman" w:cs="Times New Roman"/>
          <w:b/>
          <w:sz w:val="32"/>
          <w:szCs w:val="32"/>
        </w:rPr>
        <w:t>1</w:t>
      </w:r>
      <w:r w:rsidRPr="0095742F">
        <w:rPr>
          <w:rFonts w:ascii="Times New Roman" w:eastAsia="楷体" w:hAnsi="Times New Roman" w:cs="Times New Roman"/>
          <w:b/>
          <w:sz w:val="32"/>
          <w:szCs w:val="32"/>
        </w:rPr>
        <w:t>、</w:t>
      </w:r>
      <w:r w:rsidR="00FC5559" w:rsidRPr="0095742F">
        <w:rPr>
          <w:rFonts w:ascii="Times New Roman" w:eastAsia="楷体" w:hAnsi="Times New Roman" w:cs="Times New Roman"/>
          <w:b/>
          <w:sz w:val="32"/>
          <w:szCs w:val="32"/>
        </w:rPr>
        <w:t>常州市</w:t>
      </w:r>
      <w:r w:rsidR="000D187D" w:rsidRPr="0095742F">
        <w:rPr>
          <w:rFonts w:ascii="Times New Roman" w:eastAsia="楷体" w:hAnsi="Times New Roman" w:cs="Times New Roman" w:hint="eastAsia"/>
          <w:b/>
          <w:sz w:val="32"/>
          <w:szCs w:val="32"/>
        </w:rPr>
        <w:t>金坛区</w:t>
      </w:r>
      <w:r w:rsidRPr="0095742F">
        <w:rPr>
          <w:rFonts w:ascii="Times New Roman" w:eastAsia="楷体" w:hAnsi="Times New Roman" w:cs="Times New Roman"/>
          <w:b/>
          <w:sz w:val="32"/>
          <w:szCs w:val="32"/>
        </w:rPr>
        <w:t>乡镇和建制村通硬化路、通客车概况</w:t>
      </w:r>
    </w:p>
    <w:p w:rsidR="00FC5559" w:rsidRPr="00FC5559" w:rsidRDefault="00190616" w:rsidP="0069620B">
      <w:pPr>
        <w:spacing w:line="590" w:lineRule="exact"/>
        <w:ind w:firstLineChars="200" w:firstLine="640"/>
        <w:rPr>
          <w:rFonts w:ascii="Times New Roman" w:eastAsia="仿宋" w:hAnsi="Times New Roman" w:cs="Times New Roman"/>
          <w:sz w:val="32"/>
          <w:szCs w:val="32"/>
        </w:rPr>
      </w:pPr>
      <w:r w:rsidRPr="00E623A5">
        <w:rPr>
          <w:rFonts w:ascii="Times New Roman" w:eastAsia="仿宋" w:hAnsi="Times New Roman" w:cs="Times New Roman"/>
          <w:sz w:val="32"/>
          <w:szCs w:val="32"/>
        </w:rPr>
        <w:t>截至</w:t>
      </w:r>
      <w:r w:rsidRPr="00E623A5">
        <w:rPr>
          <w:rFonts w:ascii="Times New Roman" w:eastAsia="仿宋" w:hAnsi="Times New Roman" w:cs="Times New Roman"/>
          <w:sz w:val="32"/>
          <w:szCs w:val="32"/>
        </w:rPr>
        <w:t>2019</w:t>
      </w:r>
      <w:r w:rsidRPr="00E623A5">
        <w:rPr>
          <w:rFonts w:ascii="Times New Roman" w:eastAsia="仿宋" w:hAnsi="Times New Roman" w:cs="Times New Roman"/>
          <w:sz w:val="32"/>
          <w:szCs w:val="32"/>
        </w:rPr>
        <w:t>年</w:t>
      </w:r>
      <w:r w:rsidRPr="00E623A5">
        <w:rPr>
          <w:rFonts w:ascii="Times New Roman" w:eastAsia="仿宋" w:hAnsi="Times New Roman" w:cs="Times New Roman"/>
          <w:sz w:val="32"/>
          <w:szCs w:val="32"/>
        </w:rPr>
        <w:t>3</w:t>
      </w:r>
      <w:r w:rsidR="00BE0671">
        <w:rPr>
          <w:rFonts w:ascii="Times New Roman" w:eastAsia="仿宋" w:hAnsi="Times New Roman" w:cs="Times New Roman"/>
          <w:sz w:val="32"/>
          <w:szCs w:val="32"/>
        </w:rPr>
        <w:t>月底，全区乡级单位</w:t>
      </w:r>
      <w:r w:rsidR="000D187D">
        <w:rPr>
          <w:rFonts w:ascii="Times New Roman" w:eastAsia="仿宋" w:hAnsi="Times New Roman" w:cs="Times New Roman" w:hint="eastAsia"/>
          <w:sz w:val="32"/>
          <w:szCs w:val="32"/>
        </w:rPr>
        <w:t>9</w:t>
      </w:r>
      <w:r w:rsidRPr="00E623A5">
        <w:rPr>
          <w:rFonts w:ascii="Times New Roman" w:eastAsia="仿宋" w:hAnsi="Times New Roman" w:cs="Times New Roman"/>
          <w:sz w:val="32"/>
          <w:szCs w:val="32"/>
        </w:rPr>
        <w:t>个，村级单位</w:t>
      </w:r>
      <w:r w:rsidR="00210051">
        <w:rPr>
          <w:rFonts w:ascii="Times New Roman" w:eastAsia="仿宋" w:hAnsi="Times New Roman" w:cs="Times New Roman"/>
          <w:sz w:val="32"/>
          <w:szCs w:val="32"/>
        </w:rPr>
        <w:t>127</w:t>
      </w:r>
      <w:r w:rsidRPr="00E623A5">
        <w:rPr>
          <w:rFonts w:ascii="Times New Roman" w:eastAsia="仿宋" w:hAnsi="Times New Roman" w:cs="Times New Roman"/>
          <w:sz w:val="32"/>
          <w:szCs w:val="32"/>
        </w:rPr>
        <w:t>个</w:t>
      </w:r>
      <w:r w:rsidR="00BE0671">
        <w:rPr>
          <w:rFonts w:ascii="Times New Roman" w:eastAsia="仿宋" w:hAnsi="Times New Roman" w:cs="Times New Roman" w:hint="eastAsia"/>
          <w:sz w:val="32"/>
          <w:szCs w:val="32"/>
        </w:rPr>
        <w:t>（建制村</w:t>
      </w:r>
      <w:r w:rsidR="00BE0671">
        <w:rPr>
          <w:rFonts w:ascii="Times New Roman" w:eastAsia="仿宋" w:hAnsi="Times New Roman" w:cs="Times New Roman" w:hint="eastAsia"/>
          <w:sz w:val="32"/>
          <w:szCs w:val="32"/>
        </w:rPr>
        <w:t>9</w:t>
      </w:r>
      <w:r w:rsidR="00FC5559">
        <w:rPr>
          <w:rFonts w:ascii="Times New Roman" w:eastAsia="仿宋" w:hAnsi="Times New Roman" w:cs="Times New Roman"/>
          <w:sz w:val="32"/>
          <w:szCs w:val="32"/>
        </w:rPr>
        <w:t>3</w:t>
      </w:r>
      <w:r w:rsidR="00BE0671">
        <w:rPr>
          <w:rFonts w:ascii="Times New Roman" w:eastAsia="仿宋" w:hAnsi="Times New Roman" w:cs="Times New Roman"/>
          <w:sz w:val="32"/>
          <w:szCs w:val="32"/>
        </w:rPr>
        <w:t>个</w:t>
      </w:r>
      <w:r w:rsidR="00BE0671">
        <w:rPr>
          <w:rFonts w:ascii="Times New Roman" w:eastAsia="仿宋" w:hAnsi="Times New Roman" w:cs="Times New Roman" w:hint="eastAsia"/>
          <w:sz w:val="32"/>
          <w:szCs w:val="32"/>
        </w:rPr>
        <w:t>，</w:t>
      </w:r>
      <w:r w:rsidR="00BE0671">
        <w:rPr>
          <w:rFonts w:ascii="Times New Roman" w:eastAsia="仿宋" w:hAnsi="Times New Roman" w:cs="Times New Roman"/>
          <w:sz w:val="32"/>
          <w:szCs w:val="32"/>
        </w:rPr>
        <w:t>农村社区</w:t>
      </w:r>
      <w:r w:rsidR="00210051">
        <w:rPr>
          <w:rFonts w:ascii="Times New Roman" w:eastAsia="仿宋" w:hAnsi="Times New Roman" w:cs="Times New Roman"/>
          <w:sz w:val="32"/>
          <w:szCs w:val="32"/>
        </w:rPr>
        <w:t>居委会</w:t>
      </w:r>
      <w:r w:rsidR="00FC5559">
        <w:rPr>
          <w:rFonts w:ascii="Times New Roman" w:eastAsia="仿宋" w:hAnsi="Times New Roman" w:cs="Times New Roman"/>
          <w:sz w:val="32"/>
          <w:szCs w:val="32"/>
        </w:rPr>
        <w:t>4</w:t>
      </w:r>
      <w:r w:rsidR="00BE0671">
        <w:rPr>
          <w:rFonts w:ascii="Times New Roman" w:eastAsia="仿宋" w:hAnsi="Times New Roman" w:cs="Times New Roman" w:hint="eastAsia"/>
          <w:sz w:val="32"/>
          <w:szCs w:val="32"/>
        </w:rPr>
        <w:t>个</w:t>
      </w:r>
      <w:r w:rsidR="00210051">
        <w:rPr>
          <w:rFonts w:ascii="Times New Roman" w:eastAsia="仿宋" w:hAnsi="Times New Roman" w:cs="Times New Roman" w:hint="eastAsia"/>
          <w:sz w:val="32"/>
          <w:szCs w:val="32"/>
        </w:rPr>
        <w:t>，城市社区居委会</w:t>
      </w:r>
      <w:r w:rsidR="00210051">
        <w:rPr>
          <w:rFonts w:ascii="Times New Roman" w:eastAsia="仿宋" w:hAnsi="Times New Roman" w:cs="Times New Roman" w:hint="eastAsia"/>
          <w:sz w:val="32"/>
          <w:szCs w:val="32"/>
        </w:rPr>
        <w:t>3</w:t>
      </w:r>
      <w:r w:rsidR="00210051">
        <w:rPr>
          <w:rFonts w:ascii="Times New Roman" w:eastAsia="仿宋" w:hAnsi="Times New Roman" w:cs="Times New Roman"/>
          <w:sz w:val="32"/>
          <w:szCs w:val="32"/>
        </w:rPr>
        <w:t>0</w:t>
      </w:r>
      <w:r w:rsidR="00210051">
        <w:rPr>
          <w:rFonts w:ascii="Times New Roman" w:eastAsia="仿宋" w:hAnsi="Times New Roman" w:cs="Times New Roman"/>
          <w:sz w:val="32"/>
          <w:szCs w:val="32"/>
        </w:rPr>
        <w:t>个</w:t>
      </w:r>
      <w:r w:rsidR="00BE0671">
        <w:rPr>
          <w:rFonts w:ascii="Times New Roman" w:eastAsia="仿宋" w:hAnsi="Times New Roman" w:cs="Times New Roman" w:hint="eastAsia"/>
          <w:sz w:val="32"/>
          <w:szCs w:val="32"/>
        </w:rPr>
        <w:t>）</w:t>
      </w:r>
      <w:r w:rsidRPr="00E623A5">
        <w:rPr>
          <w:rFonts w:ascii="Times New Roman" w:eastAsia="仿宋" w:hAnsi="Times New Roman" w:cs="Times New Roman"/>
          <w:sz w:val="32"/>
          <w:szCs w:val="32"/>
        </w:rPr>
        <w:t>；乡镇和建制村通硬化路率</w:t>
      </w:r>
      <w:r w:rsidR="000D187D">
        <w:rPr>
          <w:rFonts w:ascii="Times New Roman" w:eastAsia="仿宋" w:hAnsi="Times New Roman" w:cs="Times New Roman"/>
          <w:sz w:val="32"/>
          <w:szCs w:val="32"/>
        </w:rPr>
        <w:t>100</w:t>
      </w:r>
      <w:r w:rsidRPr="00E623A5">
        <w:rPr>
          <w:rFonts w:ascii="Times New Roman" w:eastAsia="仿宋" w:hAnsi="Times New Roman" w:cs="Times New Roman"/>
          <w:sz w:val="32"/>
          <w:szCs w:val="32"/>
        </w:rPr>
        <w:t>%</w:t>
      </w:r>
      <w:r w:rsidRPr="00E623A5">
        <w:rPr>
          <w:rFonts w:ascii="Times New Roman" w:eastAsia="仿宋" w:hAnsi="Times New Roman" w:cs="Times New Roman"/>
          <w:sz w:val="32"/>
          <w:szCs w:val="32"/>
        </w:rPr>
        <w:t>，通客车率</w:t>
      </w:r>
      <w:r w:rsidR="00EB2EB1">
        <w:rPr>
          <w:rFonts w:ascii="Times New Roman" w:eastAsia="仿宋" w:hAnsi="Times New Roman" w:cs="Times New Roman"/>
          <w:sz w:val="32"/>
          <w:szCs w:val="32"/>
        </w:rPr>
        <w:t>100</w:t>
      </w:r>
      <w:r w:rsidRPr="00E623A5">
        <w:rPr>
          <w:rFonts w:ascii="Times New Roman" w:eastAsia="仿宋" w:hAnsi="Times New Roman" w:cs="Times New Roman"/>
          <w:sz w:val="32"/>
          <w:szCs w:val="32"/>
        </w:rPr>
        <w:t>%</w:t>
      </w:r>
      <w:r w:rsidR="00183E1E" w:rsidRPr="00E623A5">
        <w:rPr>
          <w:rFonts w:ascii="Times New Roman" w:eastAsia="仿宋" w:hAnsi="Times New Roman" w:cs="Times New Roman"/>
          <w:sz w:val="32"/>
          <w:szCs w:val="32"/>
        </w:rPr>
        <w:t>。</w:t>
      </w:r>
    </w:p>
    <w:p w:rsidR="00FC5559" w:rsidRPr="0069620B" w:rsidRDefault="00183E1E" w:rsidP="0069620B">
      <w:pPr>
        <w:spacing w:line="590" w:lineRule="exact"/>
        <w:ind w:firstLineChars="200" w:firstLine="643"/>
        <w:rPr>
          <w:rFonts w:ascii="Times New Roman" w:eastAsia="楷体" w:hAnsi="Times New Roman" w:cs="Times New Roman"/>
          <w:b/>
          <w:sz w:val="32"/>
          <w:szCs w:val="32"/>
        </w:rPr>
      </w:pPr>
      <w:r w:rsidRPr="0095742F">
        <w:rPr>
          <w:rFonts w:ascii="Times New Roman" w:eastAsia="楷体" w:hAnsi="Times New Roman" w:cs="Times New Roman"/>
          <w:b/>
          <w:sz w:val="32"/>
          <w:szCs w:val="32"/>
        </w:rPr>
        <w:t>2</w:t>
      </w:r>
      <w:r w:rsidR="00ED5A78" w:rsidRPr="0095742F">
        <w:rPr>
          <w:rFonts w:ascii="Times New Roman" w:eastAsia="楷体" w:hAnsi="Times New Roman" w:cs="Times New Roman"/>
          <w:b/>
          <w:sz w:val="32"/>
          <w:szCs w:val="32"/>
        </w:rPr>
        <w:t>、</w:t>
      </w:r>
      <w:r w:rsidR="005D5D53">
        <w:rPr>
          <w:rFonts w:ascii="Times New Roman" w:eastAsia="楷体" w:hAnsi="Times New Roman" w:cs="Times New Roman"/>
          <w:b/>
          <w:sz w:val="32"/>
          <w:szCs w:val="32"/>
        </w:rPr>
        <w:t>常州市</w:t>
      </w:r>
      <w:r w:rsidR="00AE1794" w:rsidRPr="0095742F">
        <w:rPr>
          <w:rFonts w:ascii="Times New Roman" w:eastAsia="楷体" w:hAnsi="Times New Roman" w:cs="Times New Roman" w:hint="eastAsia"/>
          <w:b/>
          <w:sz w:val="32"/>
          <w:szCs w:val="32"/>
        </w:rPr>
        <w:t>金坛区</w:t>
      </w:r>
      <w:r w:rsidR="00B957E5" w:rsidRPr="0095742F">
        <w:rPr>
          <w:rFonts w:ascii="Times New Roman" w:eastAsia="楷体" w:hAnsi="Times New Roman" w:cs="Times New Roman"/>
          <w:b/>
          <w:sz w:val="32"/>
          <w:szCs w:val="32"/>
        </w:rPr>
        <w:t>通硬化路、通客车</w:t>
      </w:r>
      <w:r w:rsidR="000F5076" w:rsidRPr="0095742F">
        <w:rPr>
          <w:rFonts w:ascii="Times New Roman" w:eastAsia="楷体" w:hAnsi="Times New Roman" w:cs="Times New Roman"/>
          <w:b/>
          <w:sz w:val="32"/>
          <w:szCs w:val="32"/>
        </w:rPr>
        <w:t>乡镇和建制村名录</w:t>
      </w:r>
    </w:p>
    <w:tbl>
      <w:tblPr>
        <w:tblW w:w="8789" w:type="dxa"/>
        <w:tblInd w:w="-15" w:type="dxa"/>
        <w:tblLook w:val="04A0" w:firstRow="1" w:lastRow="0" w:firstColumn="1" w:lastColumn="0" w:noHBand="0" w:noVBand="1"/>
      </w:tblPr>
      <w:tblGrid>
        <w:gridCol w:w="960"/>
        <w:gridCol w:w="1734"/>
        <w:gridCol w:w="1701"/>
        <w:gridCol w:w="1417"/>
        <w:gridCol w:w="992"/>
        <w:gridCol w:w="993"/>
        <w:gridCol w:w="992"/>
      </w:tblGrid>
      <w:tr w:rsidR="00AE1794" w:rsidRPr="00AE1794" w:rsidTr="00AE1794">
        <w:trPr>
          <w:trHeight w:val="420"/>
        </w:trPr>
        <w:tc>
          <w:tcPr>
            <w:tcW w:w="960"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序号</w:t>
            </w:r>
          </w:p>
        </w:tc>
        <w:tc>
          <w:tcPr>
            <w:tcW w:w="1734" w:type="dxa"/>
            <w:vMerge w:val="restart"/>
            <w:tcBorders>
              <w:top w:val="single" w:sz="12" w:space="0" w:color="auto"/>
              <w:left w:val="single" w:sz="4" w:space="0" w:color="auto"/>
              <w:bottom w:val="single" w:sz="4" w:space="0" w:color="auto"/>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乡级或村级单位名称</w:t>
            </w:r>
          </w:p>
        </w:tc>
        <w:tc>
          <w:tcPr>
            <w:tcW w:w="1701" w:type="dxa"/>
            <w:vMerge w:val="restart"/>
            <w:tcBorders>
              <w:top w:val="single" w:sz="12" w:space="0" w:color="auto"/>
              <w:left w:val="single" w:sz="4" w:space="0" w:color="auto"/>
              <w:bottom w:val="single" w:sz="4" w:space="0" w:color="000000"/>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优选通达线路名称</w:t>
            </w:r>
          </w:p>
        </w:tc>
        <w:tc>
          <w:tcPr>
            <w:tcW w:w="1417" w:type="dxa"/>
            <w:vMerge w:val="restart"/>
            <w:tcBorders>
              <w:top w:val="single" w:sz="12" w:space="0" w:color="auto"/>
              <w:left w:val="single" w:sz="4" w:space="0" w:color="auto"/>
              <w:bottom w:val="single" w:sz="4" w:space="0" w:color="auto"/>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优选通达路线行政等级</w:t>
            </w:r>
          </w:p>
        </w:tc>
        <w:tc>
          <w:tcPr>
            <w:tcW w:w="992" w:type="dxa"/>
            <w:vMerge w:val="restart"/>
            <w:tcBorders>
              <w:top w:val="single" w:sz="12" w:space="0" w:color="auto"/>
              <w:left w:val="single" w:sz="4" w:space="0" w:color="auto"/>
              <w:bottom w:val="single" w:sz="4" w:space="0" w:color="000000"/>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是否通硬化路</w:t>
            </w:r>
          </w:p>
        </w:tc>
        <w:tc>
          <w:tcPr>
            <w:tcW w:w="993" w:type="dxa"/>
            <w:vMerge w:val="restart"/>
            <w:tcBorders>
              <w:top w:val="single" w:sz="12" w:space="0" w:color="auto"/>
              <w:left w:val="single" w:sz="4" w:space="0" w:color="auto"/>
              <w:bottom w:val="single" w:sz="4" w:space="0" w:color="000000"/>
              <w:right w:val="single" w:sz="4"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是否通客车</w:t>
            </w:r>
          </w:p>
        </w:tc>
        <w:tc>
          <w:tcPr>
            <w:tcW w:w="992" w:type="dxa"/>
            <w:vMerge w:val="restart"/>
            <w:tcBorders>
              <w:top w:val="single" w:sz="12" w:space="0" w:color="auto"/>
              <w:left w:val="single" w:sz="4" w:space="0" w:color="auto"/>
              <w:bottom w:val="single" w:sz="4" w:space="0" w:color="000000"/>
              <w:right w:val="single" w:sz="12" w:space="0" w:color="auto"/>
            </w:tcBorders>
            <w:shd w:val="clear" w:color="000000" w:fill="FFFFFF"/>
            <w:vAlign w:val="center"/>
            <w:hideMark/>
          </w:tcPr>
          <w:p w:rsidR="00AE1794" w:rsidRPr="00AE1794" w:rsidRDefault="00AE1794" w:rsidP="00AE1794">
            <w:pPr>
              <w:widowControl/>
              <w:jc w:val="center"/>
              <w:rPr>
                <w:rFonts w:ascii="宋体" w:eastAsia="宋体" w:hAnsi="宋体" w:cs="宋体"/>
                <w:b/>
                <w:bCs/>
                <w:kern w:val="0"/>
                <w:sz w:val="20"/>
                <w:szCs w:val="20"/>
              </w:rPr>
            </w:pPr>
            <w:r w:rsidRPr="00AE1794">
              <w:rPr>
                <w:rFonts w:ascii="宋体" w:eastAsia="宋体" w:hAnsi="宋体" w:cs="宋体" w:hint="eastAsia"/>
                <w:b/>
                <w:bCs/>
                <w:kern w:val="0"/>
                <w:sz w:val="20"/>
                <w:szCs w:val="20"/>
              </w:rPr>
              <w:t>通客车形式</w:t>
            </w:r>
          </w:p>
        </w:tc>
      </w:tr>
      <w:tr w:rsidR="00AE1794" w:rsidRPr="00AE1794" w:rsidTr="00AE1794">
        <w:trPr>
          <w:trHeight w:val="312"/>
        </w:trPr>
        <w:tc>
          <w:tcPr>
            <w:tcW w:w="960" w:type="dxa"/>
            <w:vMerge/>
            <w:tcBorders>
              <w:top w:val="single" w:sz="12" w:space="0" w:color="auto"/>
              <w:left w:val="single" w:sz="12" w:space="0" w:color="auto"/>
              <w:bottom w:val="single" w:sz="4" w:space="0" w:color="auto"/>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1734" w:type="dxa"/>
            <w:vMerge/>
            <w:tcBorders>
              <w:top w:val="single" w:sz="12" w:space="0" w:color="auto"/>
              <w:left w:val="single" w:sz="4" w:space="0" w:color="auto"/>
              <w:bottom w:val="single" w:sz="4" w:space="0" w:color="auto"/>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1701" w:type="dxa"/>
            <w:vMerge/>
            <w:tcBorders>
              <w:top w:val="single" w:sz="12" w:space="0" w:color="auto"/>
              <w:left w:val="single" w:sz="4" w:space="0" w:color="auto"/>
              <w:bottom w:val="single" w:sz="4" w:space="0" w:color="000000"/>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1417" w:type="dxa"/>
            <w:vMerge/>
            <w:tcBorders>
              <w:top w:val="single" w:sz="12" w:space="0" w:color="auto"/>
              <w:left w:val="single" w:sz="4" w:space="0" w:color="auto"/>
              <w:bottom w:val="single" w:sz="4" w:space="0" w:color="auto"/>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992" w:type="dxa"/>
            <w:vMerge/>
            <w:tcBorders>
              <w:top w:val="single" w:sz="12" w:space="0" w:color="auto"/>
              <w:left w:val="single" w:sz="4" w:space="0" w:color="auto"/>
              <w:bottom w:val="single" w:sz="4" w:space="0" w:color="000000"/>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993" w:type="dxa"/>
            <w:vMerge/>
            <w:tcBorders>
              <w:top w:val="single" w:sz="12" w:space="0" w:color="auto"/>
              <w:left w:val="single" w:sz="4" w:space="0" w:color="auto"/>
              <w:bottom w:val="single" w:sz="4" w:space="0" w:color="000000"/>
              <w:right w:val="single" w:sz="4"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c>
          <w:tcPr>
            <w:tcW w:w="992" w:type="dxa"/>
            <w:vMerge/>
            <w:tcBorders>
              <w:top w:val="single" w:sz="12" w:space="0" w:color="auto"/>
              <w:left w:val="single" w:sz="4" w:space="0" w:color="auto"/>
              <w:bottom w:val="single" w:sz="4" w:space="0" w:color="000000"/>
              <w:right w:val="single" w:sz="12" w:space="0" w:color="auto"/>
            </w:tcBorders>
            <w:vAlign w:val="center"/>
            <w:hideMark/>
          </w:tcPr>
          <w:p w:rsidR="00AE1794" w:rsidRPr="00AE1794" w:rsidRDefault="00AE1794" w:rsidP="00AE1794">
            <w:pPr>
              <w:widowControl/>
              <w:jc w:val="left"/>
              <w:rPr>
                <w:rFonts w:ascii="宋体" w:eastAsia="宋体" w:hAnsi="宋体" w:cs="宋体"/>
                <w:b/>
                <w:bCs/>
                <w:kern w:val="0"/>
                <w:sz w:val="20"/>
                <w:szCs w:val="20"/>
              </w:rPr>
            </w:pP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widowControl/>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金城镇</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金新线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cs="Times New Roman"/>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儒林镇</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cs="Times New Roman"/>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直溪镇</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直白线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cs="Times New Roman"/>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朱林镇</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cs="Times New Roman"/>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lastRenderedPageBreak/>
              <w:t>5</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薛埠镇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茅社线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cs="Times New Roman"/>
                <w:sz w:val="20"/>
                <w:szCs w:val="20"/>
              </w:rPr>
              <w:t>X</w:t>
            </w:r>
            <w:r w:rsidRPr="00906462">
              <w:rPr>
                <w:rFonts w:ascii="宋体" w:eastAsia="宋体" w:hAnsi="宋体" w:hint="eastAsia"/>
                <w:sz w:val="20"/>
                <w:szCs w:val="20"/>
              </w:rPr>
              <w:t>县道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指前镇</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A47497" w:rsidP="00841260">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FB796E">
              <w:rPr>
                <w:rFonts w:ascii="Times New Roman" w:eastAsia="宋体" w:hAnsi="Times New Roman" w:cs="Times New Roman"/>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尧塘街道</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color w:val="000000"/>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color w:val="000000"/>
                <w:sz w:val="20"/>
                <w:szCs w:val="20"/>
              </w:rPr>
            </w:pP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西城街道</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r>
      <w:tr w:rsidR="00841260"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东城街道</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城南村委会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FB796E">
              <w:rPr>
                <w:rFonts w:ascii="Times New Roman" w:eastAsia="宋体" w:hAnsi="Times New Roman" w:cs="Times New Roman"/>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小坵村委会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小丘路</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南瑶村委会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长竹埂村委会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14</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后阳村委会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15</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培丰村委会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建社线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16</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沈渎村委会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镇天线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17</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元巷村委会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18</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冯庄村委会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镇广路</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19</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白塔村村委会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金白线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20</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前庄村村委会</w:t>
            </w:r>
          </w:p>
        </w:tc>
        <w:tc>
          <w:tcPr>
            <w:tcW w:w="1701"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白乾线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21</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庄城村村委会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井庄线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22</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联丰村村委会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841260"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841260" w:rsidRPr="00906462" w:rsidRDefault="00841260" w:rsidP="00841260">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23</w:t>
            </w:r>
          </w:p>
        </w:tc>
        <w:tc>
          <w:tcPr>
            <w:tcW w:w="1734"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涑渎村村委会</w:t>
            </w:r>
          </w:p>
        </w:tc>
        <w:tc>
          <w:tcPr>
            <w:tcW w:w="1701" w:type="dxa"/>
            <w:tcBorders>
              <w:top w:val="nil"/>
              <w:left w:val="nil"/>
              <w:bottom w:val="single" w:sz="4" w:space="0" w:color="auto"/>
              <w:right w:val="single" w:sz="4" w:space="0" w:color="auto"/>
            </w:tcBorders>
            <w:shd w:val="clear" w:color="000000" w:fill="FFFFFF"/>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钱涑线</w:t>
            </w:r>
          </w:p>
        </w:tc>
        <w:tc>
          <w:tcPr>
            <w:tcW w:w="1417"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841260" w:rsidRPr="00906462" w:rsidRDefault="00841260" w:rsidP="00841260">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方边村村委会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钱涑线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黄庄村村委会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岳阳村村委会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新河村村委会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王母观村村委会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29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柚山村村委会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新柚</w:t>
            </w:r>
            <w:r>
              <w:rPr>
                <w:rFonts w:ascii="宋体" w:eastAsia="宋体" w:hAnsi="宋体" w:hint="eastAsia"/>
                <w:sz w:val="20"/>
                <w:szCs w:val="20"/>
              </w:rPr>
              <w:t>路</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南社村村委会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儒南线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儒林村村委会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老新儒线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后庄村村委会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湖头村村委会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西华村村委会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尧夏线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BC4EFE">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谢桥村村委会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金武线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BC4EFE">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36</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下庄村村委会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尧夏线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尧塘村村委会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红旗村村委会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39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汤庄村村委会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水北村村委会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水东村村委会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迎春村村委会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万新村村委会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金水线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44</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林丰村村委会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老金水线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岸头村村委会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大万路</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lastRenderedPageBreak/>
              <w:t>46</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坞家村村委会</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老金茅线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汀湘村村委会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白茅线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西溪村村委会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延西线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49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王甲村村委会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延西线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50</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溪滨村村委会</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溪大</w:t>
            </w:r>
            <w:r>
              <w:rPr>
                <w:rFonts w:ascii="宋体" w:eastAsia="宋体" w:hAnsi="宋体" w:hint="eastAsia"/>
                <w:sz w:val="20"/>
                <w:szCs w:val="20"/>
              </w:rPr>
              <w:t>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巨村村委会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直荣线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建昌村村委会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建社线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天湖村村委会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镇天线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迪庄村村委会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白茅线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井庄村村委会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井庄线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新河村村委会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迪新线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吕坵村村委会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吕丘线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朱林村村委会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59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五联村村委会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延西线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长兴村村委会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常朱线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红旗圩村村委会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三星村村委会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水西线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沙湖村村委会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西沙线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西岗村村委会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金竹线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唐王村村委会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金竹线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黄金村村委会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黄魏路</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东进村村委会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上阳村村委会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茅社线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69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薛埠村村委会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连山村村委会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方薛线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方麓村村委会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方薛线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上阮村村委会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金上线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山蓬村村委会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罗溧线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长山村村委会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金竹线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罗村村委会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茅社线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BC4EFE">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花山村村委会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BC4EFE">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77</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东窑村村委会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朱东线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茅庵村村委会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高花线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79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泉江村村委会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下杖村村委会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金茅线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石马村村委会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茅别线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神亭村村委会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金茅线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致和村村委会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茅致线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倪巷村村委会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白茅线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85</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仙姑村村委会</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花仙线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茅东村村委会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虞宁线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S</w:t>
            </w:r>
            <w:r w:rsidRPr="00906462">
              <w:rPr>
                <w:rFonts w:ascii="宋体" w:eastAsia="宋体" w:hAnsi="宋体" w:hint="eastAsia"/>
                <w:sz w:val="20"/>
                <w:szCs w:val="20"/>
              </w:rPr>
              <w:t>省道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lastRenderedPageBreak/>
              <w:t>87</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清水渎村村委会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指后路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庄阳村村委会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指庄线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89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东浦村村委会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指别线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社头村村委会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茅社线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91</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建春村村委会</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社万线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解放村村委会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茅社线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芦溪村村委会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延西线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丰产村村委会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指别线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河头村村委会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柘荡村村委会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老金里线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中塘村村委会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九开路</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明星村村委会</w:t>
            </w:r>
          </w:p>
        </w:tc>
        <w:tc>
          <w:tcPr>
            <w:tcW w:w="1701" w:type="dxa"/>
            <w:tcBorders>
              <w:top w:val="nil"/>
              <w:left w:val="nil"/>
              <w:bottom w:val="single" w:sz="4" w:space="0" w:color="auto"/>
              <w:right w:val="single" w:sz="4" w:space="0" w:color="auto"/>
            </w:tcBorders>
            <w:shd w:val="clear" w:color="000000" w:fill="FFFFFF"/>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洪家路</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C</w:t>
            </w:r>
            <w:r w:rsidRPr="00906462">
              <w:rPr>
                <w:rFonts w:ascii="宋体" w:eastAsia="宋体" w:hAnsi="宋体" w:hint="eastAsia"/>
                <w:sz w:val="20"/>
                <w:szCs w:val="20"/>
              </w:rPr>
              <w:t>村道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99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西旸村村委会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花仙线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龙溪村村委会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常朱线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指前村村委会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克黄线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FB796E">
              <w:rPr>
                <w:rFonts w:ascii="Times New Roman" w:eastAsia="宋体" w:hAnsi="Times New Roman" w:hint="eastAsia"/>
                <w:sz w:val="20"/>
                <w:szCs w:val="20"/>
              </w:rPr>
              <w:t>G</w:t>
            </w:r>
            <w:r w:rsidRPr="00906462">
              <w:rPr>
                <w:rFonts w:ascii="宋体" w:eastAsia="宋体" w:hAnsi="宋体" w:hint="eastAsia"/>
                <w:sz w:val="20"/>
                <w:szCs w:val="20"/>
              </w:rPr>
              <w:t>国道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五叶村村委会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河儒线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直里社区居委会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延西线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X</w:t>
            </w:r>
            <w:r w:rsidRPr="00906462">
              <w:rPr>
                <w:rFonts w:ascii="宋体" w:eastAsia="宋体" w:hAnsi="宋体" w:hint="eastAsia"/>
                <w:sz w:val="20"/>
                <w:szCs w:val="20"/>
              </w:rPr>
              <w:t>县道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直溪社区居委会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直白线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溪城社区居委会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直白线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河下社区居委会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金大线</w:t>
            </w: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72658E">
              <w:rPr>
                <w:rFonts w:ascii="Times New Roman" w:eastAsia="宋体" w:hAnsi="Times New Roman" w:hint="eastAsia"/>
                <w:sz w:val="20"/>
                <w:szCs w:val="20"/>
              </w:rPr>
              <w:t>Y</w:t>
            </w:r>
            <w:r w:rsidRPr="00906462">
              <w:rPr>
                <w:rFonts w:ascii="宋体" w:eastAsia="宋体" w:hAnsi="宋体" w:hint="eastAsia"/>
                <w:sz w:val="20"/>
                <w:szCs w:val="20"/>
              </w:rPr>
              <w:t>乡道</w:t>
            </w: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是</w:t>
            </w: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公交</w:t>
            </w: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widowControl/>
              <w:jc w:val="center"/>
              <w:rPr>
                <w:rFonts w:ascii="宋体" w:eastAsia="宋体" w:hAnsi="宋体"/>
                <w:sz w:val="20"/>
                <w:szCs w:val="20"/>
              </w:rPr>
            </w:pPr>
            <w:r w:rsidRPr="00906462">
              <w:rPr>
                <w:rFonts w:ascii="宋体" w:eastAsia="宋体" w:hAnsi="宋体" w:hint="eastAsia"/>
                <w:sz w:val="20"/>
                <w:szCs w:val="20"/>
              </w:rPr>
              <w:t>河滨居委会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108</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虹桥居委会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109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翠园居委会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东园居委会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北门居委会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花街居委会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春风居委会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丹阳门居委会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文化居委会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西门居委会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210051">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小南门居委会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210051">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118</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北园居委会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119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愚池居委会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南洲居委会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五星社区居委会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朱庄社区居委会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九洲里居委会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金安居委会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69620B">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华苑社区居委会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69620B">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126</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华城社区居委会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32774E">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127</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华胜社区居委会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32774E">
        <w:trPr>
          <w:trHeight w:val="288"/>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lastRenderedPageBreak/>
              <w:t>128</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峨嵋社区居委会</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single" w:sz="4" w:space="0" w:color="auto"/>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129</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东方社区居委会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130</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华兴社区居委会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131</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电胜社区居委会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132</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南苑社区居委会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133</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汇贤社区居委会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134</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聚贤社区居委会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135</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金河社区居委会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r w:rsidR="00D6492E" w:rsidRPr="00AE1794" w:rsidTr="00FC5559">
        <w:trPr>
          <w:trHeight w:val="288"/>
        </w:trPr>
        <w:tc>
          <w:tcPr>
            <w:tcW w:w="960" w:type="dxa"/>
            <w:tcBorders>
              <w:top w:val="nil"/>
              <w:left w:val="single" w:sz="12" w:space="0" w:color="auto"/>
              <w:bottom w:val="single" w:sz="4" w:space="0" w:color="auto"/>
              <w:right w:val="single" w:sz="4" w:space="0" w:color="auto"/>
            </w:tcBorders>
            <w:shd w:val="clear" w:color="auto" w:fill="auto"/>
            <w:vAlign w:val="center"/>
          </w:tcPr>
          <w:p w:rsidR="00D6492E" w:rsidRPr="00906462" w:rsidRDefault="00D6492E" w:rsidP="00D6492E">
            <w:pPr>
              <w:jc w:val="center"/>
              <w:rPr>
                <w:rFonts w:ascii="Times New Roman" w:eastAsia="宋体" w:hAnsi="Times New Roman" w:cs="Times New Roman"/>
                <w:sz w:val="20"/>
                <w:szCs w:val="20"/>
              </w:rPr>
            </w:pPr>
            <w:r w:rsidRPr="00906462">
              <w:rPr>
                <w:rFonts w:ascii="Times New Roman" w:eastAsia="宋体" w:hAnsi="Times New Roman" w:cs="Times New Roman"/>
                <w:sz w:val="20"/>
                <w:szCs w:val="20"/>
              </w:rPr>
              <w:t>136</w:t>
            </w:r>
          </w:p>
        </w:tc>
        <w:tc>
          <w:tcPr>
            <w:tcW w:w="1734"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r w:rsidRPr="00906462">
              <w:rPr>
                <w:rFonts w:ascii="宋体" w:eastAsia="宋体" w:hAnsi="宋体" w:hint="eastAsia"/>
                <w:sz w:val="20"/>
                <w:szCs w:val="20"/>
              </w:rPr>
              <w:t>新城社区居委会</w:t>
            </w:r>
          </w:p>
        </w:tc>
        <w:tc>
          <w:tcPr>
            <w:tcW w:w="1701"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c>
          <w:tcPr>
            <w:tcW w:w="992" w:type="dxa"/>
            <w:tcBorders>
              <w:top w:val="nil"/>
              <w:left w:val="nil"/>
              <w:bottom w:val="single" w:sz="4" w:space="0" w:color="auto"/>
              <w:right w:val="single" w:sz="12" w:space="0" w:color="auto"/>
            </w:tcBorders>
            <w:shd w:val="clear" w:color="auto" w:fill="auto"/>
            <w:noWrap/>
            <w:vAlign w:val="center"/>
          </w:tcPr>
          <w:p w:rsidR="00D6492E" w:rsidRPr="00906462" w:rsidRDefault="00D6492E" w:rsidP="00D6492E">
            <w:pPr>
              <w:jc w:val="center"/>
              <w:rPr>
                <w:rFonts w:ascii="宋体" w:eastAsia="宋体" w:hAnsi="宋体"/>
                <w:sz w:val="20"/>
                <w:szCs w:val="20"/>
              </w:rPr>
            </w:pPr>
          </w:p>
        </w:tc>
      </w:tr>
    </w:tbl>
    <w:p w:rsidR="00EB2EB1" w:rsidRPr="00E623A5" w:rsidRDefault="00EB2EB1" w:rsidP="00E42E2B">
      <w:pPr>
        <w:spacing w:line="590" w:lineRule="exact"/>
        <w:ind w:firstLineChars="200" w:firstLine="640"/>
        <w:rPr>
          <w:rFonts w:ascii="Times New Roman" w:eastAsia="仿宋" w:hAnsi="Times New Roman" w:cs="Times New Roman"/>
          <w:sz w:val="32"/>
          <w:szCs w:val="32"/>
        </w:rPr>
      </w:pPr>
    </w:p>
    <w:p w:rsidR="000F5076" w:rsidRPr="00E623A5" w:rsidRDefault="000F5076" w:rsidP="000F5076">
      <w:pPr>
        <w:spacing w:line="590" w:lineRule="exact"/>
        <w:ind w:firstLineChars="200" w:firstLine="640"/>
        <w:rPr>
          <w:rFonts w:ascii="Times New Roman" w:eastAsia="仿宋" w:hAnsi="Times New Roman" w:cs="Times New Roman"/>
          <w:sz w:val="32"/>
          <w:szCs w:val="32"/>
        </w:rPr>
      </w:pPr>
      <w:r w:rsidRPr="00E623A5">
        <w:rPr>
          <w:rFonts w:ascii="Times New Roman" w:eastAsia="仿宋" w:hAnsi="Times New Roman" w:cs="Times New Roman"/>
          <w:sz w:val="32"/>
          <w:szCs w:val="32"/>
        </w:rPr>
        <w:t>公示联系人：</w:t>
      </w:r>
      <w:r w:rsidRPr="00E623A5">
        <w:rPr>
          <w:rFonts w:ascii="Times New Roman" w:eastAsia="仿宋" w:hAnsi="Times New Roman" w:cs="Times New Roman"/>
          <w:sz w:val="32"/>
          <w:szCs w:val="32"/>
        </w:rPr>
        <w:t xml:space="preserve"> </w:t>
      </w:r>
      <w:r w:rsidR="006A6C0F">
        <w:rPr>
          <w:rFonts w:ascii="Times New Roman" w:eastAsia="仿宋" w:hAnsi="Times New Roman" w:cs="Times New Roman" w:hint="eastAsia"/>
          <w:sz w:val="32"/>
          <w:szCs w:val="32"/>
        </w:rPr>
        <w:t>戴广安</w:t>
      </w:r>
      <w:r w:rsidR="00EA37D4">
        <w:rPr>
          <w:rFonts w:ascii="Times New Roman" w:eastAsia="仿宋" w:hAnsi="Times New Roman" w:cs="Times New Roman"/>
          <w:sz w:val="32"/>
          <w:szCs w:val="32"/>
        </w:rPr>
        <w:t xml:space="preserve">      </w:t>
      </w:r>
      <w:r w:rsidRPr="00E623A5">
        <w:rPr>
          <w:rFonts w:ascii="Times New Roman" w:eastAsia="仿宋" w:hAnsi="Times New Roman" w:cs="Times New Roman"/>
          <w:sz w:val="32"/>
          <w:szCs w:val="32"/>
        </w:rPr>
        <w:t>联系电话：</w:t>
      </w:r>
      <w:r w:rsidR="00EA37D4">
        <w:rPr>
          <w:rFonts w:ascii="Times New Roman" w:eastAsia="仿宋" w:hAnsi="Times New Roman" w:cs="Times New Roman" w:hint="eastAsia"/>
          <w:sz w:val="32"/>
          <w:szCs w:val="32"/>
        </w:rPr>
        <w:t>0</w:t>
      </w:r>
      <w:r w:rsidR="00EA37D4">
        <w:rPr>
          <w:rFonts w:ascii="Times New Roman" w:eastAsia="仿宋" w:hAnsi="Times New Roman" w:cs="Times New Roman"/>
          <w:sz w:val="32"/>
          <w:szCs w:val="32"/>
        </w:rPr>
        <w:t>519-82322372</w:t>
      </w:r>
    </w:p>
    <w:p w:rsidR="003B2F09" w:rsidRPr="00E623A5" w:rsidRDefault="003B2F09" w:rsidP="003B2F09">
      <w:pPr>
        <w:spacing w:line="590" w:lineRule="exact"/>
        <w:ind w:firstLineChars="200" w:firstLine="640"/>
        <w:rPr>
          <w:rFonts w:ascii="Times New Roman" w:eastAsia="仿宋" w:hAnsi="Times New Roman" w:cs="Times New Roman"/>
          <w:sz w:val="32"/>
          <w:szCs w:val="32"/>
        </w:rPr>
      </w:pPr>
    </w:p>
    <w:p w:rsidR="003B2F09" w:rsidRPr="00E623A5" w:rsidRDefault="003B2F09" w:rsidP="003B2F09">
      <w:pPr>
        <w:spacing w:line="590" w:lineRule="exact"/>
        <w:ind w:firstLineChars="200" w:firstLine="640"/>
        <w:rPr>
          <w:rFonts w:ascii="Times New Roman" w:eastAsia="仿宋" w:hAnsi="Times New Roman" w:cs="Times New Roman"/>
          <w:sz w:val="32"/>
          <w:szCs w:val="32"/>
        </w:rPr>
      </w:pPr>
    </w:p>
    <w:p w:rsidR="003B2F09" w:rsidRPr="00E623A5" w:rsidRDefault="006714DD" w:rsidP="003B2F09">
      <w:pPr>
        <w:spacing w:line="590" w:lineRule="exact"/>
        <w:ind w:firstLineChars="200" w:firstLine="640"/>
        <w:rPr>
          <w:rFonts w:ascii="Times New Roman" w:eastAsia="仿宋" w:hAnsi="Times New Roman" w:cs="Times New Roman"/>
          <w:sz w:val="32"/>
          <w:szCs w:val="32"/>
        </w:rPr>
      </w:pPr>
      <w:r w:rsidRPr="00E623A5">
        <w:rPr>
          <w:rFonts w:ascii="Times New Roman" w:eastAsia="仿宋" w:hAnsi="Times New Roman" w:cs="Times New Roman"/>
          <w:sz w:val="32"/>
          <w:szCs w:val="32"/>
        </w:rPr>
        <w:t xml:space="preserve">                        </w:t>
      </w:r>
      <w:r w:rsidR="00EB2EB1">
        <w:rPr>
          <w:rFonts w:ascii="Times New Roman" w:eastAsia="仿宋" w:hAnsi="Times New Roman" w:cs="Times New Roman"/>
          <w:sz w:val="32"/>
          <w:szCs w:val="32"/>
        </w:rPr>
        <w:t xml:space="preserve">     </w:t>
      </w:r>
      <w:r w:rsidR="003D45E6">
        <w:rPr>
          <w:rFonts w:ascii="Times New Roman" w:eastAsia="仿宋" w:hAnsi="Times New Roman" w:cs="Times New Roman"/>
          <w:sz w:val="32"/>
          <w:szCs w:val="32"/>
        </w:rPr>
        <w:t>常州市</w:t>
      </w:r>
      <w:r w:rsidR="00EB2EB1">
        <w:rPr>
          <w:rFonts w:ascii="Times New Roman" w:eastAsia="仿宋" w:hAnsi="Times New Roman" w:cs="Times New Roman" w:hint="eastAsia"/>
          <w:sz w:val="32"/>
          <w:szCs w:val="32"/>
        </w:rPr>
        <w:t>金坛区</w:t>
      </w:r>
      <w:r w:rsidRPr="00E623A5">
        <w:rPr>
          <w:rFonts w:ascii="Times New Roman" w:eastAsia="仿宋" w:hAnsi="Times New Roman" w:cs="Times New Roman"/>
          <w:sz w:val="32"/>
          <w:szCs w:val="32"/>
        </w:rPr>
        <w:t>交通运输局</w:t>
      </w:r>
    </w:p>
    <w:p w:rsidR="000F5076" w:rsidRPr="00E623A5" w:rsidRDefault="003B2F09" w:rsidP="000349B5">
      <w:pPr>
        <w:spacing w:line="590" w:lineRule="exact"/>
        <w:ind w:firstLineChars="200" w:firstLine="640"/>
        <w:rPr>
          <w:rFonts w:ascii="Times New Roman" w:eastAsia="仿宋" w:hAnsi="Times New Roman" w:cs="Times New Roman"/>
          <w:sz w:val="32"/>
          <w:szCs w:val="32"/>
        </w:rPr>
      </w:pPr>
      <w:r w:rsidRPr="00E623A5">
        <w:rPr>
          <w:rFonts w:ascii="Times New Roman" w:eastAsia="仿宋" w:hAnsi="Times New Roman" w:cs="Times New Roman"/>
          <w:sz w:val="32"/>
          <w:szCs w:val="32"/>
        </w:rPr>
        <w:t xml:space="preserve">    </w:t>
      </w:r>
      <w:r w:rsidR="00E42E2B" w:rsidRPr="00E623A5">
        <w:rPr>
          <w:rFonts w:ascii="Times New Roman" w:eastAsia="仿宋" w:hAnsi="Times New Roman" w:cs="Times New Roman"/>
          <w:sz w:val="32"/>
          <w:szCs w:val="32"/>
        </w:rPr>
        <w:t xml:space="preserve">                            </w:t>
      </w:r>
      <w:r w:rsidRPr="00E623A5">
        <w:rPr>
          <w:rFonts w:ascii="Times New Roman" w:eastAsia="仿宋" w:hAnsi="Times New Roman" w:cs="Times New Roman"/>
          <w:sz w:val="32"/>
          <w:szCs w:val="32"/>
        </w:rPr>
        <w:t xml:space="preserve"> 2019</w:t>
      </w:r>
      <w:r w:rsidRPr="00E623A5">
        <w:rPr>
          <w:rFonts w:ascii="Times New Roman" w:eastAsia="仿宋" w:hAnsi="Times New Roman" w:cs="Times New Roman"/>
          <w:sz w:val="32"/>
          <w:szCs w:val="32"/>
        </w:rPr>
        <w:t>年</w:t>
      </w:r>
      <w:r w:rsidRPr="00E623A5">
        <w:rPr>
          <w:rFonts w:ascii="Times New Roman" w:eastAsia="仿宋" w:hAnsi="Times New Roman" w:cs="Times New Roman"/>
          <w:sz w:val="32"/>
          <w:szCs w:val="32"/>
        </w:rPr>
        <w:t>5</w:t>
      </w:r>
      <w:r w:rsidRPr="00E623A5">
        <w:rPr>
          <w:rFonts w:ascii="Times New Roman" w:eastAsia="仿宋" w:hAnsi="Times New Roman" w:cs="Times New Roman"/>
          <w:sz w:val="32"/>
          <w:szCs w:val="32"/>
        </w:rPr>
        <w:t>月</w:t>
      </w:r>
      <w:r w:rsidR="0069620B">
        <w:rPr>
          <w:rFonts w:ascii="Times New Roman" w:eastAsia="仿宋" w:hAnsi="Times New Roman" w:cs="Times New Roman"/>
          <w:sz w:val="32"/>
          <w:szCs w:val="32"/>
        </w:rPr>
        <w:t>1</w:t>
      </w:r>
      <w:r w:rsidR="001A7CA7">
        <w:rPr>
          <w:rFonts w:ascii="Times New Roman" w:eastAsia="仿宋" w:hAnsi="Times New Roman" w:cs="Times New Roman"/>
          <w:sz w:val="32"/>
          <w:szCs w:val="32"/>
        </w:rPr>
        <w:t>4</w:t>
      </w:r>
      <w:r w:rsidRPr="00E623A5">
        <w:rPr>
          <w:rFonts w:ascii="Times New Roman" w:eastAsia="仿宋" w:hAnsi="Times New Roman" w:cs="Times New Roman"/>
          <w:sz w:val="32"/>
          <w:szCs w:val="32"/>
        </w:rPr>
        <w:t>日</w:t>
      </w:r>
    </w:p>
    <w:sectPr w:rsidR="000F5076" w:rsidRPr="00E623A5" w:rsidSect="003C51B7">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D4" w:rsidRDefault="00EA37D4" w:rsidP="00A46773">
      <w:r>
        <w:separator/>
      </w:r>
    </w:p>
  </w:endnote>
  <w:endnote w:type="continuationSeparator" w:id="0">
    <w:p w:rsidR="00EA37D4" w:rsidRDefault="00EA37D4" w:rsidP="00A4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D4" w:rsidRDefault="00EA37D4" w:rsidP="00A46773">
      <w:r>
        <w:separator/>
      </w:r>
    </w:p>
  </w:footnote>
  <w:footnote w:type="continuationSeparator" w:id="0">
    <w:p w:rsidR="00EA37D4" w:rsidRDefault="00EA37D4" w:rsidP="00A46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3A"/>
    <w:rsid w:val="00003639"/>
    <w:rsid w:val="000349B5"/>
    <w:rsid w:val="000525BB"/>
    <w:rsid w:val="000B0D8E"/>
    <w:rsid w:val="000B5038"/>
    <w:rsid w:val="000D187D"/>
    <w:rsid w:val="000F5076"/>
    <w:rsid w:val="00117D05"/>
    <w:rsid w:val="0012103A"/>
    <w:rsid w:val="001231D9"/>
    <w:rsid w:val="00125295"/>
    <w:rsid w:val="00140AC1"/>
    <w:rsid w:val="00147A60"/>
    <w:rsid w:val="00166323"/>
    <w:rsid w:val="001702D4"/>
    <w:rsid w:val="00183E1E"/>
    <w:rsid w:val="00190616"/>
    <w:rsid w:val="0019301A"/>
    <w:rsid w:val="001A391D"/>
    <w:rsid w:val="001A635E"/>
    <w:rsid w:val="001A7CA7"/>
    <w:rsid w:val="001B5F46"/>
    <w:rsid w:val="001B73BB"/>
    <w:rsid w:val="00202311"/>
    <w:rsid w:val="00210051"/>
    <w:rsid w:val="0026486B"/>
    <w:rsid w:val="002B147A"/>
    <w:rsid w:val="002F4AF6"/>
    <w:rsid w:val="0032774E"/>
    <w:rsid w:val="00330A2B"/>
    <w:rsid w:val="00350456"/>
    <w:rsid w:val="003868CF"/>
    <w:rsid w:val="003903D0"/>
    <w:rsid w:val="003961DB"/>
    <w:rsid w:val="003B2F09"/>
    <w:rsid w:val="003C51B7"/>
    <w:rsid w:val="003D45E6"/>
    <w:rsid w:val="003D51A1"/>
    <w:rsid w:val="00404736"/>
    <w:rsid w:val="004C5B6D"/>
    <w:rsid w:val="004E098C"/>
    <w:rsid w:val="004F4E12"/>
    <w:rsid w:val="0054297B"/>
    <w:rsid w:val="00561051"/>
    <w:rsid w:val="005703DF"/>
    <w:rsid w:val="005C6384"/>
    <w:rsid w:val="005D5D53"/>
    <w:rsid w:val="005E78F9"/>
    <w:rsid w:val="00605BE2"/>
    <w:rsid w:val="006418EC"/>
    <w:rsid w:val="0064377B"/>
    <w:rsid w:val="00652552"/>
    <w:rsid w:val="00654DC8"/>
    <w:rsid w:val="006714DD"/>
    <w:rsid w:val="0069109F"/>
    <w:rsid w:val="0069620B"/>
    <w:rsid w:val="00696A26"/>
    <w:rsid w:val="006A0658"/>
    <w:rsid w:val="006A6C0F"/>
    <w:rsid w:val="006C7E92"/>
    <w:rsid w:val="006D1D00"/>
    <w:rsid w:val="006D73E8"/>
    <w:rsid w:val="006E1A63"/>
    <w:rsid w:val="006F7C93"/>
    <w:rsid w:val="00706904"/>
    <w:rsid w:val="0072658E"/>
    <w:rsid w:val="007503A8"/>
    <w:rsid w:val="007C2153"/>
    <w:rsid w:val="007C2B77"/>
    <w:rsid w:val="007D269A"/>
    <w:rsid w:val="007D7706"/>
    <w:rsid w:val="007E208C"/>
    <w:rsid w:val="00803257"/>
    <w:rsid w:val="00813884"/>
    <w:rsid w:val="00841260"/>
    <w:rsid w:val="00841AFA"/>
    <w:rsid w:val="00844315"/>
    <w:rsid w:val="0085341A"/>
    <w:rsid w:val="008D3033"/>
    <w:rsid w:val="008D359F"/>
    <w:rsid w:val="008F7DC1"/>
    <w:rsid w:val="0090032C"/>
    <w:rsid w:val="00906462"/>
    <w:rsid w:val="00913C5E"/>
    <w:rsid w:val="00914961"/>
    <w:rsid w:val="009472E6"/>
    <w:rsid w:val="00956B5B"/>
    <w:rsid w:val="0095742F"/>
    <w:rsid w:val="009A30D2"/>
    <w:rsid w:val="009C5E8A"/>
    <w:rsid w:val="009E7979"/>
    <w:rsid w:val="009F33DB"/>
    <w:rsid w:val="00A27E93"/>
    <w:rsid w:val="00A46773"/>
    <w:rsid w:val="00A47497"/>
    <w:rsid w:val="00AB2E03"/>
    <w:rsid w:val="00AC5D0A"/>
    <w:rsid w:val="00AD29C1"/>
    <w:rsid w:val="00AE1794"/>
    <w:rsid w:val="00B056C2"/>
    <w:rsid w:val="00B105B1"/>
    <w:rsid w:val="00B171BB"/>
    <w:rsid w:val="00B957E5"/>
    <w:rsid w:val="00BC4EFE"/>
    <w:rsid w:val="00BE0671"/>
    <w:rsid w:val="00BE2130"/>
    <w:rsid w:val="00BF4C89"/>
    <w:rsid w:val="00C1319E"/>
    <w:rsid w:val="00C20BB1"/>
    <w:rsid w:val="00C462DA"/>
    <w:rsid w:val="00CA5924"/>
    <w:rsid w:val="00CD5CFD"/>
    <w:rsid w:val="00CF0F80"/>
    <w:rsid w:val="00D14DAE"/>
    <w:rsid w:val="00D53AD7"/>
    <w:rsid w:val="00D6492E"/>
    <w:rsid w:val="00D85E0F"/>
    <w:rsid w:val="00DC1130"/>
    <w:rsid w:val="00DD6594"/>
    <w:rsid w:val="00DD7A16"/>
    <w:rsid w:val="00E008AE"/>
    <w:rsid w:val="00E03F40"/>
    <w:rsid w:val="00E110D4"/>
    <w:rsid w:val="00E122CC"/>
    <w:rsid w:val="00E34335"/>
    <w:rsid w:val="00E42E2B"/>
    <w:rsid w:val="00E476FD"/>
    <w:rsid w:val="00E623A5"/>
    <w:rsid w:val="00E82E22"/>
    <w:rsid w:val="00E9274A"/>
    <w:rsid w:val="00E931DD"/>
    <w:rsid w:val="00EA37D4"/>
    <w:rsid w:val="00EB2EB1"/>
    <w:rsid w:val="00EC3BDB"/>
    <w:rsid w:val="00EC4329"/>
    <w:rsid w:val="00ED5A78"/>
    <w:rsid w:val="00EF674A"/>
    <w:rsid w:val="00F2075C"/>
    <w:rsid w:val="00F408D2"/>
    <w:rsid w:val="00F44286"/>
    <w:rsid w:val="00F501F1"/>
    <w:rsid w:val="00F67CD5"/>
    <w:rsid w:val="00FA20F6"/>
    <w:rsid w:val="00FA5C7F"/>
    <w:rsid w:val="00FB796E"/>
    <w:rsid w:val="00FC45B3"/>
    <w:rsid w:val="00FC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A94B2AA-F64F-4110-8AE0-DCC9708C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773"/>
    <w:rPr>
      <w:sz w:val="18"/>
      <w:szCs w:val="18"/>
    </w:rPr>
  </w:style>
  <w:style w:type="paragraph" w:styleId="a4">
    <w:name w:val="footer"/>
    <w:basedOn w:val="a"/>
    <w:link w:val="Char0"/>
    <w:uiPriority w:val="99"/>
    <w:unhideWhenUsed/>
    <w:rsid w:val="00A46773"/>
    <w:pPr>
      <w:tabs>
        <w:tab w:val="center" w:pos="4153"/>
        <w:tab w:val="right" w:pos="8306"/>
      </w:tabs>
      <w:snapToGrid w:val="0"/>
      <w:jc w:val="left"/>
    </w:pPr>
    <w:rPr>
      <w:sz w:val="18"/>
      <w:szCs w:val="18"/>
    </w:rPr>
  </w:style>
  <w:style w:type="character" w:customStyle="1" w:styleId="Char0">
    <w:name w:val="页脚 Char"/>
    <w:basedOn w:val="a0"/>
    <w:link w:val="a4"/>
    <w:uiPriority w:val="99"/>
    <w:rsid w:val="00A46773"/>
    <w:rPr>
      <w:sz w:val="18"/>
      <w:szCs w:val="18"/>
    </w:rPr>
  </w:style>
  <w:style w:type="character" w:styleId="a5">
    <w:name w:val="Hyperlink"/>
    <w:basedOn w:val="a0"/>
    <w:uiPriority w:val="99"/>
    <w:semiHidden/>
    <w:unhideWhenUsed/>
    <w:rsid w:val="00AE1794"/>
    <w:rPr>
      <w:color w:val="0000FF"/>
      <w:u w:val="single"/>
    </w:rPr>
  </w:style>
  <w:style w:type="character" w:styleId="a6">
    <w:name w:val="FollowedHyperlink"/>
    <w:basedOn w:val="a0"/>
    <w:uiPriority w:val="99"/>
    <w:semiHidden/>
    <w:unhideWhenUsed/>
    <w:rsid w:val="00AE1794"/>
    <w:rPr>
      <w:color w:val="800080"/>
      <w:u w:val="single"/>
    </w:rPr>
  </w:style>
  <w:style w:type="paragraph" w:customStyle="1" w:styleId="font5">
    <w:name w:val="font5"/>
    <w:basedOn w:val="a"/>
    <w:rsid w:val="00AE1794"/>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AE1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69">
    <w:name w:val="xl69"/>
    <w:basedOn w:val="a"/>
    <w:rsid w:val="00AE1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70">
    <w:name w:val="xl70"/>
    <w:basedOn w:val="a"/>
    <w:rsid w:val="00AE17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71">
    <w:name w:val="xl71"/>
    <w:basedOn w:val="a"/>
    <w:rsid w:val="00AE1794"/>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AE17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3">
    <w:name w:val="xl73"/>
    <w:basedOn w:val="a"/>
    <w:rsid w:val="00AE1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74">
    <w:name w:val="xl74"/>
    <w:basedOn w:val="a"/>
    <w:rsid w:val="00AE17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AE1794"/>
    <w:pPr>
      <w:widowControl/>
      <w:pBdr>
        <w:top w:val="single" w:sz="12" w:space="0" w:color="auto"/>
        <w:left w:val="single" w:sz="12"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6">
    <w:name w:val="xl76"/>
    <w:basedOn w:val="a"/>
    <w:rsid w:val="00AE1794"/>
    <w:pPr>
      <w:widowControl/>
      <w:pBdr>
        <w:top w:val="single" w:sz="12"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7">
    <w:name w:val="xl77"/>
    <w:basedOn w:val="a"/>
    <w:rsid w:val="00AE1794"/>
    <w:pPr>
      <w:widowControl/>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8">
    <w:name w:val="xl78"/>
    <w:basedOn w:val="a"/>
    <w:rsid w:val="00AE1794"/>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9">
    <w:name w:val="xl79"/>
    <w:basedOn w:val="a"/>
    <w:rsid w:val="00AE1794"/>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80">
    <w:name w:val="xl80"/>
    <w:basedOn w:val="a"/>
    <w:rsid w:val="00AE1794"/>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81">
    <w:name w:val="xl81"/>
    <w:basedOn w:val="a"/>
    <w:rsid w:val="00AE1794"/>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82">
    <w:name w:val="xl82"/>
    <w:basedOn w:val="a"/>
    <w:rsid w:val="00AE1794"/>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83">
    <w:name w:val="xl83"/>
    <w:basedOn w:val="a"/>
    <w:rsid w:val="00AE1794"/>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等线 Light" w:eastAsia="等线 Light" w:hAnsi="等线 Light" w:cs="宋体"/>
      <w:kern w:val="0"/>
      <w:sz w:val="18"/>
      <w:szCs w:val="18"/>
    </w:rPr>
  </w:style>
  <w:style w:type="paragraph" w:customStyle="1" w:styleId="xl84">
    <w:name w:val="xl84"/>
    <w:basedOn w:val="a"/>
    <w:rsid w:val="00AE1794"/>
    <w:pPr>
      <w:widowControl/>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5">
    <w:name w:val="xl85"/>
    <w:basedOn w:val="a"/>
    <w:rsid w:val="00AE179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6">
    <w:name w:val="xl86"/>
    <w:basedOn w:val="a"/>
    <w:rsid w:val="00AE1794"/>
    <w:pPr>
      <w:widowControl/>
      <w:pBdr>
        <w:top w:val="single" w:sz="12" w:space="0" w:color="auto"/>
        <w:left w:val="single" w:sz="4" w:space="0" w:color="auto"/>
        <w:right w:val="single" w:sz="12"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7">
    <w:name w:val="xl87"/>
    <w:basedOn w:val="a"/>
    <w:rsid w:val="00AE1794"/>
    <w:pPr>
      <w:widowControl/>
      <w:pBdr>
        <w:left w:val="single" w:sz="4" w:space="0" w:color="auto"/>
        <w:bottom w:val="single" w:sz="4" w:space="0" w:color="auto"/>
        <w:right w:val="single" w:sz="12"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styleId="a7">
    <w:name w:val="Balloon Text"/>
    <w:basedOn w:val="a"/>
    <w:link w:val="Char1"/>
    <w:uiPriority w:val="99"/>
    <w:semiHidden/>
    <w:unhideWhenUsed/>
    <w:rsid w:val="005703DF"/>
    <w:rPr>
      <w:sz w:val="18"/>
      <w:szCs w:val="18"/>
    </w:rPr>
  </w:style>
  <w:style w:type="character" w:customStyle="1" w:styleId="Char1">
    <w:name w:val="批注框文本 Char"/>
    <w:basedOn w:val="a0"/>
    <w:link w:val="a7"/>
    <w:uiPriority w:val="99"/>
    <w:semiHidden/>
    <w:rsid w:val="005703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772">
      <w:bodyDiv w:val="1"/>
      <w:marLeft w:val="0"/>
      <w:marRight w:val="0"/>
      <w:marTop w:val="0"/>
      <w:marBottom w:val="0"/>
      <w:divBdr>
        <w:top w:val="none" w:sz="0" w:space="0" w:color="auto"/>
        <w:left w:val="none" w:sz="0" w:space="0" w:color="auto"/>
        <w:bottom w:val="none" w:sz="0" w:space="0" w:color="auto"/>
        <w:right w:val="none" w:sz="0" w:space="0" w:color="auto"/>
      </w:divBdr>
    </w:div>
    <w:div w:id="362171512">
      <w:bodyDiv w:val="1"/>
      <w:marLeft w:val="0"/>
      <w:marRight w:val="0"/>
      <w:marTop w:val="0"/>
      <w:marBottom w:val="0"/>
      <w:divBdr>
        <w:top w:val="none" w:sz="0" w:space="0" w:color="auto"/>
        <w:left w:val="none" w:sz="0" w:space="0" w:color="auto"/>
        <w:bottom w:val="none" w:sz="0" w:space="0" w:color="auto"/>
        <w:right w:val="none" w:sz="0" w:space="0" w:color="auto"/>
      </w:divBdr>
    </w:div>
    <w:div w:id="1157650564">
      <w:bodyDiv w:val="1"/>
      <w:marLeft w:val="0"/>
      <w:marRight w:val="0"/>
      <w:marTop w:val="0"/>
      <w:marBottom w:val="0"/>
      <w:divBdr>
        <w:top w:val="none" w:sz="0" w:space="0" w:color="auto"/>
        <w:left w:val="none" w:sz="0" w:space="0" w:color="auto"/>
        <w:bottom w:val="none" w:sz="0" w:space="0" w:color="auto"/>
        <w:right w:val="none" w:sz="0" w:space="0" w:color="auto"/>
      </w:divBdr>
    </w:div>
    <w:div w:id="13977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C2D82-F5AC-41D9-8FA1-2E40987A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戴广安</cp:lastModifiedBy>
  <cp:revision>89</cp:revision>
  <cp:lastPrinted>2019-05-06T23:22:00Z</cp:lastPrinted>
  <dcterms:created xsi:type="dcterms:W3CDTF">2019-05-06T09:30:00Z</dcterms:created>
  <dcterms:modified xsi:type="dcterms:W3CDTF">2019-05-14T07:56:00Z</dcterms:modified>
</cp:coreProperties>
</file>