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F68" w:rsidRPr="00594120" w:rsidRDefault="00F63F68"/>
    <w:p w:rsidR="00F63F68" w:rsidRDefault="001A2128">
      <w:pPr>
        <w:rPr>
          <w:rFonts w:eastAsia="仿宋_GB2312" w:hint="eastAsia"/>
          <w:b/>
          <w:bCs/>
          <w:sz w:val="32"/>
        </w:rPr>
      </w:pPr>
      <w:r>
        <w:rPr>
          <w:rFonts w:ascii="仿宋" w:eastAsia="仿宋" w:hAnsi="仿宋" w:cs="宋体"/>
          <w:b/>
          <w:noProof/>
          <w:sz w:val="48"/>
          <w:szCs w:val="48"/>
        </w:rPr>
        <w:drawing>
          <wp:inline distT="0" distB="0" distL="0" distR="0">
            <wp:extent cx="4491355" cy="6334760"/>
            <wp:effectExtent l="1905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491355" cy="6334760"/>
                    </a:xfrm>
                    <a:prstGeom prst="rect">
                      <a:avLst/>
                    </a:prstGeom>
                    <a:noFill/>
                    <a:ln w="9525">
                      <a:noFill/>
                      <a:miter lim="800000"/>
                      <a:headEnd/>
                      <a:tailEnd/>
                    </a:ln>
                  </pic:spPr>
                </pic:pic>
              </a:graphicData>
            </a:graphic>
          </wp:inline>
        </w:drawing>
      </w:r>
      <w:r>
        <w:rPr>
          <w:rFonts w:eastAsia="仿宋_GB2312"/>
          <w:b/>
          <w:bCs/>
          <w:noProof/>
          <w:sz w:val="32"/>
        </w:rPr>
        <w:lastRenderedPageBreak/>
        <w:drawing>
          <wp:inline distT="0" distB="0" distL="0" distR="0">
            <wp:extent cx="5259705" cy="672973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259705" cy="6729730"/>
                    </a:xfrm>
                    <a:prstGeom prst="rect">
                      <a:avLst/>
                    </a:prstGeom>
                    <a:noFill/>
                    <a:ln w="9525">
                      <a:noFill/>
                      <a:miter lim="800000"/>
                      <a:headEnd/>
                      <a:tailEnd/>
                    </a:ln>
                  </pic:spPr>
                </pic:pic>
              </a:graphicData>
            </a:graphic>
          </wp:inline>
        </w:drawing>
      </w:r>
    </w:p>
    <w:p w:rsidR="001A2128" w:rsidRDefault="001A2128">
      <w:pPr>
        <w:rPr>
          <w:rFonts w:eastAsia="仿宋_GB2312" w:hint="eastAsia"/>
          <w:b/>
          <w:bCs/>
          <w:sz w:val="32"/>
        </w:rPr>
      </w:pPr>
    </w:p>
    <w:p w:rsidR="001A2128" w:rsidRDefault="001A2128">
      <w:pPr>
        <w:rPr>
          <w:rFonts w:eastAsia="仿宋_GB2312" w:hint="eastAsia"/>
          <w:b/>
          <w:bCs/>
          <w:sz w:val="32"/>
        </w:rPr>
      </w:pPr>
    </w:p>
    <w:p w:rsidR="001A2128" w:rsidRDefault="001A2128">
      <w:pPr>
        <w:rPr>
          <w:rFonts w:eastAsia="仿宋_GB2312" w:hint="eastAsia"/>
          <w:b/>
          <w:bCs/>
          <w:sz w:val="32"/>
        </w:rPr>
      </w:pPr>
    </w:p>
    <w:p w:rsidR="001A2128" w:rsidRDefault="001A2128">
      <w:pPr>
        <w:rPr>
          <w:rFonts w:eastAsia="仿宋_GB2312" w:hint="eastAsia"/>
          <w:b/>
          <w:bCs/>
          <w:sz w:val="32"/>
        </w:rPr>
      </w:pPr>
    </w:p>
    <w:p w:rsidR="001A2128" w:rsidRPr="00594120" w:rsidRDefault="001A2128">
      <w:pPr>
        <w:rPr>
          <w:rFonts w:eastAsia="仿宋_GB2312"/>
          <w:b/>
          <w:bCs/>
          <w:sz w:val="32"/>
        </w:rPr>
      </w:pPr>
    </w:p>
    <w:p w:rsidR="00F63F68" w:rsidRPr="00594120" w:rsidRDefault="009700E3">
      <w:pPr>
        <w:ind w:leftChars="85" w:left="178"/>
        <w:jc w:val="center"/>
        <w:rPr>
          <w:rFonts w:ascii="宋体" w:hAnsi="宋体"/>
          <w:b/>
          <w:bCs/>
          <w:sz w:val="32"/>
        </w:rPr>
      </w:pPr>
      <w:r w:rsidRPr="00594120">
        <w:rPr>
          <w:rFonts w:ascii="宋体" w:hAnsi="宋体"/>
          <w:b/>
          <w:bCs/>
          <w:sz w:val="32"/>
        </w:rPr>
        <w:lastRenderedPageBreak/>
        <w:t xml:space="preserve">《建设项目环境影响报告表》编制说明  </w:t>
      </w:r>
    </w:p>
    <w:p w:rsidR="00F63F68" w:rsidRPr="00594120" w:rsidRDefault="00F63F68">
      <w:pPr>
        <w:jc w:val="center"/>
        <w:rPr>
          <w:rFonts w:ascii="宋体" w:hAnsi="宋体"/>
          <w:sz w:val="32"/>
        </w:rPr>
      </w:pPr>
    </w:p>
    <w:p w:rsidR="00F63F68" w:rsidRPr="00594120" w:rsidRDefault="009700E3">
      <w:pPr>
        <w:spacing w:line="360" w:lineRule="auto"/>
        <w:jc w:val="left"/>
        <w:rPr>
          <w:rFonts w:ascii="宋体" w:hAnsi="宋体"/>
          <w:sz w:val="32"/>
        </w:rPr>
      </w:pPr>
      <w:r w:rsidRPr="00594120">
        <w:rPr>
          <w:rFonts w:ascii="宋体" w:hAnsi="宋体"/>
        </w:rPr>
        <w:t>《</w:t>
      </w:r>
      <w:r w:rsidRPr="00594120">
        <w:rPr>
          <w:rFonts w:ascii="宋体" w:hAnsi="宋体"/>
          <w:sz w:val="24"/>
        </w:rPr>
        <w:t>建设项目环境影响报告表》由具有从事环境影响评价工作资质的单位编制。</w:t>
      </w:r>
    </w:p>
    <w:p w:rsidR="00F63F68" w:rsidRPr="00594120" w:rsidRDefault="009700E3">
      <w:pPr>
        <w:spacing w:line="360" w:lineRule="auto"/>
        <w:ind w:firstLineChars="200" w:firstLine="480"/>
        <w:jc w:val="left"/>
        <w:rPr>
          <w:sz w:val="24"/>
        </w:rPr>
      </w:pPr>
      <w:r w:rsidRPr="00594120">
        <w:rPr>
          <w:sz w:val="24"/>
        </w:rPr>
        <w:t>1</w:t>
      </w:r>
      <w:r w:rsidRPr="00594120">
        <w:rPr>
          <w:rFonts w:hAnsi="宋体"/>
          <w:sz w:val="24"/>
        </w:rPr>
        <w:t>．项目名称</w:t>
      </w:r>
      <w:r w:rsidRPr="00594120">
        <w:rPr>
          <w:sz w:val="24"/>
        </w:rPr>
        <w:t>——</w:t>
      </w:r>
      <w:r w:rsidRPr="00594120">
        <w:rPr>
          <w:rFonts w:hAnsi="宋体"/>
          <w:sz w:val="24"/>
        </w:rPr>
        <w:t>指项目立项批复时的名称，应不超过</w:t>
      </w:r>
      <w:r w:rsidRPr="00594120">
        <w:rPr>
          <w:sz w:val="24"/>
        </w:rPr>
        <w:t>30</w:t>
      </w:r>
      <w:r w:rsidRPr="00594120">
        <w:rPr>
          <w:rFonts w:hAnsi="宋体"/>
          <w:sz w:val="24"/>
        </w:rPr>
        <w:t>个字（两个英文字段作一个汉字）。</w:t>
      </w:r>
    </w:p>
    <w:p w:rsidR="00F63F68" w:rsidRPr="00594120" w:rsidRDefault="009700E3">
      <w:pPr>
        <w:spacing w:line="360" w:lineRule="auto"/>
        <w:ind w:firstLineChars="200" w:firstLine="480"/>
        <w:jc w:val="left"/>
        <w:rPr>
          <w:sz w:val="24"/>
        </w:rPr>
      </w:pPr>
      <w:r w:rsidRPr="00594120">
        <w:rPr>
          <w:sz w:val="24"/>
        </w:rPr>
        <w:t>2</w:t>
      </w:r>
      <w:r w:rsidRPr="00594120">
        <w:rPr>
          <w:rFonts w:hAnsi="宋体"/>
          <w:sz w:val="24"/>
        </w:rPr>
        <w:t>．建设地点</w:t>
      </w:r>
      <w:r w:rsidRPr="00594120">
        <w:rPr>
          <w:sz w:val="24"/>
        </w:rPr>
        <w:t>——</w:t>
      </w:r>
      <w:r w:rsidRPr="00594120">
        <w:rPr>
          <w:rFonts w:hAnsi="宋体"/>
          <w:sz w:val="24"/>
        </w:rPr>
        <w:t>指项目所在地详细地址，公路、铁路应填写起止地点。</w:t>
      </w:r>
    </w:p>
    <w:p w:rsidR="00F63F68" w:rsidRPr="00594120" w:rsidRDefault="009700E3">
      <w:pPr>
        <w:spacing w:line="360" w:lineRule="auto"/>
        <w:ind w:firstLineChars="200" w:firstLine="480"/>
        <w:jc w:val="left"/>
        <w:rPr>
          <w:sz w:val="24"/>
        </w:rPr>
      </w:pPr>
      <w:r w:rsidRPr="00594120">
        <w:rPr>
          <w:sz w:val="24"/>
        </w:rPr>
        <w:t>3</w:t>
      </w:r>
      <w:r w:rsidRPr="00594120">
        <w:rPr>
          <w:rFonts w:hAnsi="宋体"/>
          <w:sz w:val="24"/>
        </w:rPr>
        <w:t>．行业类别</w:t>
      </w:r>
      <w:r w:rsidRPr="00594120">
        <w:rPr>
          <w:sz w:val="24"/>
        </w:rPr>
        <w:t>——</w:t>
      </w:r>
      <w:r w:rsidRPr="00594120">
        <w:rPr>
          <w:rFonts w:hAnsi="宋体"/>
          <w:sz w:val="24"/>
        </w:rPr>
        <w:t>按国标填写。</w:t>
      </w:r>
    </w:p>
    <w:p w:rsidR="00F63F68" w:rsidRPr="00594120" w:rsidRDefault="009700E3">
      <w:pPr>
        <w:spacing w:line="360" w:lineRule="auto"/>
        <w:ind w:firstLineChars="200" w:firstLine="480"/>
        <w:jc w:val="left"/>
        <w:rPr>
          <w:sz w:val="24"/>
        </w:rPr>
      </w:pPr>
      <w:r w:rsidRPr="00594120">
        <w:rPr>
          <w:sz w:val="24"/>
        </w:rPr>
        <w:t>4</w:t>
      </w:r>
      <w:r w:rsidRPr="00594120">
        <w:rPr>
          <w:rFonts w:hAnsi="宋体"/>
          <w:sz w:val="24"/>
        </w:rPr>
        <w:t>．总投资</w:t>
      </w:r>
      <w:r w:rsidRPr="00594120">
        <w:rPr>
          <w:sz w:val="24"/>
        </w:rPr>
        <w:t>——</w:t>
      </w:r>
      <w:r w:rsidRPr="00594120">
        <w:rPr>
          <w:rFonts w:hAnsi="宋体"/>
          <w:sz w:val="24"/>
        </w:rPr>
        <w:t>指项目投资总额。</w:t>
      </w:r>
    </w:p>
    <w:p w:rsidR="00F63F68" w:rsidRPr="00594120" w:rsidRDefault="009700E3">
      <w:pPr>
        <w:spacing w:line="360" w:lineRule="auto"/>
        <w:ind w:firstLineChars="200" w:firstLine="480"/>
        <w:jc w:val="left"/>
        <w:rPr>
          <w:sz w:val="24"/>
        </w:rPr>
      </w:pPr>
      <w:r w:rsidRPr="00594120">
        <w:rPr>
          <w:sz w:val="24"/>
        </w:rPr>
        <w:t>5</w:t>
      </w:r>
      <w:r w:rsidRPr="00594120">
        <w:rPr>
          <w:rFonts w:hAnsi="宋体"/>
          <w:sz w:val="24"/>
        </w:rPr>
        <w:t>．主要环境保护目标</w:t>
      </w:r>
      <w:r w:rsidRPr="00594120">
        <w:rPr>
          <w:sz w:val="24"/>
        </w:rPr>
        <w:t>——</w:t>
      </w:r>
      <w:r w:rsidRPr="00594120">
        <w:rPr>
          <w:rFonts w:hAnsi="宋体"/>
          <w:sz w:val="24"/>
        </w:rPr>
        <w:t>指项目区周围一定范围内集中居民住宅区、学校、医院、保护文物、风景名胜区、水源地和生态敏感点等，应尽可能给出保护目标、性质、规模和距厂界距离等。</w:t>
      </w:r>
    </w:p>
    <w:p w:rsidR="00F63F68" w:rsidRPr="00594120" w:rsidRDefault="009700E3">
      <w:pPr>
        <w:spacing w:line="360" w:lineRule="auto"/>
        <w:ind w:firstLineChars="200" w:firstLine="480"/>
        <w:jc w:val="left"/>
        <w:rPr>
          <w:sz w:val="24"/>
        </w:rPr>
      </w:pPr>
      <w:r w:rsidRPr="00594120">
        <w:rPr>
          <w:sz w:val="24"/>
        </w:rPr>
        <w:t>6</w:t>
      </w:r>
      <w:r w:rsidRPr="00594120">
        <w:rPr>
          <w:rFonts w:hAnsi="宋体"/>
          <w:sz w:val="24"/>
        </w:rPr>
        <w:t>．结论与建议</w:t>
      </w:r>
      <w:r w:rsidRPr="00594120">
        <w:rPr>
          <w:sz w:val="24"/>
        </w:rPr>
        <w:t>——</w:t>
      </w:r>
      <w:r w:rsidRPr="00594120">
        <w:rPr>
          <w:rFonts w:hAnsi="宋体"/>
          <w:sz w:val="24"/>
        </w:rPr>
        <w:t>给出本项目清洁生产、达标排放和总量控制的分析结论，确定污染防治措施的有效性，说明本项目对环境造成的影响，给出建设项目环境可行性的明确结论。同时提出减少环境影响的其他建议。</w:t>
      </w:r>
    </w:p>
    <w:p w:rsidR="00F63F68" w:rsidRPr="00594120" w:rsidRDefault="009700E3">
      <w:pPr>
        <w:spacing w:line="360" w:lineRule="auto"/>
        <w:ind w:firstLineChars="200" w:firstLine="480"/>
        <w:jc w:val="left"/>
        <w:rPr>
          <w:sz w:val="24"/>
        </w:rPr>
      </w:pPr>
      <w:r w:rsidRPr="00594120">
        <w:rPr>
          <w:sz w:val="24"/>
        </w:rPr>
        <w:t>7</w:t>
      </w:r>
      <w:r w:rsidRPr="00594120">
        <w:rPr>
          <w:rFonts w:hAnsi="宋体"/>
          <w:sz w:val="24"/>
        </w:rPr>
        <w:t>．预审意见</w:t>
      </w:r>
      <w:r w:rsidRPr="00594120">
        <w:rPr>
          <w:sz w:val="24"/>
        </w:rPr>
        <w:t>——</w:t>
      </w:r>
      <w:r w:rsidRPr="00594120">
        <w:rPr>
          <w:rFonts w:hAnsi="宋体"/>
          <w:sz w:val="24"/>
        </w:rPr>
        <w:t>由行业主管部门填写答复意见，无主管部门项目，可不填。</w:t>
      </w:r>
    </w:p>
    <w:p w:rsidR="00F63F68" w:rsidRPr="00594120" w:rsidRDefault="009700E3">
      <w:pPr>
        <w:spacing w:line="360" w:lineRule="auto"/>
        <w:ind w:firstLineChars="200" w:firstLine="480"/>
        <w:jc w:val="left"/>
        <w:rPr>
          <w:rFonts w:eastAsia="仿宋_GB2312"/>
        </w:rPr>
      </w:pPr>
      <w:r w:rsidRPr="00594120">
        <w:rPr>
          <w:sz w:val="24"/>
        </w:rPr>
        <w:t>8</w:t>
      </w:r>
      <w:r w:rsidRPr="00594120">
        <w:rPr>
          <w:rFonts w:hAnsi="宋体"/>
          <w:sz w:val="24"/>
        </w:rPr>
        <w:t>．</w:t>
      </w:r>
      <w:r w:rsidRPr="00594120">
        <w:rPr>
          <w:rFonts w:ascii="宋体" w:hAnsi="宋体"/>
          <w:sz w:val="24"/>
        </w:rPr>
        <w:t>审批意见——由负责审批该项目的环境保护行政主管部门批复。</w:t>
      </w:r>
    </w:p>
    <w:p w:rsidR="00F63F68" w:rsidRPr="00594120" w:rsidRDefault="00F63F68">
      <w:pPr>
        <w:rPr>
          <w:rFonts w:eastAsia="仿宋_GB2312"/>
        </w:rPr>
      </w:pPr>
    </w:p>
    <w:p w:rsidR="00F63F68" w:rsidRPr="00594120" w:rsidRDefault="00F63F68">
      <w:pPr>
        <w:rPr>
          <w:rFonts w:eastAsia="仿宋_GB2312"/>
        </w:rPr>
      </w:pPr>
    </w:p>
    <w:p w:rsidR="00F63F68" w:rsidRPr="00594120" w:rsidRDefault="00F63F68">
      <w:pPr>
        <w:ind w:leftChars="271" w:left="764" w:hangingChars="93" w:hanging="195"/>
        <w:rPr>
          <w:rFonts w:eastAsia="仿宋_GB2312"/>
        </w:rPr>
      </w:pPr>
    </w:p>
    <w:p w:rsidR="00F63F68" w:rsidRPr="00594120" w:rsidRDefault="00F63F68">
      <w:pPr>
        <w:rPr>
          <w:rFonts w:eastAsia="仿宋_GB2312"/>
        </w:rPr>
      </w:pPr>
    </w:p>
    <w:p w:rsidR="00F63F68" w:rsidRPr="00594120" w:rsidRDefault="00F63F68">
      <w:pPr>
        <w:rPr>
          <w:rFonts w:eastAsia="仿宋_GB2312"/>
        </w:rPr>
      </w:pPr>
    </w:p>
    <w:p w:rsidR="00F63F68" w:rsidRPr="00594120" w:rsidRDefault="00F63F68">
      <w:pPr>
        <w:rPr>
          <w:rFonts w:eastAsia="仿宋_GB2312"/>
        </w:rPr>
      </w:pPr>
    </w:p>
    <w:p w:rsidR="00F63F68" w:rsidRPr="00594120" w:rsidRDefault="00F63F68">
      <w:pPr>
        <w:rPr>
          <w:rFonts w:eastAsia="仿宋_GB2312"/>
        </w:rPr>
      </w:pPr>
    </w:p>
    <w:p w:rsidR="00F63F68" w:rsidRPr="00594120" w:rsidRDefault="00F63F68">
      <w:pPr>
        <w:rPr>
          <w:rFonts w:eastAsia="仿宋_GB2312"/>
        </w:rPr>
      </w:pPr>
    </w:p>
    <w:p w:rsidR="00F63F68" w:rsidRPr="00594120" w:rsidRDefault="00F63F68">
      <w:pPr>
        <w:rPr>
          <w:rFonts w:eastAsia="仿宋_GB2312"/>
        </w:rPr>
      </w:pPr>
    </w:p>
    <w:p w:rsidR="00F63F68" w:rsidRPr="00594120" w:rsidRDefault="00F63F68">
      <w:pPr>
        <w:rPr>
          <w:rFonts w:eastAsia="仿宋_GB2312"/>
        </w:rPr>
      </w:pPr>
    </w:p>
    <w:p w:rsidR="00F63F68" w:rsidRDefault="00F63F68">
      <w:pPr>
        <w:rPr>
          <w:rFonts w:eastAsia="仿宋_GB2312" w:hint="eastAsia"/>
        </w:rPr>
      </w:pPr>
    </w:p>
    <w:p w:rsidR="001A2128" w:rsidRPr="00594120" w:rsidRDefault="001A2128">
      <w:pPr>
        <w:rPr>
          <w:rFonts w:eastAsia="仿宋_GB2312"/>
        </w:rPr>
      </w:pPr>
    </w:p>
    <w:p w:rsidR="00F63F68" w:rsidRPr="00594120" w:rsidRDefault="00F63F68">
      <w:pPr>
        <w:rPr>
          <w:rFonts w:eastAsia="仿宋_GB2312"/>
        </w:rPr>
      </w:pPr>
    </w:p>
    <w:p w:rsidR="00F63F68" w:rsidRPr="00594120" w:rsidRDefault="00F63F68">
      <w:pPr>
        <w:rPr>
          <w:rFonts w:eastAsia="仿宋_GB2312"/>
        </w:rPr>
      </w:pPr>
    </w:p>
    <w:p w:rsidR="00F63F68" w:rsidRPr="00594120" w:rsidRDefault="00F63F68">
      <w:pPr>
        <w:rPr>
          <w:rFonts w:eastAsia="仿宋_GB2312"/>
        </w:rPr>
      </w:pPr>
    </w:p>
    <w:p w:rsidR="00F63F68" w:rsidRPr="00594120" w:rsidRDefault="00F63F68">
      <w:pPr>
        <w:rPr>
          <w:rFonts w:eastAsiaTheme="minorEastAsia" w:hAnsiTheme="minorEastAsia"/>
          <w:b/>
          <w:bCs/>
          <w:sz w:val="28"/>
          <w:szCs w:val="24"/>
        </w:rPr>
      </w:pPr>
    </w:p>
    <w:p w:rsidR="00F63F68" w:rsidRPr="00594120" w:rsidRDefault="00F63F68">
      <w:pPr>
        <w:rPr>
          <w:rFonts w:eastAsiaTheme="minorEastAsia" w:hAnsiTheme="minorEastAsia"/>
          <w:b/>
          <w:bCs/>
          <w:sz w:val="28"/>
          <w:szCs w:val="24"/>
        </w:rPr>
      </w:pPr>
    </w:p>
    <w:p w:rsidR="00F63F68" w:rsidRPr="00594120" w:rsidRDefault="009700E3">
      <w:pPr>
        <w:rPr>
          <w:rFonts w:eastAsiaTheme="minorEastAsia"/>
          <w:b/>
          <w:bCs/>
          <w:sz w:val="28"/>
          <w:szCs w:val="24"/>
        </w:rPr>
      </w:pPr>
      <w:r w:rsidRPr="00594120">
        <w:rPr>
          <w:rFonts w:eastAsiaTheme="minorEastAsia" w:hAnsiTheme="minorEastAsia"/>
          <w:b/>
          <w:bCs/>
          <w:sz w:val="28"/>
          <w:szCs w:val="24"/>
        </w:rPr>
        <w:lastRenderedPageBreak/>
        <w:t>一、建设项目基本情况</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
        <w:gridCol w:w="1104"/>
        <w:gridCol w:w="922"/>
        <w:gridCol w:w="736"/>
        <w:gridCol w:w="55"/>
        <w:gridCol w:w="1691"/>
        <w:gridCol w:w="1418"/>
        <w:gridCol w:w="411"/>
        <w:gridCol w:w="429"/>
        <w:gridCol w:w="719"/>
        <w:gridCol w:w="261"/>
        <w:gridCol w:w="1957"/>
      </w:tblGrid>
      <w:tr w:rsidR="00F63F68" w:rsidRPr="00594120">
        <w:trPr>
          <w:trHeight w:hRule="exact" w:val="539"/>
          <w:jc w:val="center"/>
        </w:trPr>
        <w:tc>
          <w:tcPr>
            <w:tcW w:w="1423" w:type="dxa"/>
            <w:gridSpan w:val="2"/>
            <w:vAlign w:val="center"/>
          </w:tcPr>
          <w:p w:rsidR="00F63F68" w:rsidRPr="00594120" w:rsidRDefault="009700E3">
            <w:pPr>
              <w:jc w:val="center"/>
              <w:rPr>
                <w:rFonts w:eastAsiaTheme="minorEastAsia"/>
                <w:b/>
                <w:sz w:val="24"/>
                <w:szCs w:val="24"/>
              </w:rPr>
            </w:pPr>
            <w:r w:rsidRPr="00594120">
              <w:rPr>
                <w:rFonts w:eastAsiaTheme="minorEastAsia"/>
                <w:b/>
                <w:sz w:val="24"/>
                <w:szCs w:val="24"/>
              </w:rPr>
              <w:t>项目名称</w:t>
            </w:r>
          </w:p>
        </w:tc>
        <w:tc>
          <w:tcPr>
            <w:tcW w:w="8599" w:type="dxa"/>
            <w:gridSpan w:val="10"/>
            <w:vAlign w:val="center"/>
          </w:tcPr>
          <w:p w:rsidR="00F63F68" w:rsidRPr="00594120" w:rsidRDefault="009700E3">
            <w:pPr>
              <w:spacing w:line="276" w:lineRule="auto"/>
              <w:ind w:firstLineChars="50" w:firstLine="120"/>
              <w:jc w:val="center"/>
              <w:rPr>
                <w:rFonts w:eastAsiaTheme="minorEastAsia"/>
                <w:sz w:val="24"/>
                <w:szCs w:val="24"/>
              </w:rPr>
            </w:pPr>
            <w:r w:rsidRPr="00594120">
              <w:rPr>
                <w:rFonts w:eastAsiaTheme="minorEastAsia"/>
                <w:sz w:val="24"/>
                <w:szCs w:val="24"/>
              </w:rPr>
              <w:t>新建雷诺德（中国）传动设备生产项目</w:t>
            </w:r>
          </w:p>
        </w:tc>
      </w:tr>
      <w:tr w:rsidR="00F63F68" w:rsidRPr="00594120">
        <w:trPr>
          <w:trHeight w:hRule="exact" w:val="539"/>
          <w:jc w:val="center"/>
        </w:trPr>
        <w:tc>
          <w:tcPr>
            <w:tcW w:w="1423"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建设单位</w:t>
            </w:r>
          </w:p>
        </w:tc>
        <w:tc>
          <w:tcPr>
            <w:tcW w:w="8599" w:type="dxa"/>
            <w:gridSpan w:val="10"/>
            <w:vAlign w:val="center"/>
          </w:tcPr>
          <w:p w:rsidR="00F63F68" w:rsidRPr="00594120" w:rsidRDefault="009700E3">
            <w:pPr>
              <w:spacing w:line="276" w:lineRule="auto"/>
              <w:ind w:firstLineChars="50" w:firstLine="120"/>
              <w:jc w:val="center"/>
              <w:rPr>
                <w:rFonts w:eastAsiaTheme="minorEastAsia"/>
                <w:sz w:val="24"/>
                <w:szCs w:val="24"/>
              </w:rPr>
            </w:pPr>
            <w:r w:rsidRPr="00594120">
              <w:rPr>
                <w:rFonts w:eastAsiaTheme="minorEastAsia"/>
                <w:sz w:val="24"/>
                <w:szCs w:val="24"/>
              </w:rPr>
              <w:t>雷诺德（中国）传动产品有限公司</w:t>
            </w:r>
          </w:p>
        </w:tc>
      </w:tr>
      <w:tr w:rsidR="00F63F68" w:rsidRPr="00594120">
        <w:trPr>
          <w:trHeight w:hRule="exact" w:val="539"/>
          <w:jc w:val="center"/>
        </w:trPr>
        <w:tc>
          <w:tcPr>
            <w:tcW w:w="1423"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法人代表</w:t>
            </w:r>
          </w:p>
        </w:tc>
        <w:tc>
          <w:tcPr>
            <w:tcW w:w="3404" w:type="dxa"/>
            <w:gridSpan w:val="4"/>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MATTHEW ANTHONY TAYLOR</w:t>
            </w:r>
          </w:p>
        </w:tc>
        <w:tc>
          <w:tcPr>
            <w:tcW w:w="1418" w:type="dxa"/>
            <w:vAlign w:val="center"/>
          </w:tcPr>
          <w:p w:rsidR="00F63F68" w:rsidRPr="00594120" w:rsidRDefault="009700E3">
            <w:pPr>
              <w:snapToGrid w:val="0"/>
              <w:jc w:val="center"/>
              <w:rPr>
                <w:rFonts w:eastAsiaTheme="minorEastAsia"/>
                <w:sz w:val="24"/>
                <w:szCs w:val="24"/>
              </w:rPr>
            </w:pPr>
            <w:r w:rsidRPr="00594120">
              <w:rPr>
                <w:rFonts w:eastAsiaTheme="minorEastAsia"/>
                <w:b/>
                <w:sz w:val="24"/>
                <w:szCs w:val="24"/>
              </w:rPr>
              <w:t>联系人</w:t>
            </w:r>
          </w:p>
        </w:tc>
        <w:tc>
          <w:tcPr>
            <w:tcW w:w="3777" w:type="dxa"/>
            <w:gridSpan w:val="5"/>
            <w:vAlign w:val="center"/>
          </w:tcPr>
          <w:p w:rsidR="00F63F68" w:rsidRPr="00594120" w:rsidRDefault="009700E3">
            <w:pPr>
              <w:jc w:val="center"/>
              <w:rPr>
                <w:rFonts w:eastAsiaTheme="minorEastAsia"/>
                <w:sz w:val="24"/>
                <w:szCs w:val="24"/>
              </w:rPr>
            </w:pPr>
            <w:r w:rsidRPr="00594120">
              <w:rPr>
                <w:rFonts w:eastAsiaTheme="minorEastAsia"/>
                <w:sz w:val="24"/>
                <w:szCs w:val="24"/>
              </w:rPr>
              <w:t>戈燕飞</w:t>
            </w:r>
          </w:p>
        </w:tc>
      </w:tr>
      <w:tr w:rsidR="00F63F68" w:rsidRPr="00594120">
        <w:trPr>
          <w:trHeight w:hRule="exact" w:val="539"/>
          <w:jc w:val="center"/>
        </w:trPr>
        <w:tc>
          <w:tcPr>
            <w:tcW w:w="1423" w:type="dxa"/>
            <w:gridSpan w:val="2"/>
            <w:vAlign w:val="center"/>
          </w:tcPr>
          <w:p w:rsidR="00F63F68" w:rsidRPr="00594120" w:rsidRDefault="009700E3">
            <w:pPr>
              <w:jc w:val="center"/>
              <w:rPr>
                <w:rFonts w:eastAsiaTheme="minorEastAsia"/>
                <w:b/>
                <w:sz w:val="24"/>
                <w:szCs w:val="24"/>
              </w:rPr>
            </w:pPr>
            <w:r w:rsidRPr="00594120">
              <w:rPr>
                <w:rFonts w:eastAsiaTheme="minorEastAsia"/>
                <w:b/>
                <w:sz w:val="24"/>
                <w:szCs w:val="24"/>
              </w:rPr>
              <w:t>联系电话</w:t>
            </w:r>
          </w:p>
        </w:tc>
        <w:tc>
          <w:tcPr>
            <w:tcW w:w="1713" w:type="dxa"/>
            <w:gridSpan w:val="3"/>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18658843916</w:t>
            </w:r>
          </w:p>
        </w:tc>
        <w:tc>
          <w:tcPr>
            <w:tcW w:w="1691" w:type="dxa"/>
            <w:vAlign w:val="center"/>
          </w:tcPr>
          <w:p w:rsidR="00F63F68" w:rsidRPr="00594120" w:rsidRDefault="009700E3">
            <w:pPr>
              <w:snapToGrid w:val="0"/>
              <w:jc w:val="center"/>
              <w:rPr>
                <w:rFonts w:eastAsiaTheme="minorEastAsia"/>
                <w:sz w:val="24"/>
                <w:szCs w:val="24"/>
              </w:rPr>
            </w:pPr>
            <w:r w:rsidRPr="00594120">
              <w:rPr>
                <w:rFonts w:eastAsiaTheme="minorEastAsia"/>
                <w:b/>
                <w:sz w:val="24"/>
                <w:szCs w:val="24"/>
              </w:rPr>
              <w:t>传真</w:t>
            </w:r>
          </w:p>
        </w:tc>
        <w:tc>
          <w:tcPr>
            <w:tcW w:w="1829" w:type="dxa"/>
            <w:gridSpan w:val="2"/>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w:t>
            </w:r>
          </w:p>
        </w:tc>
        <w:tc>
          <w:tcPr>
            <w:tcW w:w="1409" w:type="dxa"/>
            <w:gridSpan w:val="3"/>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邮政编码</w:t>
            </w:r>
          </w:p>
        </w:tc>
        <w:tc>
          <w:tcPr>
            <w:tcW w:w="1957" w:type="dxa"/>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213200</w:t>
            </w:r>
          </w:p>
        </w:tc>
      </w:tr>
      <w:tr w:rsidR="00F63F68" w:rsidRPr="00594120">
        <w:trPr>
          <w:trHeight w:hRule="exact" w:val="539"/>
          <w:jc w:val="center"/>
        </w:trPr>
        <w:tc>
          <w:tcPr>
            <w:tcW w:w="1423"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通讯地址</w:t>
            </w:r>
          </w:p>
        </w:tc>
        <w:tc>
          <w:tcPr>
            <w:tcW w:w="8599" w:type="dxa"/>
            <w:gridSpan w:val="10"/>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常州市金坛区华城中路</w:t>
            </w:r>
            <w:r w:rsidRPr="00594120">
              <w:rPr>
                <w:rFonts w:eastAsiaTheme="minorEastAsia"/>
                <w:sz w:val="24"/>
                <w:szCs w:val="24"/>
              </w:rPr>
              <w:t>168</w:t>
            </w:r>
            <w:r w:rsidRPr="00594120">
              <w:rPr>
                <w:rFonts w:eastAsiaTheme="minorEastAsia"/>
                <w:sz w:val="24"/>
                <w:szCs w:val="24"/>
              </w:rPr>
              <w:t>号</w:t>
            </w:r>
          </w:p>
        </w:tc>
      </w:tr>
      <w:tr w:rsidR="00F63F68" w:rsidRPr="00594120">
        <w:trPr>
          <w:trHeight w:hRule="exact" w:val="539"/>
          <w:jc w:val="center"/>
        </w:trPr>
        <w:tc>
          <w:tcPr>
            <w:tcW w:w="1423"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建设地点</w:t>
            </w:r>
          </w:p>
        </w:tc>
        <w:tc>
          <w:tcPr>
            <w:tcW w:w="8599" w:type="dxa"/>
            <w:gridSpan w:val="10"/>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金坛经济开发区复兴路东侧、南环二路北侧地块</w:t>
            </w:r>
          </w:p>
        </w:tc>
      </w:tr>
      <w:tr w:rsidR="00F63F68" w:rsidRPr="00594120">
        <w:trPr>
          <w:trHeight w:hRule="exact" w:val="730"/>
          <w:jc w:val="center"/>
        </w:trPr>
        <w:tc>
          <w:tcPr>
            <w:tcW w:w="1423" w:type="dxa"/>
            <w:gridSpan w:val="2"/>
            <w:vMerge w:val="restart"/>
            <w:vAlign w:val="center"/>
          </w:tcPr>
          <w:p w:rsidR="00F63F68" w:rsidRPr="00594120" w:rsidRDefault="009700E3">
            <w:pPr>
              <w:jc w:val="center"/>
              <w:rPr>
                <w:rFonts w:eastAsiaTheme="minorEastAsia"/>
                <w:b/>
                <w:sz w:val="24"/>
                <w:szCs w:val="24"/>
              </w:rPr>
            </w:pPr>
            <w:r w:rsidRPr="00594120">
              <w:rPr>
                <w:rFonts w:eastAsiaTheme="minorEastAsia"/>
                <w:b/>
                <w:sz w:val="24"/>
                <w:szCs w:val="24"/>
              </w:rPr>
              <w:t>立项审批部门</w:t>
            </w:r>
          </w:p>
        </w:tc>
        <w:tc>
          <w:tcPr>
            <w:tcW w:w="3404" w:type="dxa"/>
            <w:gridSpan w:val="4"/>
            <w:vMerge w:val="restart"/>
            <w:vAlign w:val="center"/>
          </w:tcPr>
          <w:p w:rsidR="00F63F68" w:rsidRPr="00594120" w:rsidRDefault="009700E3">
            <w:pPr>
              <w:spacing w:line="276" w:lineRule="auto"/>
              <w:jc w:val="center"/>
              <w:rPr>
                <w:rFonts w:eastAsiaTheme="minorEastAsia"/>
                <w:sz w:val="24"/>
                <w:szCs w:val="24"/>
              </w:rPr>
            </w:pPr>
            <w:r w:rsidRPr="00594120">
              <w:rPr>
                <w:rFonts w:eastAsiaTheme="minorEastAsia"/>
                <w:sz w:val="24"/>
                <w:szCs w:val="24"/>
              </w:rPr>
              <w:t>江苏省金坛经济开发区科技经贸局</w:t>
            </w:r>
          </w:p>
        </w:tc>
        <w:tc>
          <w:tcPr>
            <w:tcW w:w="1418" w:type="dxa"/>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批准文号</w:t>
            </w:r>
          </w:p>
        </w:tc>
        <w:tc>
          <w:tcPr>
            <w:tcW w:w="3777" w:type="dxa"/>
            <w:gridSpan w:val="5"/>
            <w:vAlign w:val="center"/>
          </w:tcPr>
          <w:p w:rsidR="00F63F68" w:rsidRPr="00594120" w:rsidRDefault="009700E3">
            <w:pPr>
              <w:adjustRightInd w:val="0"/>
              <w:snapToGrid w:val="0"/>
              <w:spacing w:before="120" w:line="276" w:lineRule="auto"/>
              <w:jc w:val="center"/>
              <w:rPr>
                <w:rFonts w:eastAsiaTheme="minorEastAsia"/>
                <w:sz w:val="24"/>
                <w:szCs w:val="24"/>
              </w:rPr>
            </w:pPr>
            <w:r w:rsidRPr="00594120">
              <w:rPr>
                <w:rFonts w:eastAsiaTheme="minorEastAsia"/>
                <w:sz w:val="24"/>
                <w:szCs w:val="24"/>
              </w:rPr>
              <w:t>坛开科经备字</w:t>
            </w:r>
            <w:r w:rsidRPr="00594120">
              <w:rPr>
                <w:rFonts w:eastAsiaTheme="minorEastAsia"/>
                <w:sz w:val="24"/>
                <w:szCs w:val="24"/>
              </w:rPr>
              <w:t>[2016089]</w:t>
            </w:r>
            <w:r w:rsidRPr="00594120">
              <w:rPr>
                <w:rFonts w:eastAsiaTheme="minorEastAsia"/>
                <w:sz w:val="24"/>
                <w:szCs w:val="24"/>
              </w:rPr>
              <w:t>号</w:t>
            </w:r>
          </w:p>
        </w:tc>
      </w:tr>
      <w:tr w:rsidR="00F63F68" w:rsidRPr="00594120">
        <w:trPr>
          <w:trHeight w:hRule="exact" w:val="544"/>
          <w:jc w:val="center"/>
        </w:trPr>
        <w:tc>
          <w:tcPr>
            <w:tcW w:w="1423" w:type="dxa"/>
            <w:gridSpan w:val="2"/>
            <w:vMerge/>
            <w:vAlign w:val="center"/>
          </w:tcPr>
          <w:p w:rsidR="00F63F68" w:rsidRPr="00594120" w:rsidRDefault="00F63F68">
            <w:pPr>
              <w:jc w:val="center"/>
              <w:rPr>
                <w:rFonts w:eastAsiaTheme="minorEastAsia"/>
                <w:b/>
                <w:sz w:val="24"/>
                <w:szCs w:val="24"/>
              </w:rPr>
            </w:pPr>
          </w:p>
        </w:tc>
        <w:tc>
          <w:tcPr>
            <w:tcW w:w="3404" w:type="dxa"/>
            <w:gridSpan w:val="4"/>
            <w:vMerge/>
            <w:vAlign w:val="center"/>
          </w:tcPr>
          <w:p w:rsidR="00F63F68" w:rsidRPr="00594120" w:rsidRDefault="00F63F68">
            <w:pPr>
              <w:adjustRightInd w:val="0"/>
              <w:snapToGrid w:val="0"/>
              <w:spacing w:before="120" w:line="276" w:lineRule="auto"/>
              <w:jc w:val="center"/>
              <w:rPr>
                <w:rFonts w:eastAsiaTheme="minorEastAsia"/>
                <w:sz w:val="24"/>
                <w:szCs w:val="24"/>
              </w:rPr>
            </w:pPr>
          </w:p>
        </w:tc>
        <w:tc>
          <w:tcPr>
            <w:tcW w:w="1418" w:type="dxa"/>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项目代码</w:t>
            </w:r>
          </w:p>
        </w:tc>
        <w:tc>
          <w:tcPr>
            <w:tcW w:w="3777" w:type="dxa"/>
            <w:gridSpan w:val="5"/>
            <w:vAlign w:val="center"/>
          </w:tcPr>
          <w:p w:rsidR="00F63F68" w:rsidRPr="00594120" w:rsidRDefault="009700E3">
            <w:pPr>
              <w:adjustRightInd w:val="0"/>
              <w:snapToGrid w:val="0"/>
              <w:spacing w:before="120" w:line="276" w:lineRule="auto"/>
              <w:jc w:val="center"/>
              <w:rPr>
                <w:rFonts w:eastAsiaTheme="minorEastAsia"/>
                <w:sz w:val="24"/>
                <w:szCs w:val="24"/>
              </w:rPr>
            </w:pPr>
            <w:r w:rsidRPr="00594120">
              <w:rPr>
                <w:rFonts w:eastAsiaTheme="minorEastAsia"/>
                <w:sz w:val="24"/>
                <w:szCs w:val="24"/>
              </w:rPr>
              <w:t>2016-320482-34-03-514800</w:t>
            </w:r>
          </w:p>
        </w:tc>
      </w:tr>
      <w:tr w:rsidR="00F63F68" w:rsidRPr="00594120">
        <w:trPr>
          <w:trHeight w:hRule="exact" w:val="678"/>
          <w:jc w:val="center"/>
        </w:trPr>
        <w:tc>
          <w:tcPr>
            <w:tcW w:w="1423"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建设性质</w:t>
            </w:r>
          </w:p>
        </w:tc>
        <w:tc>
          <w:tcPr>
            <w:tcW w:w="3404" w:type="dxa"/>
            <w:gridSpan w:val="4"/>
            <w:vAlign w:val="center"/>
          </w:tcPr>
          <w:p w:rsidR="00F63F68" w:rsidRPr="00594120" w:rsidRDefault="009700E3">
            <w:pPr>
              <w:snapToGrid w:val="0"/>
              <w:jc w:val="center"/>
              <w:rPr>
                <w:rFonts w:eastAsiaTheme="minorEastAsia"/>
                <w:sz w:val="24"/>
                <w:szCs w:val="24"/>
              </w:rPr>
            </w:pPr>
            <w:r w:rsidRPr="00594120">
              <w:rPr>
                <w:sz w:val="24"/>
                <w:szCs w:val="24"/>
              </w:rPr>
              <w:t>新建</w:t>
            </w:r>
            <w:r w:rsidR="00BA07E1" w:rsidRPr="00594120">
              <w:rPr>
                <w:sz w:val="24"/>
                <w:szCs w:val="24"/>
              </w:rPr>
              <w:fldChar w:fldCharType="begin"/>
            </w:r>
            <w:r w:rsidRPr="00594120">
              <w:rPr>
                <w:sz w:val="24"/>
                <w:szCs w:val="24"/>
              </w:rPr>
              <w:instrText xml:space="preserve"> eq \o\ac(□,</w:instrText>
            </w:r>
            <w:r w:rsidRPr="00594120">
              <w:rPr>
                <w:position w:val="1"/>
                <w:sz w:val="24"/>
                <w:szCs w:val="24"/>
              </w:rPr>
              <w:instrText>√</w:instrText>
            </w:r>
            <w:r w:rsidRPr="00594120">
              <w:rPr>
                <w:sz w:val="24"/>
                <w:szCs w:val="24"/>
              </w:rPr>
              <w:instrText>)</w:instrText>
            </w:r>
            <w:r w:rsidR="00BA07E1" w:rsidRPr="00594120">
              <w:rPr>
                <w:sz w:val="24"/>
                <w:szCs w:val="24"/>
              </w:rPr>
              <w:fldChar w:fldCharType="end"/>
            </w:r>
            <w:r w:rsidRPr="00594120">
              <w:rPr>
                <w:sz w:val="24"/>
                <w:szCs w:val="24"/>
              </w:rPr>
              <w:t>改扩建</w:t>
            </w:r>
            <w:r w:rsidRPr="00594120">
              <w:rPr>
                <w:sz w:val="24"/>
                <w:szCs w:val="24"/>
              </w:rPr>
              <w:t>□</w:t>
            </w:r>
            <w:r w:rsidRPr="00594120">
              <w:rPr>
                <w:sz w:val="24"/>
                <w:szCs w:val="24"/>
              </w:rPr>
              <w:t>技改</w:t>
            </w:r>
            <w:r w:rsidRPr="00594120">
              <w:rPr>
                <w:sz w:val="24"/>
                <w:szCs w:val="24"/>
              </w:rPr>
              <w:t>□</w:t>
            </w:r>
          </w:p>
        </w:tc>
        <w:tc>
          <w:tcPr>
            <w:tcW w:w="1418" w:type="dxa"/>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行业类别</w:t>
            </w:r>
          </w:p>
          <w:p w:rsidR="00F63F68" w:rsidRPr="00594120" w:rsidRDefault="009700E3">
            <w:pPr>
              <w:snapToGrid w:val="0"/>
              <w:jc w:val="center"/>
              <w:rPr>
                <w:rFonts w:eastAsiaTheme="minorEastAsia"/>
                <w:b/>
                <w:sz w:val="24"/>
                <w:szCs w:val="24"/>
              </w:rPr>
            </w:pPr>
            <w:r w:rsidRPr="00594120">
              <w:rPr>
                <w:rFonts w:eastAsiaTheme="minorEastAsia"/>
                <w:b/>
                <w:sz w:val="24"/>
                <w:szCs w:val="24"/>
              </w:rPr>
              <w:t>及代码</w:t>
            </w:r>
          </w:p>
        </w:tc>
        <w:tc>
          <w:tcPr>
            <w:tcW w:w="3777" w:type="dxa"/>
            <w:gridSpan w:val="5"/>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 xml:space="preserve">3452  </w:t>
            </w:r>
            <w:r w:rsidRPr="00594120">
              <w:rPr>
                <w:rFonts w:eastAsiaTheme="minorEastAsia"/>
                <w:sz w:val="24"/>
                <w:szCs w:val="24"/>
              </w:rPr>
              <w:t>齿轮及齿轮减、变速箱制造</w:t>
            </w:r>
          </w:p>
          <w:p w:rsidR="00F63F68" w:rsidRPr="00594120" w:rsidRDefault="009700E3">
            <w:pPr>
              <w:snapToGrid w:val="0"/>
              <w:rPr>
                <w:rFonts w:eastAsiaTheme="minorEastAsia"/>
                <w:sz w:val="24"/>
                <w:szCs w:val="24"/>
              </w:rPr>
            </w:pPr>
            <w:r w:rsidRPr="00594120">
              <w:rPr>
                <w:rFonts w:eastAsiaTheme="minorEastAsia"/>
                <w:sz w:val="24"/>
                <w:szCs w:val="24"/>
              </w:rPr>
              <w:t xml:space="preserve">3459  </w:t>
            </w:r>
            <w:r w:rsidRPr="00594120">
              <w:rPr>
                <w:rFonts w:eastAsiaTheme="minorEastAsia"/>
                <w:sz w:val="24"/>
                <w:szCs w:val="24"/>
              </w:rPr>
              <w:t>其他传动部件制造</w:t>
            </w:r>
          </w:p>
        </w:tc>
      </w:tr>
      <w:tr w:rsidR="00F63F68" w:rsidRPr="00594120">
        <w:trPr>
          <w:trHeight w:hRule="exact" w:val="646"/>
          <w:jc w:val="center"/>
        </w:trPr>
        <w:tc>
          <w:tcPr>
            <w:tcW w:w="1423"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占地面积</w:t>
            </w:r>
          </w:p>
          <w:p w:rsidR="00F63F68" w:rsidRPr="00594120" w:rsidRDefault="009700E3">
            <w:pPr>
              <w:snapToGrid w:val="0"/>
              <w:jc w:val="center"/>
              <w:rPr>
                <w:rFonts w:eastAsiaTheme="minorEastAsia"/>
                <w:b/>
                <w:sz w:val="24"/>
                <w:szCs w:val="24"/>
              </w:rPr>
            </w:pPr>
            <w:r w:rsidRPr="00594120">
              <w:rPr>
                <w:rFonts w:eastAsiaTheme="minorEastAsia"/>
                <w:b/>
                <w:sz w:val="24"/>
                <w:szCs w:val="24"/>
              </w:rPr>
              <w:t>(</w:t>
            </w:r>
            <w:r w:rsidRPr="00594120">
              <w:rPr>
                <w:rFonts w:eastAsiaTheme="minorEastAsia"/>
                <w:b/>
                <w:sz w:val="24"/>
                <w:szCs w:val="24"/>
              </w:rPr>
              <w:t>平方米</w:t>
            </w:r>
            <w:r w:rsidRPr="00594120">
              <w:rPr>
                <w:rFonts w:eastAsiaTheme="minorEastAsia"/>
                <w:b/>
                <w:sz w:val="24"/>
                <w:szCs w:val="24"/>
              </w:rPr>
              <w:t>)</w:t>
            </w:r>
          </w:p>
        </w:tc>
        <w:tc>
          <w:tcPr>
            <w:tcW w:w="3404" w:type="dxa"/>
            <w:gridSpan w:val="4"/>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93.75</w:t>
            </w:r>
            <w:r w:rsidRPr="00594120">
              <w:rPr>
                <w:rFonts w:eastAsiaTheme="minorEastAsia"/>
                <w:sz w:val="24"/>
                <w:szCs w:val="24"/>
              </w:rPr>
              <w:t>亩</w:t>
            </w:r>
          </w:p>
        </w:tc>
        <w:tc>
          <w:tcPr>
            <w:tcW w:w="1418" w:type="dxa"/>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绿化面积</w:t>
            </w:r>
          </w:p>
          <w:p w:rsidR="00F63F68" w:rsidRPr="00594120" w:rsidRDefault="009700E3">
            <w:pPr>
              <w:snapToGrid w:val="0"/>
              <w:jc w:val="center"/>
              <w:rPr>
                <w:rFonts w:eastAsiaTheme="minorEastAsia"/>
                <w:b/>
                <w:sz w:val="24"/>
                <w:szCs w:val="24"/>
              </w:rPr>
            </w:pPr>
            <w:r w:rsidRPr="00594120">
              <w:rPr>
                <w:rFonts w:eastAsiaTheme="minorEastAsia"/>
                <w:b/>
                <w:sz w:val="24"/>
                <w:szCs w:val="24"/>
              </w:rPr>
              <w:t>(</w:t>
            </w:r>
            <w:r w:rsidRPr="00594120">
              <w:rPr>
                <w:rFonts w:eastAsiaTheme="minorEastAsia"/>
                <w:b/>
                <w:sz w:val="24"/>
                <w:szCs w:val="24"/>
              </w:rPr>
              <w:t>平方米</w:t>
            </w:r>
            <w:r w:rsidRPr="00594120">
              <w:rPr>
                <w:rFonts w:eastAsiaTheme="minorEastAsia"/>
                <w:b/>
                <w:sz w:val="24"/>
                <w:szCs w:val="24"/>
              </w:rPr>
              <w:t>)</w:t>
            </w:r>
          </w:p>
        </w:tc>
        <w:tc>
          <w:tcPr>
            <w:tcW w:w="3777" w:type="dxa"/>
            <w:gridSpan w:val="5"/>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7500</w:t>
            </w:r>
          </w:p>
        </w:tc>
      </w:tr>
      <w:tr w:rsidR="00F63F68" w:rsidRPr="00594120">
        <w:trPr>
          <w:trHeight w:hRule="exact" w:val="646"/>
          <w:jc w:val="center"/>
        </w:trPr>
        <w:tc>
          <w:tcPr>
            <w:tcW w:w="1423"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总投资</w:t>
            </w:r>
          </w:p>
          <w:p w:rsidR="00F63F68" w:rsidRPr="00594120" w:rsidRDefault="009700E3">
            <w:pPr>
              <w:snapToGrid w:val="0"/>
              <w:jc w:val="center"/>
              <w:rPr>
                <w:rFonts w:eastAsiaTheme="minorEastAsia"/>
                <w:b/>
                <w:sz w:val="24"/>
                <w:szCs w:val="24"/>
              </w:rPr>
            </w:pPr>
            <w:r w:rsidRPr="00594120">
              <w:rPr>
                <w:rFonts w:eastAsiaTheme="minorEastAsia"/>
                <w:b/>
                <w:sz w:val="24"/>
                <w:szCs w:val="24"/>
              </w:rPr>
              <w:t>(</w:t>
            </w:r>
            <w:r w:rsidRPr="00594120">
              <w:rPr>
                <w:rFonts w:eastAsiaTheme="minorEastAsia"/>
                <w:b/>
                <w:sz w:val="24"/>
                <w:szCs w:val="24"/>
              </w:rPr>
              <w:t>万元</w:t>
            </w:r>
            <w:r w:rsidRPr="00594120">
              <w:rPr>
                <w:rFonts w:eastAsiaTheme="minorEastAsia"/>
                <w:b/>
                <w:sz w:val="24"/>
                <w:szCs w:val="24"/>
              </w:rPr>
              <w:t>)</w:t>
            </w:r>
          </w:p>
        </w:tc>
        <w:tc>
          <w:tcPr>
            <w:tcW w:w="1658" w:type="dxa"/>
            <w:gridSpan w:val="2"/>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3600</w:t>
            </w:r>
            <w:r w:rsidRPr="00594120">
              <w:rPr>
                <w:rFonts w:eastAsiaTheme="minorEastAsia"/>
                <w:sz w:val="24"/>
                <w:szCs w:val="24"/>
              </w:rPr>
              <w:t>万美元</w:t>
            </w:r>
          </w:p>
        </w:tc>
        <w:tc>
          <w:tcPr>
            <w:tcW w:w="1746"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其中环保投资</w:t>
            </w:r>
          </w:p>
          <w:p w:rsidR="00F63F68" w:rsidRPr="00594120" w:rsidRDefault="009700E3">
            <w:pPr>
              <w:snapToGrid w:val="0"/>
              <w:jc w:val="center"/>
              <w:rPr>
                <w:rFonts w:eastAsiaTheme="minorEastAsia"/>
                <w:b/>
                <w:sz w:val="24"/>
                <w:szCs w:val="24"/>
              </w:rPr>
            </w:pPr>
            <w:r w:rsidRPr="00594120">
              <w:rPr>
                <w:rFonts w:eastAsiaTheme="minorEastAsia"/>
                <w:b/>
                <w:sz w:val="24"/>
                <w:szCs w:val="24"/>
              </w:rPr>
              <w:t>(</w:t>
            </w:r>
            <w:r w:rsidRPr="00594120">
              <w:rPr>
                <w:rFonts w:eastAsiaTheme="minorEastAsia"/>
                <w:b/>
                <w:sz w:val="24"/>
                <w:szCs w:val="24"/>
              </w:rPr>
              <w:t>万元</w:t>
            </w:r>
            <w:r w:rsidRPr="00594120">
              <w:rPr>
                <w:rFonts w:eastAsiaTheme="minorEastAsia"/>
                <w:b/>
                <w:sz w:val="24"/>
                <w:szCs w:val="24"/>
              </w:rPr>
              <w:t>)</w:t>
            </w:r>
          </w:p>
        </w:tc>
        <w:tc>
          <w:tcPr>
            <w:tcW w:w="1418" w:type="dxa"/>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90</w:t>
            </w:r>
          </w:p>
        </w:tc>
        <w:tc>
          <w:tcPr>
            <w:tcW w:w="1559" w:type="dxa"/>
            <w:gridSpan w:val="3"/>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环保投资占</w:t>
            </w:r>
          </w:p>
          <w:p w:rsidR="00F63F68" w:rsidRPr="00594120" w:rsidRDefault="009700E3">
            <w:pPr>
              <w:snapToGrid w:val="0"/>
              <w:jc w:val="center"/>
              <w:rPr>
                <w:rFonts w:eastAsiaTheme="minorEastAsia"/>
                <w:b/>
                <w:sz w:val="24"/>
                <w:szCs w:val="24"/>
              </w:rPr>
            </w:pPr>
            <w:r w:rsidRPr="00594120">
              <w:rPr>
                <w:rFonts w:eastAsiaTheme="minorEastAsia"/>
                <w:b/>
                <w:sz w:val="24"/>
                <w:szCs w:val="24"/>
              </w:rPr>
              <w:t>总投资比例</w:t>
            </w:r>
          </w:p>
        </w:tc>
        <w:tc>
          <w:tcPr>
            <w:tcW w:w="2218" w:type="dxa"/>
            <w:gridSpan w:val="2"/>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0.15%</w:t>
            </w:r>
          </w:p>
        </w:tc>
      </w:tr>
      <w:tr w:rsidR="00F63F68" w:rsidRPr="00594120">
        <w:trPr>
          <w:trHeight w:hRule="exact" w:val="646"/>
          <w:jc w:val="center"/>
        </w:trPr>
        <w:tc>
          <w:tcPr>
            <w:tcW w:w="1423" w:type="dxa"/>
            <w:gridSpan w:val="2"/>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评价经费</w:t>
            </w:r>
          </w:p>
          <w:p w:rsidR="00F63F68" w:rsidRPr="00594120" w:rsidRDefault="009700E3">
            <w:pPr>
              <w:snapToGrid w:val="0"/>
              <w:jc w:val="center"/>
              <w:rPr>
                <w:rFonts w:eastAsiaTheme="minorEastAsia"/>
                <w:b/>
                <w:sz w:val="24"/>
                <w:szCs w:val="24"/>
              </w:rPr>
            </w:pPr>
            <w:r w:rsidRPr="00594120">
              <w:rPr>
                <w:rFonts w:eastAsiaTheme="minorEastAsia"/>
                <w:b/>
                <w:sz w:val="24"/>
                <w:szCs w:val="24"/>
              </w:rPr>
              <w:t>(</w:t>
            </w:r>
            <w:r w:rsidRPr="00594120">
              <w:rPr>
                <w:rFonts w:eastAsiaTheme="minorEastAsia"/>
                <w:b/>
                <w:sz w:val="24"/>
                <w:szCs w:val="24"/>
              </w:rPr>
              <w:t>万元</w:t>
            </w:r>
            <w:r w:rsidRPr="00594120">
              <w:rPr>
                <w:rFonts w:eastAsiaTheme="minorEastAsia"/>
                <w:b/>
                <w:sz w:val="24"/>
                <w:szCs w:val="24"/>
              </w:rPr>
              <w:t>)</w:t>
            </w:r>
          </w:p>
        </w:tc>
        <w:tc>
          <w:tcPr>
            <w:tcW w:w="1658" w:type="dxa"/>
            <w:gridSpan w:val="2"/>
            <w:vAlign w:val="center"/>
          </w:tcPr>
          <w:p w:rsidR="00F63F68" w:rsidRPr="00594120" w:rsidRDefault="009700E3">
            <w:pPr>
              <w:snapToGrid w:val="0"/>
              <w:jc w:val="center"/>
              <w:rPr>
                <w:rFonts w:eastAsiaTheme="minorEastAsia"/>
                <w:sz w:val="24"/>
                <w:szCs w:val="24"/>
              </w:rPr>
            </w:pPr>
            <w:r w:rsidRPr="00594120">
              <w:rPr>
                <w:rFonts w:eastAsiaTheme="minorEastAsia" w:hint="eastAsia"/>
                <w:sz w:val="24"/>
                <w:szCs w:val="24"/>
              </w:rPr>
              <w:t>2</w:t>
            </w:r>
          </w:p>
        </w:tc>
        <w:tc>
          <w:tcPr>
            <w:tcW w:w="3164" w:type="dxa"/>
            <w:gridSpan w:val="3"/>
            <w:vAlign w:val="center"/>
          </w:tcPr>
          <w:p w:rsidR="00F63F68" w:rsidRPr="00594120" w:rsidRDefault="009700E3">
            <w:pPr>
              <w:snapToGrid w:val="0"/>
              <w:jc w:val="center"/>
              <w:rPr>
                <w:rFonts w:eastAsiaTheme="minorEastAsia"/>
                <w:b/>
                <w:sz w:val="24"/>
                <w:szCs w:val="24"/>
              </w:rPr>
            </w:pPr>
            <w:r w:rsidRPr="00594120">
              <w:rPr>
                <w:rFonts w:eastAsiaTheme="minorEastAsia"/>
                <w:b/>
                <w:sz w:val="24"/>
                <w:szCs w:val="24"/>
              </w:rPr>
              <w:t>预期投产日期</w:t>
            </w:r>
          </w:p>
        </w:tc>
        <w:tc>
          <w:tcPr>
            <w:tcW w:w="3777" w:type="dxa"/>
            <w:gridSpan w:val="5"/>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2018</w:t>
            </w:r>
            <w:r w:rsidRPr="00594120">
              <w:rPr>
                <w:rFonts w:eastAsiaTheme="minorEastAsia"/>
                <w:sz w:val="24"/>
                <w:szCs w:val="24"/>
              </w:rPr>
              <w:t>年</w:t>
            </w:r>
            <w:r w:rsidRPr="00594120">
              <w:rPr>
                <w:rFonts w:eastAsiaTheme="minorEastAsia"/>
                <w:sz w:val="24"/>
                <w:szCs w:val="24"/>
              </w:rPr>
              <w:t>12</w:t>
            </w:r>
          </w:p>
        </w:tc>
      </w:tr>
      <w:tr w:rsidR="00F63F68" w:rsidRPr="00594120">
        <w:trPr>
          <w:trHeight w:hRule="exact" w:val="1318"/>
          <w:jc w:val="center"/>
        </w:trPr>
        <w:tc>
          <w:tcPr>
            <w:tcW w:w="10022" w:type="dxa"/>
            <w:gridSpan w:val="12"/>
            <w:vAlign w:val="center"/>
          </w:tcPr>
          <w:p w:rsidR="00F63F68" w:rsidRPr="00594120" w:rsidRDefault="009700E3">
            <w:pPr>
              <w:autoSpaceDE w:val="0"/>
              <w:autoSpaceDN w:val="0"/>
              <w:adjustRightInd w:val="0"/>
              <w:spacing w:line="440" w:lineRule="exact"/>
              <w:jc w:val="left"/>
              <w:rPr>
                <w:rFonts w:eastAsiaTheme="minorEastAsia"/>
                <w:kern w:val="0"/>
                <w:sz w:val="24"/>
                <w:szCs w:val="24"/>
              </w:rPr>
            </w:pPr>
            <w:r w:rsidRPr="00594120">
              <w:rPr>
                <w:rFonts w:eastAsiaTheme="minorEastAsia"/>
                <w:b/>
                <w:kern w:val="0"/>
                <w:sz w:val="24"/>
                <w:szCs w:val="24"/>
              </w:rPr>
              <w:t>原辅材料（包括名称、用量）及主要设施规格、数量（包括锅炉、发电机等）</w:t>
            </w:r>
          </w:p>
          <w:p w:rsidR="00F63F68" w:rsidRPr="00594120" w:rsidRDefault="009700E3">
            <w:pPr>
              <w:autoSpaceDE w:val="0"/>
              <w:autoSpaceDN w:val="0"/>
              <w:adjustRightInd w:val="0"/>
              <w:spacing w:line="440" w:lineRule="exact"/>
              <w:jc w:val="left"/>
              <w:rPr>
                <w:rFonts w:eastAsiaTheme="minorEastAsia"/>
                <w:kern w:val="0"/>
                <w:sz w:val="24"/>
                <w:szCs w:val="24"/>
              </w:rPr>
            </w:pPr>
            <w:r w:rsidRPr="00594120">
              <w:rPr>
                <w:rFonts w:eastAsiaTheme="minorEastAsia"/>
                <w:kern w:val="0"/>
                <w:sz w:val="24"/>
                <w:szCs w:val="24"/>
              </w:rPr>
              <w:t>主要原辅材料见后页表</w:t>
            </w:r>
            <w:r w:rsidRPr="00594120">
              <w:rPr>
                <w:rFonts w:eastAsiaTheme="minorEastAsia"/>
                <w:kern w:val="0"/>
                <w:sz w:val="24"/>
                <w:szCs w:val="24"/>
              </w:rPr>
              <w:t>1-1</w:t>
            </w:r>
          </w:p>
          <w:p w:rsidR="00F63F68" w:rsidRPr="00594120" w:rsidRDefault="009700E3">
            <w:pPr>
              <w:autoSpaceDE w:val="0"/>
              <w:autoSpaceDN w:val="0"/>
              <w:adjustRightInd w:val="0"/>
              <w:spacing w:line="440" w:lineRule="exact"/>
              <w:jc w:val="left"/>
              <w:rPr>
                <w:rFonts w:eastAsiaTheme="minorEastAsia"/>
                <w:kern w:val="0"/>
                <w:sz w:val="24"/>
                <w:szCs w:val="24"/>
              </w:rPr>
            </w:pPr>
            <w:r w:rsidRPr="00594120">
              <w:rPr>
                <w:rFonts w:eastAsiaTheme="minorEastAsia"/>
                <w:kern w:val="0"/>
                <w:sz w:val="24"/>
                <w:szCs w:val="24"/>
              </w:rPr>
              <w:t>主要生产设备见后页表</w:t>
            </w:r>
            <w:r w:rsidRPr="00594120">
              <w:rPr>
                <w:rFonts w:eastAsiaTheme="minorEastAsia"/>
                <w:kern w:val="0"/>
                <w:sz w:val="24"/>
                <w:szCs w:val="24"/>
              </w:rPr>
              <w:t>1-2</w:t>
            </w:r>
          </w:p>
        </w:tc>
      </w:tr>
      <w:tr w:rsidR="00F63F68" w:rsidRPr="00594120">
        <w:trPr>
          <w:trHeight w:hRule="exact" w:val="445"/>
          <w:jc w:val="center"/>
        </w:trPr>
        <w:tc>
          <w:tcPr>
            <w:tcW w:w="10022" w:type="dxa"/>
            <w:gridSpan w:val="12"/>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水及能源消耗量</w:t>
            </w:r>
          </w:p>
        </w:tc>
      </w:tr>
      <w:tr w:rsidR="00F63F68" w:rsidRPr="00594120">
        <w:trPr>
          <w:trHeight w:hRule="exact" w:val="471"/>
          <w:jc w:val="center"/>
        </w:trPr>
        <w:tc>
          <w:tcPr>
            <w:tcW w:w="2345"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名称</w:t>
            </w:r>
          </w:p>
        </w:tc>
        <w:tc>
          <w:tcPr>
            <w:tcW w:w="2482"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消耗量</w:t>
            </w:r>
          </w:p>
        </w:tc>
        <w:tc>
          <w:tcPr>
            <w:tcW w:w="2258"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名称</w:t>
            </w:r>
          </w:p>
        </w:tc>
        <w:tc>
          <w:tcPr>
            <w:tcW w:w="2937"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消耗量</w:t>
            </w:r>
          </w:p>
        </w:tc>
      </w:tr>
      <w:tr w:rsidR="00F63F68" w:rsidRPr="00594120">
        <w:trPr>
          <w:trHeight w:hRule="exact" w:val="471"/>
          <w:jc w:val="center"/>
        </w:trPr>
        <w:tc>
          <w:tcPr>
            <w:tcW w:w="2345"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水</w:t>
            </w:r>
            <w:r w:rsidRPr="00594120">
              <w:rPr>
                <w:rFonts w:eastAsiaTheme="minorEastAsia"/>
                <w:sz w:val="24"/>
                <w:szCs w:val="24"/>
              </w:rPr>
              <w:t>(</w:t>
            </w:r>
            <w:r w:rsidRPr="00594120">
              <w:rPr>
                <w:rFonts w:eastAsiaTheme="minorEastAsia"/>
                <w:sz w:val="24"/>
                <w:szCs w:val="24"/>
              </w:rPr>
              <w:t>吨</w:t>
            </w:r>
            <w:r w:rsidRPr="00594120">
              <w:rPr>
                <w:rFonts w:eastAsiaTheme="minorEastAsia"/>
                <w:sz w:val="24"/>
                <w:szCs w:val="24"/>
              </w:rPr>
              <w:t>/</w:t>
            </w:r>
            <w:r w:rsidRPr="00594120">
              <w:rPr>
                <w:rFonts w:eastAsiaTheme="minorEastAsia"/>
                <w:sz w:val="24"/>
                <w:szCs w:val="24"/>
              </w:rPr>
              <w:t>年</w:t>
            </w:r>
            <w:r w:rsidRPr="00594120">
              <w:rPr>
                <w:rFonts w:eastAsiaTheme="minorEastAsia"/>
                <w:sz w:val="24"/>
                <w:szCs w:val="24"/>
              </w:rPr>
              <w:t>)</w:t>
            </w:r>
          </w:p>
        </w:tc>
        <w:tc>
          <w:tcPr>
            <w:tcW w:w="2482"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hint="eastAsia"/>
                <w:sz w:val="24"/>
                <w:szCs w:val="24"/>
              </w:rPr>
              <w:t>37100</w:t>
            </w:r>
          </w:p>
        </w:tc>
        <w:tc>
          <w:tcPr>
            <w:tcW w:w="2258"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燃油</w:t>
            </w:r>
            <w:r w:rsidRPr="00594120">
              <w:rPr>
                <w:rFonts w:eastAsiaTheme="minorEastAsia"/>
                <w:sz w:val="24"/>
                <w:szCs w:val="24"/>
              </w:rPr>
              <w:t>(</w:t>
            </w:r>
            <w:r w:rsidRPr="00594120">
              <w:rPr>
                <w:rFonts w:eastAsiaTheme="minorEastAsia"/>
                <w:sz w:val="24"/>
                <w:szCs w:val="24"/>
              </w:rPr>
              <w:t>吨</w:t>
            </w:r>
            <w:r w:rsidRPr="00594120">
              <w:rPr>
                <w:rFonts w:eastAsiaTheme="minorEastAsia"/>
                <w:sz w:val="24"/>
                <w:szCs w:val="24"/>
              </w:rPr>
              <w:t>/</w:t>
            </w:r>
            <w:r w:rsidRPr="00594120">
              <w:rPr>
                <w:rFonts w:eastAsiaTheme="minorEastAsia"/>
                <w:sz w:val="24"/>
                <w:szCs w:val="24"/>
              </w:rPr>
              <w:t>年</w:t>
            </w:r>
            <w:r w:rsidRPr="00594120">
              <w:rPr>
                <w:rFonts w:eastAsiaTheme="minorEastAsia"/>
                <w:sz w:val="24"/>
                <w:szCs w:val="24"/>
              </w:rPr>
              <w:t>)</w:t>
            </w:r>
          </w:p>
        </w:tc>
        <w:tc>
          <w:tcPr>
            <w:tcW w:w="2937"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hint="eastAsia"/>
                <w:sz w:val="24"/>
                <w:szCs w:val="24"/>
              </w:rPr>
              <w:t>1</w:t>
            </w:r>
          </w:p>
        </w:tc>
      </w:tr>
      <w:tr w:rsidR="00F63F68" w:rsidRPr="00594120">
        <w:trPr>
          <w:trHeight w:hRule="exact" w:val="471"/>
          <w:jc w:val="center"/>
        </w:trPr>
        <w:tc>
          <w:tcPr>
            <w:tcW w:w="2345"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电</w:t>
            </w:r>
            <w:r w:rsidRPr="00594120">
              <w:rPr>
                <w:rFonts w:eastAsiaTheme="minorEastAsia"/>
                <w:sz w:val="24"/>
                <w:szCs w:val="24"/>
              </w:rPr>
              <w:t>(</w:t>
            </w:r>
            <w:r w:rsidRPr="00594120">
              <w:rPr>
                <w:rFonts w:eastAsiaTheme="minorEastAsia"/>
                <w:sz w:val="24"/>
                <w:szCs w:val="24"/>
              </w:rPr>
              <w:t>千瓦时</w:t>
            </w:r>
            <w:r w:rsidRPr="00594120">
              <w:rPr>
                <w:rFonts w:eastAsiaTheme="minorEastAsia"/>
                <w:sz w:val="24"/>
                <w:szCs w:val="24"/>
              </w:rPr>
              <w:t>/</w:t>
            </w:r>
            <w:r w:rsidRPr="00594120">
              <w:rPr>
                <w:rFonts w:eastAsiaTheme="minorEastAsia"/>
                <w:sz w:val="24"/>
                <w:szCs w:val="24"/>
              </w:rPr>
              <w:t>年</w:t>
            </w:r>
            <w:r w:rsidRPr="00594120">
              <w:rPr>
                <w:rFonts w:eastAsiaTheme="minorEastAsia"/>
                <w:sz w:val="24"/>
                <w:szCs w:val="24"/>
              </w:rPr>
              <w:t>)</w:t>
            </w:r>
          </w:p>
        </w:tc>
        <w:tc>
          <w:tcPr>
            <w:tcW w:w="2482"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564</w:t>
            </w:r>
            <w:r w:rsidRPr="00594120">
              <w:rPr>
                <w:rFonts w:eastAsiaTheme="minorEastAsia"/>
                <w:sz w:val="24"/>
                <w:szCs w:val="24"/>
              </w:rPr>
              <w:t>万</w:t>
            </w:r>
          </w:p>
        </w:tc>
        <w:tc>
          <w:tcPr>
            <w:tcW w:w="2258"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燃气</w:t>
            </w:r>
            <w:r w:rsidRPr="00594120">
              <w:rPr>
                <w:rFonts w:eastAsiaTheme="minorEastAsia"/>
                <w:sz w:val="24"/>
                <w:szCs w:val="24"/>
              </w:rPr>
              <w:t>(</w:t>
            </w:r>
            <w:r w:rsidRPr="00594120">
              <w:rPr>
                <w:rFonts w:eastAsiaTheme="minorEastAsia"/>
                <w:sz w:val="24"/>
                <w:szCs w:val="24"/>
              </w:rPr>
              <w:t>立方米</w:t>
            </w:r>
            <w:r w:rsidRPr="00594120">
              <w:rPr>
                <w:rFonts w:eastAsiaTheme="minorEastAsia"/>
                <w:sz w:val="24"/>
                <w:szCs w:val="24"/>
              </w:rPr>
              <w:t>/</w:t>
            </w:r>
            <w:r w:rsidRPr="00594120">
              <w:rPr>
                <w:rFonts w:eastAsiaTheme="minorEastAsia"/>
                <w:sz w:val="24"/>
                <w:szCs w:val="24"/>
              </w:rPr>
              <w:t>年</w:t>
            </w:r>
            <w:r w:rsidRPr="00594120">
              <w:rPr>
                <w:rFonts w:eastAsiaTheme="minorEastAsia"/>
                <w:sz w:val="24"/>
                <w:szCs w:val="24"/>
              </w:rPr>
              <w:t>)</w:t>
            </w:r>
          </w:p>
        </w:tc>
        <w:tc>
          <w:tcPr>
            <w:tcW w:w="2937"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w:t>
            </w:r>
          </w:p>
        </w:tc>
      </w:tr>
      <w:tr w:rsidR="00F63F68" w:rsidRPr="00594120">
        <w:trPr>
          <w:trHeight w:hRule="exact" w:val="471"/>
          <w:jc w:val="center"/>
        </w:trPr>
        <w:tc>
          <w:tcPr>
            <w:tcW w:w="2345"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燃煤</w:t>
            </w:r>
            <w:r w:rsidRPr="00594120">
              <w:rPr>
                <w:rFonts w:eastAsiaTheme="minorEastAsia"/>
                <w:sz w:val="24"/>
                <w:szCs w:val="24"/>
              </w:rPr>
              <w:t>(</w:t>
            </w:r>
            <w:r w:rsidRPr="00594120">
              <w:rPr>
                <w:rFonts w:eastAsiaTheme="minorEastAsia"/>
                <w:sz w:val="24"/>
                <w:szCs w:val="24"/>
              </w:rPr>
              <w:t>吨</w:t>
            </w:r>
            <w:r w:rsidRPr="00594120">
              <w:rPr>
                <w:rFonts w:eastAsiaTheme="minorEastAsia"/>
                <w:sz w:val="24"/>
                <w:szCs w:val="24"/>
              </w:rPr>
              <w:t>/</w:t>
            </w:r>
            <w:r w:rsidRPr="00594120">
              <w:rPr>
                <w:rFonts w:eastAsiaTheme="minorEastAsia"/>
                <w:sz w:val="24"/>
                <w:szCs w:val="24"/>
              </w:rPr>
              <w:t>年</w:t>
            </w:r>
            <w:r w:rsidRPr="00594120">
              <w:rPr>
                <w:rFonts w:eastAsiaTheme="minorEastAsia"/>
                <w:sz w:val="24"/>
                <w:szCs w:val="24"/>
              </w:rPr>
              <w:t>)</w:t>
            </w:r>
          </w:p>
        </w:tc>
        <w:tc>
          <w:tcPr>
            <w:tcW w:w="2482"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w:t>
            </w:r>
          </w:p>
        </w:tc>
        <w:tc>
          <w:tcPr>
            <w:tcW w:w="2258"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其它</w:t>
            </w:r>
          </w:p>
        </w:tc>
        <w:tc>
          <w:tcPr>
            <w:tcW w:w="2937" w:type="dxa"/>
            <w:gridSpan w:val="3"/>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w:t>
            </w:r>
          </w:p>
        </w:tc>
      </w:tr>
      <w:tr w:rsidR="00F63F68" w:rsidRPr="00594120">
        <w:trPr>
          <w:trHeight w:val="663"/>
          <w:jc w:val="center"/>
        </w:trPr>
        <w:tc>
          <w:tcPr>
            <w:tcW w:w="10022" w:type="dxa"/>
            <w:gridSpan w:val="12"/>
          </w:tcPr>
          <w:p w:rsidR="00F63F68" w:rsidRPr="00594120" w:rsidRDefault="009700E3">
            <w:pPr>
              <w:autoSpaceDE w:val="0"/>
              <w:autoSpaceDN w:val="0"/>
              <w:adjustRightInd w:val="0"/>
              <w:spacing w:line="480" w:lineRule="exact"/>
              <w:jc w:val="left"/>
              <w:rPr>
                <w:rFonts w:eastAsiaTheme="minorEastAsia"/>
                <w:kern w:val="0"/>
                <w:sz w:val="24"/>
                <w:szCs w:val="24"/>
              </w:rPr>
            </w:pPr>
            <w:r w:rsidRPr="00594120">
              <w:rPr>
                <w:rFonts w:eastAsiaTheme="minorEastAsia"/>
                <w:kern w:val="0"/>
                <w:sz w:val="24"/>
                <w:szCs w:val="24"/>
              </w:rPr>
              <w:t>废水</w:t>
            </w:r>
            <w:r w:rsidRPr="00594120">
              <w:rPr>
                <w:rFonts w:eastAsiaTheme="minorEastAsia"/>
                <w:kern w:val="0"/>
                <w:sz w:val="24"/>
                <w:szCs w:val="24"/>
              </w:rPr>
              <w:t>(</w:t>
            </w:r>
            <w:r w:rsidRPr="00594120">
              <w:rPr>
                <w:rFonts w:eastAsiaTheme="minorEastAsia"/>
                <w:kern w:val="0"/>
                <w:sz w:val="24"/>
                <w:szCs w:val="24"/>
              </w:rPr>
              <w:t>工业废水、生活废水</w:t>
            </w:r>
            <w:r w:rsidRPr="00594120">
              <w:rPr>
                <w:rFonts w:eastAsiaTheme="minorEastAsia"/>
                <w:kern w:val="0"/>
                <w:sz w:val="24"/>
                <w:szCs w:val="24"/>
              </w:rPr>
              <w:t>√)</w:t>
            </w:r>
            <w:r w:rsidRPr="00594120">
              <w:rPr>
                <w:rFonts w:eastAsiaTheme="minorEastAsia"/>
                <w:kern w:val="0"/>
                <w:sz w:val="24"/>
                <w:szCs w:val="24"/>
              </w:rPr>
              <w:t>排水量及排放去向</w:t>
            </w:r>
          </w:p>
          <w:p w:rsidR="00F63F68" w:rsidRPr="00594120" w:rsidRDefault="009700E3">
            <w:pPr>
              <w:spacing w:line="480" w:lineRule="exact"/>
              <w:ind w:leftChars="50" w:left="105" w:rightChars="50" w:right="105" w:firstLineChars="200" w:firstLine="484"/>
              <w:rPr>
                <w:rFonts w:eastAsiaTheme="minorEastAsia"/>
                <w:kern w:val="0"/>
                <w:sz w:val="24"/>
                <w:szCs w:val="24"/>
              </w:rPr>
            </w:pPr>
            <w:r w:rsidRPr="00594120">
              <w:rPr>
                <w:rFonts w:eastAsiaTheme="minorEastAsia"/>
                <w:spacing w:val="1"/>
                <w:sz w:val="24"/>
                <w:szCs w:val="24"/>
              </w:rPr>
              <w:t>本项目生活污水经化粪池预处理，生产废水经厂区污水处理站处理后排入金坛区第二污水</w:t>
            </w:r>
            <w:r w:rsidRPr="00594120">
              <w:rPr>
                <w:rFonts w:eastAsiaTheme="minorEastAsia"/>
                <w:kern w:val="0"/>
                <w:sz w:val="24"/>
                <w:szCs w:val="24"/>
              </w:rPr>
              <w:t>处理厂集中处理，达标尾水排入尧塘河。</w:t>
            </w:r>
          </w:p>
        </w:tc>
      </w:tr>
      <w:tr w:rsidR="00F63F68" w:rsidRPr="00594120">
        <w:trPr>
          <w:trHeight w:val="942"/>
          <w:jc w:val="center"/>
        </w:trPr>
        <w:tc>
          <w:tcPr>
            <w:tcW w:w="10022" w:type="dxa"/>
            <w:gridSpan w:val="12"/>
          </w:tcPr>
          <w:p w:rsidR="00F63F68" w:rsidRPr="00594120" w:rsidRDefault="009700E3">
            <w:pPr>
              <w:autoSpaceDE w:val="0"/>
              <w:autoSpaceDN w:val="0"/>
              <w:adjustRightInd w:val="0"/>
              <w:spacing w:line="480" w:lineRule="exact"/>
              <w:jc w:val="left"/>
              <w:rPr>
                <w:rFonts w:eastAsiaTheme="minorEastAsia"/>
                <w:kern w:val="0"/>
                <w:sz w:val="24"/>
                <w:szCs w:val="24"/>
              </w:rPr>
            </w:pPr>
            <w:r w:rsidRPr="00594120">
              <w:rPr>
                <w:rFonts w:eastAsiaTheme="minorEastAsia"/>
                <w:kern w:val="0"/>
                <w:sz w:val="24"/>
                <w:szCs w:val="24"/>
              </w:rPr>
              <w:t>放射性同位素和伴有电磁辐射的设施的使用情况</w:t>
            </w:r>
          </w:p>
          <w:p w:rsidR="00F63F68" w:rsidRPr="00594120" w:rsidRDefault="009700E3">
            <w:pPr>
              <w:spacing w:line="360" w:lineRule="auto"/>
              <w:ind w:firstLineChars="200" w:firstLine="480"/>
              <w:jc w:val="center"/>
              <w:rPr>
                <w:rFonts w:hAnsi="宋体"/>
                <w:bCs/>
                <w:sz w:val="24"/>
              </w:rPr>
            </w:pPr>
            <w:r w:rsidRPr="00594120">
              <w:rPr>
                <w:rFonts w:hAnsi="宋体"/>
                <w:bCs/>
                <w:sz w:val="24"/>
              </w:rPr>
              <w:t>无</w:t>
            </w:r>
          </w:p>
        </w:tc>
      </w:tr>
      <w:tr w:rsidR="00F63F68" w:rsidRPr="00594120">
        <w:tblPrEx>
          <w:tblCellMar>
            <w:left w:w="0" w:type="dxa"/>
            <w:right w:w="0" w:type="dxa"/>
          </w:tblCellMar>
        </w:tblPrEx>
        <w:trPr>
          <w:gridBefore w:val="1"/>
          <w:wBefore w:w="319" w:type="dxa"/>
          <w:trHeight w:val="6448"/>
          <w:jc w:val="center"/>
        </w:trPr>
        <w:tc>
          <w:tcPr>
            <w:tcW w:w="9703" w:type="dxa"/>
            <w:gridSpan w:val="11"/>
          </w:tcPr>
          <w:p w:rsidR="00F63F68" w:rsidRPr="00594120" w:rsidRDefault="009700E3">
            <w:pPr>
              <w:spacing w:line="360" w:lineRule="auto"/>
              <w:rPr>
                <w:rFonts w:ascii="宋体" w:hAnsi="宋体"/>
                <w:b/>
                <w:bCs/>
                <w:sz w:val="24"/>
              </w:rPr>
            </w:pPr>
            <w:r w:rsidRPr="00594120">
              <w:rPr>
                <w:rFonts w:ascii="宋体" w:hAnsi="宋体" w:hint="eastAsia"/>
                <w:b/>
                <w:bCs/>
                <w:sz w:val="24"/>
              </w:rPr>
              <w:lastRenderedPageBreak/>
              <w:t>一、</w:t>
            </w:r>
            <w:r w:rsidRPr="00594120">
              <w:rPr>
                <w:rFonts w:ascii="宋体" w:hAnsi="宋体"/>
                <w:b/>
                <w:bCs/>
                <w:sz w:val="24"/>
              </w:rPr>
              <w:t>主要原辅材料消耗</w:t>
            </w:r>
          </w:p>
          <w:p w:rsidR="00F63F68" w:rsidRPr="00594120" w:rsidRDefault="009700E3">
            <w:pPr>
              <w:spacing w:line="360" w:lineRule="auto"/>
              <w:ind w:firstLineChars="196" w:firstLine="470"/>
              <w:rPr>
                <w:rFonts w:ascii="宋体" w:hAnsi="宋体"/>
                <w:bCs/>
                <w:sz w:val="24"/>
              </w:rPr>
            </w:pPr>
            <w:r w:rsidRPr="00594120">
              <w:rPr>
                <w:rFonts w:ascii="宋体" w:hAnsi="宋体" w:hint="eastAsia"/>
                <w:bCs/>
                <w:sz w:val="24"/>
              </w:rPr>
              <w:t>本项目主要原辅材料消耗见表1-1。</w:t>
            </w:r>
          </w:p>
          <w:p w:rsidR="00F63F68" w:rsidRPr="00594120" w:rsidRDefault="009700E3">
            <w:pPr>
              <w:spacing w:line="360" w:lineRule="exact"/>
              <w:jc w:val="center"/>
              <w:rPr>
                <w:rFonts w:eastAsiaTheme="minorEastAsia"/>
                <w:b/>
                <w:sz w:val="24"/>
                <w:szCs w:val="24"/>
              </w:rPr>
            </w:pPr>
            <w:r w:rsidRPr="00594120">
              <w:rPr>
                <w:rFonts w:eastAsiaTheme="minorEastAsia"/>
                <w:b/>
                <w:sz w:val="24"/>
                <w:szCs w:val="24"/>
              </w:rPr>
              <w:t>表</w:t>
            </w:r>
            <w:r w:rsidRPr="00594120">
              <w:rPr>
                <w:rFonts w:eastAsiaTheme="minorEastAsia"/>
                <w:b/>
                <w:sz w:val="24"/>
                <w:szCs w:val="24"/>
              </w:rPr>
              <w:t xml:space="preserve"> 1-1  </w:t>
            </w:r>
            <w:r w:rsidRPr="00594120">
              <w:rPr>
                <w:rFonts w:eastAsiaTheme="minorEastAsia"/>
                <w:b/>
                <w:sz w:val="24"/>
                <w:szCs w:val="24"/>
              </w:rPr>
              <w:t>主要原材料和辅料供应量表</w:t>
            </w:r>
          </w:p>
          <w:tbl>
            <w:tblPr>
              <w:tblW w:w="6743"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123"/>
              <w:gridCol w:w="2162"/>
              <w:gridCol w:w="1770"/>
              <w:gridCol w:w="1688"/>
            </w:tblGrid>
            <w:tr w:rsidR="00F63F68" w:rsidRPr="00594120" w:rsidTr="005517EB">
              <w:trPr>
                <w:trHeight w:val="357"/>
                <w:tblHeader/>
                <w:jc w:val="center"/>
              </w:trPr>
              <w:tc>
                <w:tcPr>
                  <w:tcW w:w="1123" w:type="dxa"/>
                  <w:vAlign w:val="center"/>
                </w:tcPr>
                <w:p w:rsidR="00F63F68" w:rsidRPr="00594120" w:rsidRDefault="009700E3">
                  <w:pPr>
                    <w:jc w:val="center"/>
                    <w:rPr>
                      <w:b/>
                      <w:bCs/>
                      <w:spacing w:val="-4"/>
                      <w:sz w:val="24"/>
                      <w:szCs w:val="24"/>
                    </w:rPr>
                  </w:pPr>
                  <w:r w:rsidRPr="00594120">
                    <w:rPr>
                      <w:rFonts w:hAnsi="宋体"/>
                      <w:b/>
                      <w:bCs/>
                      <w:spacing w:val="-4"/>
                      <w:sz w:val="24"/>
                      <w:szCs w:val="24"/>
                    </w:rPr>
                    <w:t>序号</w:t>
                  </w:r>
                </w:p>
              </w:tc>
              <w:tc>
                <w:tcPr>
                  <w:tcW w:w="2162" w:type="dxa"/>
                  <w:vAlign w:val="center"/>
                </w:tcPr>
                <w:p w:rsidR="00F63F68" w:rsidRPr="00594120" w:rsidRDefault="009700E3">
                  <w:pPr>
                    <w:jc w:val="center"/>
                    <w:rPr>
                      <w:b/>
                      <w:bCs/>
                      <w:spacing w:val="-4"/>
                      <w:sz w:val="24"/>
                      <w:szCs w:val="24"/>
                    </w:rPr>
                  </w:pPr>
                  <w:r w:rsidRPr="00594120">
                    <w:rPr>
                      <w:rFonts w:hAnsi="宋体"/>
                      <w:b/>
                      <w:bCs/>
                      <w:spacing w:val="-4"/>
                      <w:sz w:val="24"/>
                      <w:szCs w:val="24"/>
                    </w:rPr>
                    <w:t>材料名称</w:t>
                  </w:r>
                </w:p>
              </w:tc>
              <w:tc>
                <w:tcPr>
                  <w:tcW w:w="1770" w:type="dxa"/>
                  <w:vAlign w:val="center"/>
                </w:tcPr>
                <w:p w:rsidR="00F63F68" w:rsidRPr="00594120" w:rsidRDefault="009700E3">
                  <w:pPr>
                    <w:jc w:val="center"/>
                    <w:rPr>
                      <w:b/>
                      <w:bCs/>
                      <w:spacing w:val="-4"/>
                      <w:sz w:val="24"/>
                      <w:szCs w:val="24"/>
                    </w:rPr>
                  </w:pPr>
                  <w:r w:rsidRPr="00594120">
                    <w:rPr>
                      <w:rFonts w:hAnsi="宋体"/>
                      <w:b/>
                      <w:bCs/>
                      <w:spacing w:val="-4"/>
                      <w:sz w:val="24"/>
                      <w:szCs w:val="24"/>
                    </w:rPr>
                    <w:t>年消耗量</w:t>
                  </w:r>
                  <w:r w:rsidRPr="00594120">
                    <w:rPr>
                      <w:b/>
                      <w:bCs/>
                      <w:spacing w:val="-4"/>
                      <w:sz w:val="24"/>
                      <w:szCs w:val="24"/>
                    </w:rPr>
                    <w:t>t/a</w:t>
                  </w:r>
                </w:p>
              </w:tc>
              <w:tc>
                <w:tcPr>
                  <w:tcW w:w="1688" w:type="dxa"/>
                  <w:vAlign w:val="center"/>
                </w:tcPr>
                <w:p w:rsidR="00F63F68" w:rsidRPr="00594120" w:rsidRDefault="009700E3">
                  <w:pPr>
                    <w:jc w:val="center"/>
                    <w:rPr>
                      <w:b/>
                      <w:bCs/>
                      <w:spacing w:val="-4"/>
                      <w:sz w:val="24"/>
                      <w:szCs w:val="24"/>
                    </w:rPr>
                  </w:pPr>
                  <w:r w:rsidRPr="00594120">
                    <w:rPr>
                      <w:rFonts w:hAnsi="宋体"/>
                      <w:b/>
                      <w:bCs/>
                      <w:spacing w:val="-4"/>
                      <w:sz w:val="24"/>
                      <w:szCs w:val="24"/>
                    </w:rPr>
                    <w:t>规格或来源</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1</w:t>
                  </w:r>
                </w:p>
              </w:tc>
              <w:tc>
                <w:tcPr>
                  <w:tcW w:w="2162" w:type="dxa"/>
                  <w:vAlign w:val="center"/>
                </w:tcPr>
                <w:p w:rsidR="00F63F68" w:rsidRPr="00594120" w:rsidRDefault="009700E3">
                  <w:pPr>
                    <w:spacing w:line="360" w:lineRule="exact"/>
                    <w:jc w:val="center"/>
                    <w:rPr>
                      <w:sz w:val="24"/>
                      <w:szCs w:val="24"/>
                    </w:rPr>
                  </w:pPr>
                  <w:r w:rsidRPr="00594120">
                    <w:rPr>
                      <w:sz w:val="24"/>
                      <w:szCs w:val="24"/>
                    </w:rPr>
                    <w:t>钢材</w:t>
                  </w:r>
                </w:p>
              </w:tc>
              <w:tc>
                <w:tcPr>
                  <w:tcW w:w="1770" w:type="dxa"/>
                  <w:vAlign w:val="center"/>
                </w:tcPr>
                <w:p w:rsidR="00F63F68" w:rsidRPr="00594120" w:rsidRDefault="009700E3">
                  <w:pPr>
                    <w:spacing w:line="360" w:lineRule="exact"/>
                    <w:jc w:val="center"/>
                    <w:rPr>
                      <w:sz w:val="24"/>
                      <w:szCs w:val="24"/>
                    </w:rPr>
                  </w:pPr>
                  <w:r w:rsidRPr="00594120">
                    <w:rPr>
                      <w:sz w:val="24"/>
                      <w:szCs w:val="24"/>
                    </w:rPr>
                    <w:t>25000</w:t>
                  </w:r>
                </w:p>
              </w:tc>
              <w:tc>
                <w:tcPr>
                  <w:tcW w:w="1688" w:type="dxa"/>
                  <w:vAlign w:val="center"/>
                </w:tcPr>
                <w:p w:rsidR="00F63F68" w:rsidRPr="00594120" w:rsidRDefault="009700E3">
                  <w:pPr>
                    <w:spacing w:line="360" w:lineRule="exact"/>
                    <w:jc w:val="center"/>
                    <w:rPr>
                      <w:sz w:val="24"/>
                      <w:szCs w:val="24"/>
                    </w:rPr>
                  </w:pPr>
                  <w:r w:rsidRPr="00594120">
                    <w:rPr>
                      <w:sz w:val="24"/>
                      <w:szCs w:val="24"/>
                    </w:rPr>
                    <w:t>/</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2</w:t>
                  </w:r>
                </w:p>
              </w:tc>
              <w:tc>
                <w:tcPr>
                  <w:tcW w:w="2162" w:type="dxa"/>
                  <w:vAlign w:val="center"/>
                </w:tcPr>
                <w:p w:rsidR="00F63F68" w:rsidRPr="00594120" w:rsidRDefault="009700E3">
                  <w:pPr>
                    <w:spacing w:line="360" w:lineRule="exact"/>
                    <w:jc w:val="center"/>
                    <w:rPr>
                      <w:sz w:val="24"/>
                      <w:szCs w:val="24"/>
                    </w:rPr>
                  </w:pPr>
                  <w:r w:rsidRPr="00594120">
                    <w:rPr>
                      <w:sz w:val="24"/>
                      <w:szCs w:val="24"/>
                    </w:rPr>
                    <w:t>机油</w:t>
                  </w:r>
                  <w:r w:rsidRPr="00594120">
                    <w:rPr>
                      <w:rFonts w:hint="eastAsia"/>
                      <w:sz w:val="24"/>
                      <w:szCs w:val="24"/>
                    </w:rPr>
                    <w:t>（防锈油）</w:t>
                  </w:r>
                </w:p>
              </w:tc>
              <w:tc>
                <w:tcPr>
                  <w:tcW w:w="1770" w:type="dxa"/>
                  <w:vAlign w:val="center"/>
                </w:tcPr>
                <w:p w:rsidR="00F63F68" w:rsidRPr="00594120" w:rsidRDefault="009700E3">
                  <w:pPr>
                    <w:spacing w:line="360" w:lineRule="exact"/>
                    <w:jc w:val="center"/>
                    <w:rPr>
                      <w:sz w:val="24"/>
                      <w:szCs w:val="24"/>
                    </w:rPr>
                  </w:pPr>
                  <w:r w:rsidRPr="00594120">
                    <w:rPr>
                      <w:sz w:val="24"/>
                      <w:szCs w:val="24"/>
                    </w:rPr>
                    <w:t>200</w:t>
                  </w:r>
                </w:p>
              </w:tc>
              <w:tc>
                <w:tcPr>
                  <w:tcW w:w="1688" w:type="dxa"/>
                  <w:vAlign w:val="center"/>
                </w:tcPr>
                <w:p w:rsidR="00F63F68" w:rsidRPr="00594120" w:rsidRDefault="009700E3">
                  <w:pPr>
                    <w:spacing w:line="360" w:lineRule="exact"/>
                    <w:jc w:val="center"/>
                    <w:rPr>
                      <w:sz w:val="24"/>
                      <w:szCs w:val="24"/>
                    </w:rPr>
                  </w:pPr>
                  <w:r w:rsidRPr="00594120">
                    <w:rPr>
                      <w:sz w:val="24"/>
                      <w:szCs w:val="24"/>
                    </w:rPr>
                    <w:t>200kg/</w:t>
                  </w:r>
                  <w:r w:rsidRPr="00594120">
                    <w:rPr>
                      <w:sz w:val="24"/>
                      <w:szCs w:val="24"/>
                    </w:rPr>
                    <w:t>桶</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3</w:t>
                  </w:r>
                </w:p>
              </w:tc>
              <w:tc>
                <w:tcPr>
                  <w:tcW w:w="2162" w:type="dxa"/>
                  <w:vAlign w:val="center"/>
                </w:tcPr>
                <w:p w:rsidR="00F63F68" w:rsidRPr="00594120" w:rsidRDefault="009700E3">
                  <w:pPr>
                    <w:spacing w:line="360" w:lineRule="exact"/>
                    <w:jc w:val="center"/>
                    <w:rPr>
                      <w:sz w:val="24"/>
                      <w:szCs w:val="24"/>
                    </w:rPr>
                  </w:pPr>
                  <w:r w:rsidRPr="00594120">
                    <w:rPr>
                      <w:sz w:val="24"/>
                      <w:szCs w:val="24"/>
                    </w:rPr>
                    <w:t>甲醇</w:t>
                  </w:r>
                </w:p>
              </w:tc>
              <w:tc>
                <w:tcPr>
                  <w:tcW w:w="1770" w:type="dxa"/>
                  <w:vAlign w:val="center"/>
                </w:tcPr>
                <w:p w:rsidR="00F63F68" w:rsidRPr="00594120" w:rsidRDefault="009700E3">
                  <w:pPr>
                    <w:spacing w:line="360" w:lineRule="exact"/>
                    <w:jc w:val="center"/>
                    <w:rPr>
                      <w:sz w:val="24"/>
                      <w:szCs w:val="24"/>
                    </w:rPr>
                  </w:pPr>
                  <w:r w:rsidRPr="00594120">
                    <w:rPr>
                      <w:sz w:val="24"/>
                      <w:szCs w:val="24"/>
                    </w:rPr>
                    <w:t>800</w:t>
                  </w:r>
                </w:p>
              </w:tc>
              <w:tc>
                <w:tcPr>
                  <w:tcW w:w="1688" w:type="dxa"/>
                  <w:vAlign w:val="center"/>
                </w:tcPr>
                <w:p w:rsidR="00F63F68" w:rsidRPr="00594120" w:rsidRDefault="009700E3">
                  <w:pPr>
                    <w:spacing w:line="360" w:lineRule="exact"/>
                    <w:jc w:val="center"/>
                    <w:rPr>
                      <w:sz w:val="24"/>
                      <w:szCs w:val="24"/>
                    </w:rPr>
                  </w:pPr>
                  <w:r w:rsidRPr="00594120">
                    <w:rPr>
                      <w:sz w:val="24"/>
                      <w:szCs w:val="24"/>
                    </w:rPr>
                    <w:t>200kg/</w:t>
                  </w:r>
                  <w:r w:rsidRPr="00594120">
                    <w:rPr>
                      <w:sz w:val="24"/>
                      <w:szCs w:val="24"/>
                    </w:rPr>
                    <w:t>桶</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4</w:t>
                  </w:r>
                </w:p>
              </w:tc>
              <w:tc>
                <w:tcPr>
                  <w:tcW w:w="2162" w:type="dxa"/>
                  <w:vAlign w:val="center"/>
                </w:tcPr>
                <w:p w:rsidR="00F63F68" w:rsidRPr="00594120" w:rsidRDefault="009700E3">
                  <w:pPr>
                    <w:spacing w:line="360" w:lineRule="exact"/>
                    <w:jc w:val="center"/>
                    <w:rPr>
                      <w:sz w:val="24"/>
                      <w:szCs w:val="24"/>
                    </w:rPr>
                  </w:pPr>
                  <w:r w:rsidRPr="00594120">
                    <w:rPr>
                      <w:sz w:val="24"/>
                      <w:szCs w:val="24"/>
                    </w:rPr>
                    <w:t>丙烷</w:t>
                  </w:r>
                </w:p>
              </w:tc>
              <w:tc>
                <w:tcPr>
                  <w:tcW w:w="1770" w:type="dxa"/>
                  <w:vAlign w:val="center"/>
                </w:tcPr>
                <w:p w:rsidR="00F63F68" w:rsidRPr="00594120" w:rsidRDefault="009700E3">
                  <w:pPr>
                    <w:spacing w:line="360" w:lineRule="exact"/>
                    <w:jc w:val="center"/>
                    <w:rPr>
                      <w:sz w:val="24"/>
                      <w:szCs w:val="24"/>
                    </w:rPr>
                  </w:pPr>
                  <w:r w:rsidRPr="00594120">
                    <w:rPr>
                      <w:sz w:val="24"/>
                      <w:szCs w:val="24"/>
                    </w:rPr>
                    <w:t>200</w:t>
                  </w:r>
                </w:p>
              </w:tc>
              <w:tc>
                <w:tcPr>
                  <w:tcW w:w="1688" w:type="dxa"/>
                  <w:vAlign w:val="center"/>
                </w:tcPr>
                <w:p w:rsidR="00F63F68" w:rsidRPr="00594120" w:rsidRDefault="009700E3">
                  <w:pPr>
                    <w:spacing w:line="360" w:lineRule="exact"/>
                    <w:jc w:val="center"/>
                    <w:rPr>
                      <w:sz w:val="24"/>
                      <w:szCs w:val="24"/>
                    </w:rPr>
                  </w:pPr>
                  <w:r w:rsidRPr="00594120">
                    <w:rPr>
                      <w:sz w:val="24"/>
                      <w:szCs w:val="24"/>
                    </w:rPr>
                    <w:t>500kg/</w:t>
                  </w:r>
                  <w:r w:rsidRPr="00594120">
                    <w:rPr>
                      <w:sz w:val="24"/>
                      <w:szCs w:val="24"/>
                    </w:rPr>
                    <w:t>桶</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5</w:t>
                  </w:r>
                </w:p>
              </w:tc>
              <w:tc>
                <w:tcPr>
                  <w:tcW w:w="2162" w:type="dxa"/>
                  <w:vAlign w:val="center"/>
                </w:tcPr>
                <w:p w:rsidR="00F63F68" w:rsidRPr="00594120" w:rsidRDefault="009700E3">
                  <w:pPr>
                    <w:spacing w:line="360" w:lineRule="exact"/>
                    <w:jc w:val="center"/>
                    <w:rPr>
                      <w:sz w:val="24"/>
                      <w:szCs w:val="24"/>
                    </w:rPr>
                  </w:pPr>
                  <w:r w:rsidRPr="00594120">
                    <w:rPr>
                      <w:sz w:val="24"/>
                      <w:szCs w:val="24"/>
                    </w:rPr>
                    <w:t>乳化液</w:t>
                  </w:r>
                </w:p>
              </w:tc>
              <w:tc>
                <w:tcPr>
                  <w:tcW w:w="1770" w:type="dxa"/>
                  <w:vAlign w:val="center"/>
                </w:tcPr>
                <w:p w:rsidR="00F63F68" w:rsidRPr="00594120" w:rsidRDefault="009700E3">
                  <w:pPr>
                    <w:spacing w:line="360" w:lineRule="exact"/>
                    <w:jc w:val="center"/>
                    <w:rPr>
                      <w:sz w:val="24"/>
                      <w:szCs w:val="24"/>
                    </w:rPr>
                  </w:pPr>
                  <w:r w:rsidRPr="00594120">
                    <w:rPr>
                      <w:sz w:val="24"/>
                      <w:szCs w:val="24"/>
                    </w:rPr>
                    <w:t>20</w:t>
                  </w:r>
                </w:p>
              </w:tc>
              <w:tc>
                <w:tcPr>
                  <w:tcW w:w="1688" w:type="dxa"/>
                  <w:vAlign w:val="center"/>
                </w:tcPr>
                <w:p w:rsidR="00F63F68" w:rsidRPr="00594120" w:rsidRDefault="009700E3">
                  <w:pPr>
                    <w:spacing w:line="360" w:lineRule="exact"/>
                    <w:jc w:val="center"/>
                    <w:rPr>
                      <w:sz w:val="24"/>
                      <w:szCs w:val="24"/>
                    </w:rPr>
                  </w:pPr>
                  <w:r w:rsidRPr="00594120">
                    <w:rPr>
                      <w:sz w:val="24"/>
                      <w:szCs w:val="24"/>
                    </w:rPr>
                    <w:t>200kg/</w:t>
                  </w:r>
                  <w:r w:rsidRPr="00594120">
                    <w:rPr>
                      <w:sz w:val="24"/>
                      <w:szCs w:val="24"/>
                    </w:rPr>
                    <w:t>桶</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6</w:t>
                  </w:r>
                </w:p>
              </w:tc>
              <w:tc>
                <w:tcPr>
                  <w:tcW w:w="2162" w:type="dxa"/>
                  <w:vAlign w:val="center"/>
                </w:tcPr>
                <w:p w:rsidR="00F63F68" w:rsidRPr="00594120" w:rsidRDefault="009700E3">
                  <w:pPr>
                    <w:spacing w:line="360" w:lineRule="exact"/>
                    <w:jc w:val="center"/>
                    <w:rPr>
                      <w:sz w:val="24"/>
                      <w:szCs w:val="24"/>
                    </w:rPr>
                  </w:pPr>
                  <w:r w:rsidRPr="00594120">
                    <w:rPr>
                      <w:sz w:val="24"/>
                      <w:szCs w:val="24"/>
                    </w:rPr>
                    <w:t>变速箱壳体毛坯</w:t>
                  </w:r>
                </w:p>
              </w:tc>
              <w:tc>
                <w:tcPr>
                  <w:tcW w:w="1770" w:type="dxa"/>
                  <w:vAlign w:val="center"/>
                </w:tcPr>
                <w:p w:rsidR="00F63F68" w:rsidRPr="00594120" w:rsidRDefault="009700E3">
                  <w:pPr>
                    <w:spacing w:line="360" w:lineRule="exact"/>
                    <w:jc w:val="center"/>
                    <w:rPr>
                      <w:sz w:val="24"/>
                      <w:szCs w:val="24"/>
                    </w:rPr>
                  </w:pPr>
                  <w:r w:rsidRPr="00594120">
                    <w:rPr>
                      <w:sz w:val="24"/>
                      <w:szCs w:val="24"/>
                    </w:rPr>
                    <w:t>20</w:t>
                  </w:r>
                  <w:r w:rsidRPr="00594120">
                    <w:rPr>
                      <w:sz w:val="24"/>
                      <w:szCs w:val="24"/>
                    </w:rPr>
                    <w:t>万套</w:t>
                  </w:r>
                </w:p>
              </w:tc>
              <w:tc>
                <w:tcPr>
                  <w:tcW w:w="1688" w:type="dxa"/>
                  <w:vAlign w:val="center"/>
                </w:tcPr>
                <w:p w:rsidR="00F63F68" w:rsidRPr="00594120" w:rsidRDefault="009700E3">
                  <w:pPr>
                    <w:spacing w:line="360" w:lineRule="exact"/>
                    <w:jc w:val="center"/>
                    <w:rPr>
                      <w:sz w:val="24"/>
                      <w:szCs w:val="24"/>
                    </w:rPr>
                  </w:pPr>
                  <w:r w:rsidRPr="00594120">
                    <w:rPr>
                      <w:sz w:val="24"/>
                      <w:szCs w:val="24"/>
                    </w:rPr>
                    <w:t>箱装</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7</w:t>
                  </w:r>
                </w:p>
              </w:tc>
              <w:tc>
                <w:tcPr>
                  <w:tcW w:w="2162" w:type="dxa"/>
                  <w:vAlign w:val="center"/>
                </w:tcPr>
                <w:p w:rsidR="00F63F68" w:rsidRPr="00594120" w:rsidRDefault="009700E3">
                  <w:pPr>
                    <w:spacing w:line="360" w:lineRule="exact"/>
                    <w:jc w:val="center"/>
                    <w:rPr>
                      <w:sz w:val="24"/>
                      <w:szCs w:val="24"/>
                    </w:rPr>
                  </w:pPr>
                  <w:r w:rsidRPr="00594120">
                    <w:rPr>
                      <w:sz w:val="24"/>
                      <w:szCs w:val="24"/>
                    </w:rPr>
                    <w:t>齿轮</w:t>
                  </w:r>
                </w:p>
              </w:tc>
              <w:tc>
                <w:tcPr>
                  <w:tcW w:w="1770" w:type="dxa"/>
                  <w:vAlign w:val="center"/>
                </w:tcPr>
                <w:p w:rsidR="00F63F68" w:rsidRPr="00594120" w:rsidRDefault="009700E3">
                  <w:pPr>
                    <w:spacing w:line="360" w:lineRule="exact"/>
                    <w:jc w:val="center"/>
                    <w:rPr>
                      <w:sz w:val="24"/>
                      <w:szCs w:val="24"/>
                    </w:rPr>
                  </w:pPr>
                  <w:r w:rsidRPr="00594120">
                    <w:rPr>
                      <w:sz w:val="24"/>
                      <w:szCs w:val="24"/>
                    </w:rPr>
                    <w:t>20</w:t>
                  </w:r>
                  <w:r w:rsidRPr="00594120">
                    <w:rPr>
                      <w:sz w:val="24"/>
                      <w:szCs w:val="24"/>
                    </w:rPr>
                    <w:t>万套</w:t>
                  </w:r>
                </w:p>
              </w:tc>
              <w:tc>
                <w:tcPr>
                  <w:tcW w:w="1688" w:type="dxa"/>
                  <w:vAlign w:val="center"/>
                </w:tcPr>
                <w:p w:rsidR="00F63F68" w:rsidRPr="00594120" w:rsidRDefault="009700E3">
                  <w:pPr>
                    <w:spacing w:line="360" w:lineRule="exact"/>
                    <w:jc w:val="center"/>
                    <w:rPr>
                      <w:sz w:val="24"/>
                      <w:szCs w:val="24"/>
                    </w:rPr>
                  </w:pPr>
                  <w:r w:rsidRPr="00594120">
                    <w:rPr>
                      <w:sz w:val="24"/>
                      <w:szCs w:val="24"/>
                    </w:rPr>
                    <w:t>箱装</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8</w:t>
                  </w:r>
                </w:p>
              </w:tc>
              <w:tc>
                <w:tcPr>
                  <w:tcW w:w="2162" w:type="dxa"/>
                  <w:vAlign w:val="center"/>
                </w:tcPr>
                <w:p w:rsidR="00F63F68" w:rsidRPr="00594120" w:rsidRDefault="009700E3">
                  <w:pPr>
                    <w:spacing w:line="360" w:lineRule="exact"/>
                    <w:jc w:val="center"/>
                    <w:rPr>
                      <w:sz w:val="24"/>
                      <w:szCs w:val="24"/>
                    </w:rPr>
                  </w:pPr>
                  <w:r w:rsidRPr="00594120">
                    <w:rPr>
                      <w:sz w:val="24"/>
                      <w:szCs w:val="24"/>
                    </w:rPr>
                    <w:t>轴类</w:t>
                  </w:r>
                </w:p>
              </w:tc>
              <w:tc>
                <w:tcPr>
                  <w:tcW w:w="1770" w:type="dxa"/>
                  <w:vAlign w:val="center"/>
                </w:tcPr>
                <w:p w:rsidR="00F63F68" w:rsidRPr="00594120" w:rsidRDefault="009700E3">
                  <w:pPr>
                    <w:spacing w:line="360" w:lineRule="exact"/>
                    <w:jc w:val="center"/>
                    <w:rPr>
                      <w:sz w:val="24"/>
                      <w:szCs w:val="24"/>
                    </w:rPr>
                  </w:pPr>
                  <w:r w:rsidRPr="00594120">
                    <w:rPr>
                      <w:sz w:val="24"/>
                      <w:szCs w:val="24"/>
                    </w:rPr>
                    <w:t>20</w:t>
                  </w:r>
                  <w:r w:rsidRPr="00594120">
                    <w:rPr>
                      <w:sz w:val="24"/>
                      <w:szCs w:val="24"/>
                    </w:rPr>
                    <w:t>万套</w:t>
                  </w:r>
                </w:p>
              </w:tc>
              <w:tc>
                <w:tcPr>
                  <w:tcW w:w="1688" w:type="dxa"/>
                  <w:vAlign w:val="center"/>
                </w:tcPr>
                <w:p w:rsidR="00F63F68" w:rsidRPr="00594120" w:rsidRDefault="009700E3">
                  <w:pPr>
                    <w:spacing w:line="360" w:lineRule="exact"/>
                    <w:jc w:val="center"/>
                    <w:rPr>
                      <w:sz w:val="24"/>
                      <w:szCs w:val="24"/>
                    </w:rPr>
                  </w:pPr>
                  <w:r w:rsidRPr="00594120">
                    <w:rPr>
                      <w:sz w:val="24"/>
                      <w:szCs w:val="24"/>
                    </w:rPr>
                    <w:t>箱装</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9</w:t>
                  </w:r>
                </w:p>
              </w:tc>
              <w:tc>
                <w:tcPr>
                  <w:tcW w:w="2162" w:type="dxa"/>
                  <w:vAlign w:val="center"/>
                </w:tcPr>
                <w:p w:rsidR="00F63F68" w:rsidRPr="00594120" w:rsidRDefault="009700E3">
                  <w:pPr>
                    <w:spacing w:line="360" w:lineRule="exact"/>
                    <w:jc w:val="center"/>
                    <w:rPr>
                      <w:sz w:val="24"/>
                      <w:szCs w:val="24"/>
                    </w:rPr>
                  </w:pPr>
                  <w:r w:rsidRPr="00594120">
                    <w:rPr>
                      <w:sz w:val="24"/>
                      <w:szCs w:val="24"/>
                    </w:rPr>
                    <w:t>柴油</w:t>
                  </w:r>
                </w:p>
              </w:tc>
              <w:tc>
                <w:tcPr>
                  <w:tcW w:w="1770" w:type="dxa"/>
                  <w:vAlign w:val="center"/>
                </w:tcPr>
                <w:p w:rsidR="00F63F68" w:rsidRPr="00594120" w:rsidRDefault="009700E3">
                  <w:pPr>
                    <w:spacing w:line="360" w:lineRule="exact"/>
                    <w:jc w:val="center"/>
                    <w:rPr>
                      <w:sz w:val="24"/>
                      <w:szCs w:val="24"/>
                    </w:rPr>
                  </w:pPr>
                  <w:r w:rsidRPr="00594120">
                    <w:rPr>
                      <w:rFonts w:hint="eastAsia"/>
                      <w:sz w:val="24"/>
                      <w:szCs w:val="24"/>
                    </w:rPr>
                    <w:t>5</w:t>
                  </w:r>
                </w:p>
              </w:tc>
              <w:tc>
                <w:tcPr>
                  <w:tcW w:w="1688" w:type="dxa"/>
                  <w:vAlign w:val="center"/>
                </w:tcPr>
                <w:p w:rsidR="00F63F68" w:rsidRPr="00594120" w:rsidRDefault="009700E3">
                  <w:pPr>
                    <w:spacing w:line="360" w:lineRule="exact"/>
                    <w:jc w:val="center"/>
                    <w:rPr>
                      <w:sz w:val="24"/>
                      <w:szCs w:val="24"/>
                    </w:rPr>
                  </w:pPr>
                  <w:r w:rsidRPr="00594120">
                    <w:rPr>
                      <w:sz w:val="24"/>
                      <w:szCs w:val="24"/>
                    </w:rPr>
                    <w:t>200kg/</w:t>
                  </w:r>
                  <w:r w:rsidRPr="00594120">
                    <w:rPr>
                      <w:sz w:val="24"/>
                      <w:szCs w:val="24"/>
                    </w:rPr>
                    <w:t>桶</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10</w:t>
                  </w:r>
                </w:p>
              </w:tc>
              <w:tc>
                <w:tcPr>
                  <w:tcW w:w="2162" w:type="dxa"/>
                  <w:vAlign w:val="center"/>
                </w:tcPr>
                <w:p w:rsidR="00F63F68" w:rsidRPr="00594120" w:rsidRDefault="009700E3">
                  <w:pPr>
                    <w:spacing w:line="360" w:lineRule="exact"/>
                    <w:jc w:val="center"/>
                    <w:rPr>
                      <w:sz w:val="24"/>
                      <w:szCs w:val="24"/>
                    </w:rPr>
                  </w:pPr>
                  <w:r w:rsidRPr="00594120">
                    <w:rPr>
                      <w:sz w:val="24"/>
                      <w:szCs w:val="24"/>
                    </w:rPr>
                    <w:t>煤油</w:t>
                  </w:r>
                </w:p>
              </w:tc>
              <w:tc>
                <w:tcPr>
                  <w:tcW w:w="1770" w:type="dxa"/>
                  <w:vAlign w:val="center"/>
                </w:tcPr>
                <w:p w:rsidR="00F63F68" w:rsidRPr="00594120" w:rsidRDefault="009700E3">
                  <w:pPr>
                    <w:spacing w:line="360" w:lineRule="exact"/>
                    <w:jc w:val="center"/>
                    <w:rPr>
                      <w:sz w:val="24"/>
                      <w:szCs w:val="24"/>
                    </w:rPr>
                  </w:pPr>
                  <w:r w:rsidRPr="00594120">
                    <w:rPr>
                      <w:sz w:val="24"/>
                      <w:szCs w:val="24"/>
                    </w:rPr>
                    <w:t>20</w:t>
                  </w:r>
                </w:p>
              </w:tc>
              <w:tc>
                <w:tcPr>
                  <w:tcW w:w="1688" w:type="dxa"/>
                  <w:vAlign w:val="center"/>
                </w:tcPr>
                <w:p w:rsidR="00F63F68" w:rsidRPr="00594120" w:rsidRDefault="009700E3">
                  <w:pPr>
                    <w:spacing w:line="360" w:lineRule="exact"/>
                    <w:jc w:val="center"/>
                    <w:rPr>
                      <w:sz w:val="24"/>
                      <w:szCs w:val="24"/>
                    </w:rPr>
                  </w:pPr>
                  <w:r w:rsidRPr="00594120">
                    <w:rPr>
                      <w:sz w:val="24"/>
                      <w:szCs w:val="24"/>
                    </w:rPr>
                    <w:t>200kg/</w:t>
                  </w:r>
                  <w:r w:rsidRPr="00594120">
                    <w:rPr>
                      <w:sz w:val="24"/>
                      <w:szCs w:val="24"/>
                    </w:rPr>
                    <w:t>桶</w:t>
                  </w:r>
                </w:p>
              </w:tc>
            </w:tr>
            <w:tr w:rsidR="00F63F68" w:rsidRPr="00594120" w:rsidTr="005517EB">
              <w:trPr>
                <w:trHeight w:val="369"/>
                <w:jc w:val="center"/>
              </w:trPr>
              <w:tc>
                <w:tcPr>
                  <w:tcW w:w="1123" w:type="dxa"/>
                  <w:vAlign w:val="center"/>
                </w:tcPr>
                <w:p w:rsidR="00F63F68" w:rsidRPr="00594120" w:rsidRDefault="009700E3">
                  <w:pPr>
                    <w:spacing w:line="360" w:lineRule="exact"/>
                    <w:jc w:val="center"/>
                    <w:rPr>
                      <w:sz w:val="24"/>
                      <w:szCs w:val="24"/>
                    </w:rPr>
                  </w:pPr>
                  <w:r w:rsidRPr="00594120">
                    <w:rPr>
                      <w:sz w:val="24"/>
                      <w:szCs w:val="24"/>
                    </w:rPr>
                    <w:t>11</w:t>
                  </w:r>
                </w:p>
              </w:tc>
              <w:tc>
                <w:tcPr>
                  <w:tcW w:w="2162" w:type="dxa"/>
                  <w:vAlign w:val="center"/>
                </w:tcPr>
                <w:p w:rsidR="00F63F68" w:rsidRPr="00594120" w:rsidRDefault="009700E3">
                  <w:pPr>
                    <w:spacing w:line="360" w:lineRule="exact"/>
                    <w:jc w:val="center"/>
                    <w:rPr>
                      <w:sz w:val="24"/>
                      <w:szCs w:val="24"/>
                    </w:rPr>
                  </w:pPr>
                  <w:r w:rsidRPr="00594120">
                    <w:rPr>
                      <w:sz w:val="24"/>
                      <w:szCs w:val="24"/>
                    </w:rPr>
                    <w:t>淬火油</w:t>
                  </w:r>
                </w:p>
              </w:tc>
              <w:tc>
                <w:tcPr>
                  <w:tcW w:w="1770" w:type="dxa"/>
                  <w:vAlign w:val="center"/>
                </w:tcPr>
                <w:p w:rsidR="00F63F68" w:rsidRPr="00594120" w:rsidRDefault="009700E3">
                  <w:pPr>
                    <w:spacing w:line="360" w:lineRule="exact"/>
                    <w:jc w:val="center"/>
                    <w:rPr>
                      <w:sz w:val="24"/>
                      <w:szCs w:val="24"/>
                    </w:rPr>
                  </w:pPr>
                  <w:r w:rsidRPr="00594120">
                    <w:rPr>
                      <w:sz w:val="24"/>
                      <w:szCs w:val="24"/>
                    </w:rPr>
                    <w:t>2</w:t>
                  </w:r>
                </w:p>
              </w:tc>
              <w:tc>
                <w:tcPr>
                  <w:tcW w:w="1688" w:type="dxa"/>
                  <w:vAlign w:val="center"/>
                </w:tcPr>
                <w:p w:rsidR="00F63F68" w:rsidRPr="00594120" w:rsidRDefault="009700E3">
                  <w:pPr>
                    <w:spacing w:line="360" w:lineRule="exact"/>
                    <w:jc w:val="center"/>
                    <w:rPr>
                      <w:sz w:val="24"/>
                      <w:szCs w:val="24"/>
                    </w:rPr>
                  </w:pPr>
                  <w:r w:rsidRPr="00594120">
                    <w:rPr>
                      <w:sz w:val="24"/>
                      <w:szCs w:val="24"/>
                    </w:rPr>
                    <w:t>200kg/</w:t>
                  </w:r>
                  <w:r w:rsidRPr="00594120">
                    <w:rPr>
                      <w:sz w:val="24"/>
                      <w:szCs w:val="24"/>
                    </w:rPr>
                    <w:t>桶</w:t>
                  </w:r>
                </w:p>
              </w:tc>
            </w:tr>
            <w:tr w:rsidR="005517EB" w:rsidRPr="00594120" w:rsidTr="005517EB">
              <w:trPr>
                <w:trHeight w:val="369"/>
                <w:jc w:val="center"/>
              </w:trPr>
              <w:tc>
                <w:tcPr>
                  <w:tcW w:w="1123" w:type="dxa"/>
                  <w:vAlign w:val="center"/>
                </w:tcPr>
                <w:p w:rsidR="005517EB" w:rsidRPr="00594120" w:rsidRDefault="005517EB">
                  <w:pPr>
                    <w:spacing w:line="360" w:lineRule="exact"/>
                    <w:jc w:val="center"/>
                    <w:rPr>
                      <w:sz w:val="24"/>
                      <w:szCs w:val="24"/>
                    </w:rPr>
                  </w:pPr>
                  <w:r w:rsidRPr="00594120">
                    <w:rPr>
                      <w:rFonts w:hint="eastAsia"/>
                      <w:sz w:val="24"/>
                      <w:szCs w:val="24"/>
                    </w:rPr>
                    <w:t>12</w:t>
                  </w:r>
                </w:p>
              </w:tc>
              <w:tc>
                <w:tcPr>
                  <w:tcW w:w="2162" w:type="dxa"/>
                  <w:vAlign w:val="center"/>
                </w:tcPr>
                <w:p w:rsidR="005517EB" w:rsidRPr="00594120" w:rsidRDefault="005517EB">
                  <w:pPr>
                    <w:spacing w:line="360" w:lineRule="exact"/>
                    <w:jc w:val="center"/>
                    <w:rPr>
                      <w:sz w:val="24"/>
                      <w:szCs w:val="24"/>
                    </w:rPr>
                  </w:pPr>
                  <w:r w:rsidRPr="00594120">
                    <w:rPr>
                      <w:rFonts w:hint="eastAsia"/>
                      <w:sz w:val="24"/>
                      <w:szCs w:val="24"/>
                    </w:rPr>
                    <w:t>防锈剂</w:t>
                  </w:r>
                </w:p>
              </w:tc>
              <w:tc>
                <w:tcPr>
                  <w:tcW w:w="1770" w:type="dxa"/>
                  <w:vAlign w:val="center"/>
                </w:tcPr>
                <w:p w:rsidR="005517EB" w:rsidRPr="00594120" w:rsidRDefault="005517EB">
                  <w:pPr>
                    <w:spacing w:line="360" w:lineRule="exact"/>
                    <w:jc w:val="center"/>
                    <w:rPr>
                      <w:sz w:val="24"/>
                      <w:szCs w:val="24"/>
                    </w:rPr>
                  </w:pPr>
                  <w:r w:rsidRPr="00594120">
                    <w:rPr>
                      <w:rFonts w:hint="eastAsia"/>
                      <w:sz w:val="24"/>
                      <w:szCs w:val="24"/>
                    </w:rPr>
                    <w:t>2</w:t>
                  </w:r>
                </w:p>
              </w:tc>
              <w:tc>
                <w:tcPr>
                  <w:tcW w:w="1688" w:type="dxa"/>
                  <w:vAlign w:val="center"/>
                </w:tcPr>
                <w:p w:rsidR="005517EB" w:rsidRPr="00594120" w:rsidRDefault="005517EB">
                  <w:pPr>
                    <w:spacing w:line="360" w:lineRule="exact"/>
                    <w:jc w:val="center"/>
                    <w:rPr>
                      <w:sz w:val="24"/>
                      <w:szCs w:val="24"/>
                    </w:rPr>
                  </w:pPr>
                  <w:r w:rsidRPr="00594120">
                    <w:rPr>
                      <w:sz w:val="24"/>
                      <w:szCs w:val="24"/>
                    </w:rPr>
                    <w:t>200kg/</w:t>
                  </w:r>
                  <w:r w:rsidRPr="00594120">
                    <w:rPr>
                      <w:sz w:val="24"/>
                      <w:szCs w:val="24"/>
                    </w:rPr>
                    <w:t>桶</w:t>
                  </w:r>
                </w:p>
              </w:tc>
            </w:tr>
          </w:tbl>
          <w:p w:rsidR="00F63F68" w:rsidRPr="00594120" w:rsidRDefault="009700E3">
            <w:pPr>
              <w:pStyle w:val="xl23"/>
              <w:widowControl w:val="0"/>
              <w:pBdr>
                <w:left w:val="none" w:sz="0" w:space="0" w:color="auto"/>
                <w:bottom w:val="none" w:sz="0" w:space="0" w:color="auto"/>
                <w:right w:val="none" w:sz="0" w:space="0" w:color="auto"/>
              </w:pBdr>
              <w:spacing w:before="0" w:beforeAutospacing="0" w:after="0" w:afterAutospacing="0" w:line="480" w:lineRule="exact"/>
              <w:textAlignment w:val="auto"/>
              <w:rPr>
                <w:rFonts w:ascii="Times New Roman" w:eastAsiaTheme="minorEastAsia" w:hAnsi="Times New Roman"/>
                <w:b/>
                <w:kern w:val="2"/>
              </w:rPr>
            </w:pPr>
            <w:r w:rsidRPr="00594120">
              <w:rPr>
                <w:rFonts w:ascii="Times New Roman" w:eastAsiaTheme="minorEastAsia" w:hAnsi="Times New Roman"/>
                <w:b/>
              </w:rPr>
              <w:t>表</w:t>
            </w:r>
            <w:r w:rsidRPr="00594120">
              <w:rPr>
                <w:rFonts w:ascii="Times New Roman" w:eastAsiaTheme="minorEastAsia" w:hAnsi="Times New Roman"/>
                <w:b/>
              </w:rPr>
              <w:t>1-2</w:t>
            </w:r>
            <w:r w:rsidRPr="00594120">
              <w:rPr>
                <w:rFonts w:ascii="Times New Roman" w:eastAsiaTheme="minorEastAsia" w:hAnsi="Times New Roman"/>
                <w:b/>
                <w:kern w:val="2"/>
              </w:rPr>
              <w:t>主要设施一览表</w:t>
            </w:r>
          </w:p>
          <w:tbl>
            <w:tblPr>
              <w:tblW w:w="850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92"/>
              <w:gridCol w:w="2703"/>
              <w:gridCol w:w="980"/>
              <w:gridCol w:w="814"/>
              <w:gridCol w:w="2260"/>
              <w:gridCol w:w="855"/>
            </w:tblGrid>
            <w:tr w:rsidR="00F63F68" w:rsidRPr="00594120" w:rsidTr="005517EB">
              <w:trPr>
                <w:trHeight w:val="239"/>
                <w:jc w:val="center"/>
              </w:trPr>
              <w:tc>
                <w:tcPr>
                  <w:tcW w:w="892" w:type="dxa"/>
                  <w:vAlign w:val="center"/>
                </w:tcPr>
                <w:p w:rsidR="00F63F68" w:rsidRPr="00594120" w:rsidRDefault="009700E3">
                  <w:pPr>
                    <w:adjustRightInd w:val="0"/>
                    <w:snapToGrid w:val="0"/>
                    <w:spacing w:before="120"/>
                    <w:jc w:val="center"/>
                    <w:rPr>
                      <w:rFonts w:eastAsiaTheme="minorEastAsia"/>
                      <w:b/>
                      <w:sz w:val="24"/>
                      <w:szCs w:val="24"/>
                    </w:rPr>
                  </w:pPr>
                  <w:r w:rsidRPr="00594120">
                    <w:rPr>
                      <w:rFonts w:eastAsiaTheme="minorEastAsia"/>
                      <w:b/>
                      <w:sz w:val="24"/>
                      <w:szCs w:val="24"/>
                    </w:rPr>
                    <w:t>序号</w:t>
                  </w:r>
                </w:p>
              </w:tc>
              <w:tc>
                <w:tcPr>
                  <w:tcW w:w="2703" w:type="dxa"/>
                  <w:vAlign w:val="center"/>
                </w:tcPr>
                <w:p w:rsidR="00F63F68" w:rsidRPr="00594120" w:rsidRDefault="009700E3">
                  <w:pPr>
                    <w:adjustRightInd w:val="0"/>
                    <w:snapToGrid w:val="0"/>
                    <w:spacing w:before="120"/>
                    <w:jc w:val="center"/>
                    <w:rPr>
                      <w:rFonts w:eastAsiaTheme="minorEastAsia"/>
                      <w:b/>
                      <w:sz w:val="24"/>
                      <w:szCs w:val="24"/>
                    </w:rPr>
                  </w:pPr>
                  <w:r w:rsidRPr="00594120">
                    <w:rPr>
                      <w:rFonts w:eastAsiaTheme="minorEastAsia"/>
                      <w:b/>
                      <w:sz w:val="24"/>
                      <w:szCs w:val="24"/>
                    </w:rPr>
                    <w:t>设备名称</w:t>
                  </w:r>
                </w:p>
              </w:tc>
              <w:tc>
                <w:tcPr>
                  <w:tcW w:w="980" w:type="dxa"/>
                  <w:vAlign w:val="center"/>
                </w:tcPr>
                <w:p w:rsidR="00F63F68" w:rsidRPr="00594120" w:rsidRDefault="009700E3">
                  <w:pPr>
                    <w:adjustRightInd w:val="0"/>
                    <w:snapToGrid w:val="0"/>
                    <w:spacing w:before="120"/>
                    <w:jc w:val="center"/>
                    <w:rPr>
                      <w:rFonts w:eastAsiaTheme="minorEastAsia"/>
                      <w:b/>
                      <w:sz w:val="24"/>
                      <w:szCs w:val="24"/>
                    </w:rPr>
                  </w:pPr>
                  <w:r w:rsidRPr="00594120">
                    <w:rPr>
                      <w:rFonts w:eastAsiaTheme="minorEastAsia"/>
                      <w:b/>
                      <w:sz w:val="24"/>
                      <w:szCs w:val="24"/>
                    </w:rPr>
                    <w:t>数量</w:t>
                  </w:r>
                </w:p>
              </w:tc>
              <w:tc>
                <w:tcPr>
                  <w:tcW w:w="814" w:type="dxa"/>
                  <w:vAlign w:val="center"/>
                </w:tcPr>
                <w:p w:rsidR="00F63F68" w:rsidRPr="00594120" w:rsidRDefault="009700E3">
                  <w:pPr>
                    <w:adjustRightInd w:val="0"/>
                    <w:snapToGrid w:val="0"/>
                    <w:spacing w:before="120"/>
                    <w:jc w:val="center"/>
                    <w:rPr>
                      <w:rFonts w:eastAsiaTheme="minorEastAsia"/>
                      <w:b/>
                      <w:sz w:val="24"/>
                      <w:szCs w:val="24"/>
                    </w:rPr>
                  </w:pPr>
                  <w:r w:rsidRPr="00594120">
                    <w:rPr>
                      <w:rFonts w:eastAsiaTheme="minorEastAsia"/>
                      <w:b/>
                      <w:sz w:val="24"/>
                      <w:szCs w:val="24"/>
                    </w:rPr>
                    <w:t>序号</w:t>
                  </w:r>
                </w:p>
              </w:tc>
              <w:tc>
                <w:tcPr>
                  <w:tcW w:w="2260" w:type="dxa"/>
                  <w:vAlign w:val="center"/>
                </w:tcPr>
                <w:p w:rsidR="00F63F68" w:rsidRPr="00594120" w:rsidRDefault="009700E3">
                  <w:pPr>
                    <w:adjustRightInd w:val="0"/>
                    <w:snapToGrid w:val="0"/>
                    <w:spacing w:before="120"/>
                    <w:jc w:val="center"/>
                    <w:rPr>
                      <w:rFonts w:eastAsiaTheme="minorEastAsia"/>
                      <w:b/>
                      <w:sz w:val="24"/>
                      <w:szCs w:val="24"/>
                    </w:rPr>
                  </w:pPr>
                  <w:r w:rsidRPr="00594120">
                    <w:rPr>
                      <w:rFonts w:eastAsiaTheme="minorEastAsia"/>
                      <w:b/>
                      <w:sz w:val="24"/>
                      <w:szCs w:val="24"/>
                    </w:rPr>
                    <w:t>设备名称</w:t>
                  </w:r>
                </w:p>
              </w:tc>
              <w:tc>
                <w:tcPr>
                  <w:tcW w:w="855" w:type="dxa"/>
                  <w:vAlign w:val="center"/>
                </w:tcPr>
                <w:p w:rsidR="00F63F68" w:rsidRPr="00594120" w:rsidRDefault="009700E3">
                  <w:pPr>
                    <w:adjustRightInd w:val="0"/>
                    <w:snapToGrid w:val="0"/>
                    <w:spacing w:before="120"/>
                    <w:jc w:val="center"/>
                    <w:rPr>
                      <w:rFonts w:eastAsiaTheme="minorEastAsia"/>
                      <w:b/>
                      <w:sz w:val="24"/>
                      <w:szCs w:val="24"/>
                    </w:rPr>
                  </w:pPr>
                  <w:r w:rsidRPr="00594120">
                    <w:rPr>
                      <w:rFonts w:eastAsiaTheme="minorEastAsia"/>
                      <w:b/>
                      <w:sz w:val="24"/>
                      <w:szCs w:val="24"/>
                    </w:rPr>
                    <w:t>数量</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1</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sz w:val="24"/>
                      <w:szCs w:val="24"/>
                    </w:rPr>
                    <w:t>网带式回火炉</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2</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16</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热处理多用炉</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2</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2</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sz w:val="24"/>
                      <w:szCs w:val="24"/>
                    </w:rPr>
                    <w:t>托辊网带式中温回火炉</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2</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17</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装配机</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50</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3</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sz w:val="24"/>
                      <w:szCs w:val="24"/>
                    </w:rPr>
                    <w:t>连续式网带炉</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4</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18</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sz w:val="24"/>
                      <w:szCs w:val="24"/>
                    </w:rPr>
                    <w:t>铆头机</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20</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4</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sz w:val="24"/>
                      <w:szCs w:val="24"/>
                    </w:rPr>
                    <w:t>六角滚筒</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8</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19</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悬挂上油线</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2</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5</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sz w:val="24"/>
                      <w:szCs w:val="24"/>
                    </w:rPr>
                    <w:t>无心磨床</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10</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20</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高速切销机</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5</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6</w:t>
                  </w:r>
                </w:p>
              </w:tc>
              <w:tc>
                <w:tcPr>
                  <w:tcW w:w="2703"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冲床</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60</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21</w:t>
                  </w:r>
                </w:p>
              </w:tc>
              <w:tc>
                <w:tcPr>
                  <w:tcW w:w="226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脱水机</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8</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7</w:t>
                  </w:r>
                </w:p>
              </w:tc>
              <w:tc>
                <w:tcPr>
                  <w:tcW w:w="2703"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液压机</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3</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22</w:t>
                  </w:r>
                </w:p>
              </w:tc>
              <w:tc>
                <w:tcPr>
                  <w:tcW w:w="226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砂轮机</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7</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8</w:t>
                  </w:r>
                </w:p>
              </w:tc>
              <w:tc>
                <w:tcPr>
                  <w:tcW w:w="2703"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高速冲床</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8</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23</w:t>
                  </w:r>
                </w:p>
              </w:tc>
              <w:tc>
                <w:tcPr>
                  <w:tcW w:w="226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滚筒</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20</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9</w:t>
                  </w:r>
                </w:p>
              </w:tc>
              <w:tc>
                <w:tcPr>
                  <w:tcW w:w="2703"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自动光饰机</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5</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24</w:t>
                  </w:r>
                </w:p>
              </w:tc>
              <w:tc>
                <w:tcPr>
                  <w:tcW w:w="226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抛丸机</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3</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10</w:t>
                  </w:r>
                </w:p>
              </w:tc>
              <w:tc>
                <w:tcPr>
                  <w:tcW w:w="2703"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卷管机</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44</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25</w:t>
                  </w:r>
                </w:p>
              </w:tc>
              <w:tc>
                <w:tcPr>
                  <w:tcW w:w="226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螺旋振动研磨机</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4</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11</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sz w:val="24"/>
                      <w:szCs w:val="24"/>
                    </w:rPr>
                    <w:t>电火花机床</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1</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26</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无心磨床</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15</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12</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退火炉</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2</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27</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sz w:val="24"/>
                      <w:szCs w:val="24"/>
                    </w:rPr>
                    <w:t>数控线切割</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1</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13</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冷墩机</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4</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28</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sz w:val="24"/>
                      <w:szCs w:val="24"/>
                    </w:rPr>
                    <w:t>慢走丝线切割</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1</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14</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sz w:val="24"/>
                      <w:szCs w:val="24"/>
                    </w:rPr>
                    <w:t>立式加工中心</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1</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29</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sz w:val="24"/>
                      <w:szCs w:val="24"/>
                    </w:rPr>
                    <w:t>链条预拉机</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1</w:t>
                  </w:r>
                </w:p>
              </w:tc>
            </w:tr>
            <w:tr w:rsidR="00F63F68" w:rsidRPr="00594120" w:rsidTr="005517EB">
              <w:trPr>
                <w:trHeight w:val="261"/>
                <w:jc w:val="center"/>
              </w:trPr>
              <w:tc>
                <w:tcPr>
                  <w:tcW w:w="892" w:type="dxa"/>
                  <w:vAlign w:val="center"/>
                </w:tcPr>
                <w:p w:rsidR="00F63F68" w:rsidRPr="00594120" w:rsidRDefault="009700E3">
                  <w:pPr>
                    <w:spacing w:before="120"/>
                    <w:jc w:val="center"/>
                    <w:rPr>
                      <w:rFonts w:eastAsiaTheme="minorEastAsia"/>
                      <w:sz w:val="24"/>
                      <w:szCs w:val="24"/>
                    </w:rPr>
                  </w:pPr>
                  <w:r w:rsidRPr="00594120">
                    <w:rPr>
                      <w:rFonts w:eastAsiaTheme="minorEastAsia"/>
                      <w:sz w:val="24"/>
                      <w:szCs w:val="24"/>
                    </w:rPr>
                    <w:t>15</w:t>
                  </w:r>
                </w:p>
              </w:tc>
              <w:tc>
                <w:tcPr>
                  <w:tcW w:w="2703" w:type="dxa"/>
                  <w:vAlign w:val="center"/>
                </w:tcPr>
                <w:p w:rsidR="00F63F68" w:rsidRPr="00594120" w:rsidRDefault="009700E3">
                  <w:pPr>
                    <w:jc w:val="center"/>
                    <w:rPr>
                      <w:rFonts w:eastAsiaTheme="minorEastAsia"/>
                      <w:sz w:val="24"/>
                      <w:szCs w:val="24"/>
                    </w:rPr>
                  </w:pPr>
                  <w:r w:rsidRPr="00594120">
                    <w:rPr>
                      <w:rFonts w:eastAsiaTheme="minorEastAsia"/>
                      <w:sz w:val="24"/>
                      <w:szCs w:val="24"/>
                    </w:rPr>
                    <w:t>抛丸机</w:t>
                  </w:r>
                </w:p>
              </w:tc>
              <w:tc>
                <w:tcPr>
                  <w:tcW w:w="980"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sz w:val="24"/>
                      <w:szCs w:val="24"/>
                    </w:rPr>
                    <w:t>4</w:t>
                  </w:r>
                </w:p>
              </w:tc>
              <w:tc>
                <w:tcPr>
                  <w:tcW w:w="814" w:type="dxa"/>
                  <w:vAlign w:val="center"/>
                </w:tcPr>
                <w:p w:rsidR="00F63F68" w:rsidRPr="00594120" w:rsidRDefault="009700E3">
                  <w:pPr>
                    <w:spacing w:before="120"/>
                    <w:jc w:val="center"/>
                    <w:rPr>
                      <w:rFonts w:eastAsiaTheme="minorEastAsia"/>
                      <w:sz w:val="24"/>
                      <w:szCs w:val="24"/>
                    </w:rPr>
                  </w:pPr>
                  <w:r w:rsidRPr="00594120">
                    <w:rPr>
                      <w:rFonts w:eastAsiaTheme="minorEastAsia" w:hint="eastAsia"/>
                      <w:sz w:val="24"/>
                      <w:szCs w:val="24"/>
                    </w:rPr>
                    <w:t>30</w:t>
                  </w:r>
                </w:p>
              </w:tc>
              <w:tc>
                <w:tcPr>
                  <w:tcW w:w="2260" w:type="dxa"/>
                  <w:vAlign w:val="center"/>
                </w:tcPr>
                <w:p w:rsidR="00F63F68" w:rsidRPr="00594120" w:rsidRDefault="009700E3">
                  <w:pPr>
                    <w:jc w:val="center"/>
                    <w:rPr>
                      <w:rFonts w:eastAsiaTheme="minorEastAsia"/>
                      <w:sz w:val="24"/>
                      <w:szCs w:val="24"/>
                    </w:rPr>
                  </w:pPr>
                  <w:r w:rsidRPr="00594120">
                    <w:rPr>
                      <w:rFonts w:eastAsiaTheme="minorEastAsia" w:hint="eastAsia"/>
                      <w:sz w:val="24"/>
                      <w:szCs w:val="24"/>
                    </w:rPr>
                    <w:t>转炉</w:t>
                  </w:r>
                </w:p>
              </w:tc>
              <w:tc>
                <w:tcPr>
                  <w:tcW w:w="855" w:type="dxa"/>
                  <w:vAlign w:val="center"/>
                </w:tcPr>
                <w:p w:rsidR="00F63F68" w:rsidRPr="00594120" w:rsidRDefault="009700E3">
                  <w:pPr>
                    <w:adjustRightInd w:val="0"/>
                    <w:snapToGrid w:val="0"/>
                    <w:spacing w:before="120"/>
                    <w:jc w:val="center"/>
                    <w:rPr>
                      <w:rFonts w:eastAsiaTheme="minorEastAsia"/>
                      <w:sz w:val="24"/>
                      <w:szCs w:val="24"/>
                    </w:rPr>
                  </w:pPr>
                  <w:r w:rsidRPr="00594120">
                    <w:rPr>
                      <w:rFonts w:eastAsiaTheme="minorEastAsia" w:hint="eastAsia"/>
                      <w:sz w:val="24"/>
                      <w:szCs w:val="24"/>
                    </w:rPr>
                    <w:t>20</w:t>
                  </w:r>
                </w:p>
              </w:tc>
            </w:tr>
          </w:tbl>
          <w:p w:rsidR="00F63F68" w:rsidRPr="00594120" w:rsidRDefault="009700E3">
            <w:pPr>
              <w:spacing w:line="360" w:lineRule="auto"/>
              <w:rPr>
                <w:rFonts w:eastAsiaTheme="minorEastAsia"/>
                <w:kern w:val="0"/>
                <w:sz w:val="24"/>
                <w:szCs w:val="24"/>
              </w:rPr>
            </w:pPr>
            <w:r w:rsidRPr="00594120">
              <w:rPr>
                <w:rFonts w:eastAsiaTheme="minorEastAsia"/>
                <w:b/>
                <w:sz w:val="24"/>
                <w:szCs w:val="24"/>
              </w:rPr>
              <w:lastRenderedPageBreak/>
              <w:t>工程内容及规模：</w:t>
            </w:r>
          </w:p>
          <w:p w:rsidR="00F63F68" w:rsidRPr="00594120" w:rsidRDefault="009700E3">
            <w:pPr>
              <w:numPr>
                <w:ilvl w:val="0"/>
                <w:numId w:val="1"/>
              </w:numPr>
              <w:tabs>
                <w:tab w:val="left" w:pos="960"/>
              </w:tabs>
              <w:spacing w:line="360" w:lineRule="auto"/>
              <w:ind w:firstLineChars="200" w:firstLine="466"/>
              <w:rPr>
                <w:rFonts w:hAnsi="宋体"/>
                <w:b/>
                <w:bCs/>
                <w:spacing w:val="-4"/>
                <w:sz w:val="24"/>
              </w:rPr>
            </w:pPr>
            <w:r w:rsidRPr="00594120">
              <w:rPr>
                <w:rFonts w:hAnsi="宋体" w:hint="eastAsia"/>
                <w:b/>
                <w:bCs/>
                <w:spacing w:val="-4"/>
                <w:sz w:val="24"/>
              </w:rPr>
              <w:t>项目来源</w:t>
            </w:r>
          </w:p>
          <w:p w:rsidR="00F63F68" w:rsidRPr="00594120" w:rsidRDefault="009700E3" w:rsidP="00C54E0E">
            <w:pPr>
              <w:spacing w:line="360" w:lineRule="auto"/>
              <w:ind w:leftChars="50" w:left="105" w:rightChars="50" w:right="105" w:firstLineChars="205" w:firstLine="492"/>
              <w:rPr>
                <w:rFonts w:eastAsiaTheme="minorEastAsia"/>
                <w:sz w:val="24"/>
                <w:szCs w:val="24"/>
              </w:rPr>
            </w:pPr>
            <w:r w:rsidRPr="00594120">
              <w:rPr>
                <w:rFonts w:eastAsiaTheme="minorEastAsia"/>
                <w:sz w:val="24"/>
                <w:szCs w:val="24"/>
              </w:rPr>
              <w:t>雷诺德（中国）传动产品有限公司位于金坛经济开发区复兴路东侧、南环二路北侧，公司投资</w:t>
            </w:r>
            <w:r w:rsidRPr="00594120">
              <w:rPr>
                <w:rFonts w:eastAsiaTheme="minorEastAsia"/>
                <w:sz w:val="24"/>
                <w:szCs w:val="24"/>
              </w:rPr>
              <w:t>3600</w:t>
            </w:r>
            <w:r w:rsidRPr="00594120">
              <w:rPr>
                <w:rFonts w:eastAsiaTheme="minorEastAsia"/>
                <w:sz w:val="24"/>
                <w:szCs w:val="24"/>
              </w:rPr>
              <w:t>万美元，新建雷诺德（中国）传动设</w:t>
            </w:r>
            <w:bookmarkStart w:id="0" w:name="_GoBack"/>
            <w:bookmarkEnd w:id="0"/>
            <w:r w:rsidRPr="00594120">
              <w:rPr>
                <w:rFonts w:eastAsiaTheme="minorEastAsia"/>
                <w:sz w:val="24"/>
                <w:szCs w:val="24"/>
              </w:rPr>
              <w:t>备生产项目，项目投产后年产工业链条</w:t>
            </w:r>
            <w:r w:rsidRPr="00594120">
              <w:rPr>
                <w:rFonts w:eastAsiaTheme="minorEastAsia"/>
                <w:sz w:val="24"/>
                <w:szCs w:val="24"/>
              </w:rPr>
              <w:t>17000</w:t>
            </w:r>
            <w:r w:rsidRPr="00594120">
              <w:rPr>
                <w:rFonts w:eastAsiaTheme="minorEastAsia"/>
                <w:sz w:val="24"/>
                <w:szCs w:val="24"/>
              </w:rPr>
              <w:t>吨、变速箱</w:t>
            </w:r>
            <w:r w:rsidRPr="00594120">
              <w:rPr>
                <w:rFonts w:eastAsiaTheme="minorEastAsia"/>
                <w:sz w:val="24"/>
                <w:szCs w:val="24"/>
              </w:rPr>
              <w:t>2000</w:t>
            </w:r>
            <w:r w:rsidRPr="00594120">
              <w:rPr>
                <w:rFonts w:eastAsiaTheme="minorEastAsia"/>
                <w:sz w:val="24"/>
                <w:szCs w:val="24"/>
              </w:rPr>
              <w:t>台（套）、联轴器</w:t>
            </w:r>
            <w:r w:rsidRPr="00594120">
              <w:rPr>
                <w:rFonts w:eastAsiaTheme="minorEastAsia"/>
                <w:sz w:val="24"/>
                <w:szCs w:val="24"/>
              </w:rPr>
              <w:t>1000</w:t>
            </w:r>
            <w:r w:rsidRPr="00594120">
              <w:rPr>
                <w:rFonts w:eastAsiaTheme="minorEastAsia"/>
                <w:sz w:val="24"/>
                <w:szCs w:val="24"/>
              </w:rPr>
              <w:t>台（套）。</w:t>
            </w:r>
          </w:p>
          <w:p w:rsidR="00F63F68" w:rsidRPr="00594120" w:rsidRDefault="009700E3" w:rsidP="00C54E0E">
            <w:pPr>
              <w:spacing w:line="360" w:lineRule="auto"/>
              <w:ind w:leftChars="50" w:left="105" w:rightChars="50" w:right="105" w:firstLineChars="205" w:firstLine="492"/>
              <w:rPr>
                <w:rFonts w:eastAsiaTheme="minorEastAsia"/>
                <w:sz w:val="24"/>
                <w:szCs w:val="24"/>
              </w:rPr>
            </w:pPr>
            <w:r w:rsidRPr="00594120">
              <w:rPr>
                <w:rFonts w:eastAsiaTheme="minorEastAsia"/>
                <w:sz w:val="24"/>
                <w:szCs w:val="24"/>
              </w:rPr>
              <w:t>根据《中华人民共和国环境影响评价法》和国务院第</w:t>
            </w:r>
            <w:r w:rsidRPr="00594120">
              <w:rPr>
                <w:rFonts w:eastAsiaTheme="minorEastAsia"/>
                <w:sz w:val="24"/>
                <w:szCs w:val="24"/>
              </w:rPr>
              <w:t>253</w:t>
            </w:r>
            <w:r w:rsidRPr="00594120">
              <w:rPr>
                <w:rFonts w:eastAsiaTheme="minorEastAsia"/>
                <w:sz w:val="24"/>
                <w:szCs w:val="24"/>
              </w:rPr>
              <w:t>号令《建设项目环境保护管理条例》的规定，本项目必须进行环境影响评价。根据《建设项目环境影响评价分类管理名录》（中华人民共和国环境保护部令第</w:t>
            </w:r>
            <w:r w:rsidRPr="00594120">
              <w:rPr>
                <w:rFonts w:eastAsiaTheme="minorEastAsia"/>
                <w:sz w:val="24"/>
                <w:szCs w:val="24"/>
              </w:rPr>
              <w:t>2</w:t>
            </w:r>
            <w:r w:rsidRPr="00594120">
              <w:rPr>
                <w:rFonts w:eastAsiaTheme="minorEastAsia"/>
                <w:sz w:val="24"/>
                <w:szCs w:val="24"/>
              </w:rPr>
              <w:t>号），本项目为工业链条</w:t>
            </w:r>
            <w:r w:rsidRPr="00594120">
              <w:rPr>
                <w:rFonts w:eastAsiaTheme="minorEastAsia" w:hint="eastAsia"/>
                <w:sz w:val="24"/>
                <w:szCs w:val="24"/>
              </w:rPr>
              <w:t>、</w:t>
            </w:r>
            <w:r w:rsidRPr="00594120">
              <w:rPr>
                <w:rFonts w:eastAsiaTheme="minorEastAsia"/>
                <w:sz w:val="24"/>
                <w:szCs w:val="24"/>
              </w:rPr>
              <w:t>变速箱</w:t>
            </w:r>
            <w:r w:rsidRPr="00594120">
              <w:rPr>
                <w:rFonts w:eastAsiaTheme="minorEastAsia" w:hint="eastAsia"/>
                <w:sz w:val="24"/>
                <w:szCs w:val="24"/>
              </w:rPr>
              <w:t>和联轴器的生产</w:t>
            </w:r>
            <w:r w:rsidRPr="00594120">
              <w:rPr>
                <w:rFonts w:eastAsiaTheme="minorEastAsia"/>
                <w:sz w:val="24"/>
                <w:szCs w:val="24"/>
              </w:rPr>
              <w:t>，属于</w:t>
            </w:r>
            <w:r w:rsidRPr="00594120">
              <w:rPr>
                <w:rFonts w:eastAsiaTheme="minorEastAsia" w:hint="eastAsia"/>
                <w:sz w:val="24"/>
                <w:szCs w:val="24"/>
              </w:rPr>
              <w:t>“</w:t>
            </w:r>
            <w:r w:rsidRPr="00594120">
              <w:rPr>
                <w:rFonts w:eastAsiaTheme="minorEastAsia" w:hint="eastAsia"/>
                <w:sz w:val="24"/>
                <w:szCs w:val="24"/>
              </w:rPr>
              <w:t>K71</w:t>
            </w:r>
            <w:r w:rsidRPr="00594120">
              <w:rPr>
                <w:rFonts w:eastAsiaTheme="minorEastAsia"/>
                <w:sz w:val="24"/>
                <w:szCs w:val="24"/>
              </w:rPr>
              <w:t xml:space="preserve"> 71</w:t>
            </w:r>
            <w:r w:rsidRPr="00594120">
              <w:rPr>
                <w:rFonts w:eastAsiaTheme="minorEastAsia" w:hint="eastAsia"/>
                <w:sz w:val="24"/>
                <w:szCs w:val="24"/>
              </w:rPr>
              <w:t>、通用、专用设备制造及维修”</w:t>
            </w:r>
            <w:r w:rsidRPr="00594120">
              <w:rPr>
                <w:rFonts w:eastAsiaTheme="minorEastAsia"/>
                <w:sz w:val="24"/>
                <w:szCs w:val="24"/>
              </w:rPr>
              <w:t>，生产工艺不含电镀、喷漆，环境影响评价文件确定为</w:t>
            </w:r>
          </w:p>
          <w:p w:rsidR="00F63F68" w:rsidRPr="00594120" w:rsidRDefault="009700E3" w:rsidP="00C54E0E">
            <w:pPr>
              <w:spacing w:line="360" w:lineRule="auto"/>
              <w:ind w:leftChars="50" w:left="105" w:rightChars="50" w:right="105" w:firstLineChars="205" w:firstLine="492"/>
              <w:rPr>
                <w:rFonts w:eastAsiaTheme="minorEastAsia"/>
                <w:sz w:val="24"/>
                <w:szCs w:val="24"/>
              </w:rPr>
            </w:pPr>
            <w:r w:rsidRPr="00594120">
              <w:rPr>
                <w:rFonts w:eastAsiaTheme="minorEastAsia"/>
                <w:sz w:val="24"/>
                <w:szCs w:val="24"/>
              </w:rPr>
              <w:t>环境影响报告表。受雷诺德（中国）传动产品有限公司的委托，我单位承担了本项目环境影响报告表的编写工作。</w:t>
            </w:r>
          </w:p>
          <w:p w:rsidR="00F63F68" w:rsidRPr="00594120" w:rsidRDefault="009700E3">
            <w:pPr>
              <w:numPr>
                <w:ilvl w:val="0"/>
                <w:numId w:val="1"/>
              </w:numPr>
              <w:tabs>
                <w:tab w:val="left" w:pos="960"/>
              </w:tabs>
              <w:spacing w:line="360" w:lineRule="auto"/>
              <w:ind w:firstLineChars="200" w:firstLine="466"/>
              <w:rPr>
                <w:rFonts w:hAnsi="宋体"/>
                <w:b/>
                <w:bCs/>
                <w:spacing w:val="-4"/>
                <w:sz w:val="24"/>
              </w:rPr>
            </w:pPr>
            <w:r w:rsidRPr="00594120">
              <w:rPr>
                <w:rFonts w:hAnsi="宋体"/>
                <w:b/>
                <w:bCs/>
                <w:spacing w:val="-4"/>
                <w:sz w:val="24"/>
              </w:rPr>
              <w:t>项目概况</w:t>
            </w:r>
          </w:p>
          <w:p w:rsidR="00F63F68" w:rsidRPr="00594120" w:rsidRDefault="009700E3">
            <w:pPr>
              <w:spacing w:line="360" w:lineRule="auto"/>
              <w:ind w:firstLineChars="200" w:firstLine="480"/>
              <w:rPr>
                <w:sz w:val="24"/>
              </w:rPr>
            </w:pPr>
            <w:r w:rsidRPr="00594120">
              <w:rPr>
                <w:rFonts w:hint="eastAsia"/>
                <w:sz w:val="24"/>
              </w:rPr>
              <w:t>项目名称：</w:t>
            </w:r>
            <w:r w:rsidRPr="00594120">
              <w:rPr>
                <w:rFonts w:eastAsiaTheme="minorEastAsia"/>
                <w:sz w:val="24"/>
                <w:szCs w:val="24"/>
              </w:rPr>
              <w:t>雷诺德（中国）传动设备生产项目</w:t>
            </w:r>
            <w:r w:rsidRPr="00594120">
              <w:rPr>
                <w:rFonts w:hint="eastAsia"/>
                <w:sz w:val="24"/>
              </w:rPr>
              <w:t>；</w:t>
            </w:r>
          </w:p>
          <w:p w:rsidR="00F63F68" w:rsidRPr="00594120" w:rsidRDefault="009700E3">
            <w:pPr>
              <w:spacing w:line="360" w:lineRule="auto"/>
              <w:ind w:firstLineChars="200" w:firstLine="480"/>
              <w:rPr>
                <w:sz w:val="24"/>
              </w:rPr>
            </w:pPr>
            <w:r w:rsidRPr="00594120">
              <w:rPr>
                <w:rFonts w:hint="eastAsia"/>
                <w:sz w:val="24"/>
              </w:rPr>
              <w:t>单位名称：</w:t>
            </w:r>
            <w:r w:rsidRPr="00594120">
              <w:rPr>
                <w:rFonts w:eastAsiaTheme="minorEastAsia"/>
                <w:sz w:val="24"/>
                <w:szCs w:val="24"/>
              </w:rPr>
              <w:t>雷诺德（中国）传动产品有限公司</w:t>
            </w:r>
            <w:r w:rsidRPr="00594120">
              <w:rPr>
                <w:rFonts w:hint="eastAsia"/>
                <w:sz w:val="24"/>
              </w:rPr>
              <w:t>；</w:t>
            </w:r>
          </w:p>
          <w:p w:rsidR="00F63F68" w:rsidRPr="00594120" w:rsidRDefault="009700E3">
            <w:pPr>
              <w:spacing w:line="360" w:lineRule="auto"/>
              <w:ind w:firstLineChars="200" w:firstLine="480"/>
              <w:rPr>
                <w:sz w:val="24"/>
              </w:rPr>
            </w:pPr>
            <w:r w:rsidRPr="00594120">
              <w:rPr>
                <w:rFonts w:hint="eastAsia"/>
                <w:sz w:val="24"/>
              </w:rPr>
              <w:t>项目地址：</w:t>
            </w:r>
            <w:r w:rsidRPr="00594120">
              <w:rPr>
                <w:rFonts w:eastAsiaTheme="minorEastAsia"/>
                <w:sz w:val="24"/>
                <w:szCs w:val="24"/>
              </w:rPr>
              <w:t>金坛经济开发区复兴路东侧、南环二路北侧</w:t>
            </w:r>
            <w:r w:rsidRPr="00594120">
              <w:rPr>
                <w:rFonts w:hint="eastAsia"/>
                <w:sz w:val="24"/>
              </w:rPr>
              <w:t>；</w:t>
            </w:r>
          </w:p>
          <w:p w:rsidR="00F63F68" w:rsidRPr="00594120" w:rsidRDefault="009700E3">
            <w:pPr>
              <w:spacing w:line="360" w:lineRule="auto"/>
              <w:ind w:firstLineChars="200" w:firstLine="480"/>
              <w:rPr>
                <w:sz w:val="24"/>
              </w:rPr>
            </w:pPr>
            <w:r w:rsidRPr="00594120">
              <w:rPr>
                <w:rFonts w:hint="eastAsia"/>
                <w:sz w:val="24"/>
              </w:rPr>
              <w:t>建设规模：</w:t>
            </w:r>
            <w:r w:rsidRPr="00594120">
              <w:rPr>
                <w:rFonts w:eastAsiaTheme="minorEastAsia"/>
                <w:sz w:val="24"/>
                <w:szCs w:val="24"/>
              </w:rPr>
              <w:t>年产工业链条</w:t>
            </w:r>
            <w:r w:rsidRPr="00594120">
              <w:rPr>
                <w:rFonts w:eastAsiaTheme="minorEastAsia"/>
                <w:sz w:val="24"/>
                <w:szCs w:val="24"/>
              </w:rPr>
              <w:t>17000</w:t>
            </w:r>
            <w:r w:rsidRPr="00594120">
              <w:rPr>
                <w:rFonts w:eastAsiaTheme="minorEastAsia"/>
                <w:sz w:val="24"/>
                <w:szCs w:val="24"/>
              </w:rPr>
              <w:t>吨、变速箱</w:t>
            </w:r>
            <w:r w:rsidRPr="00594120">
              <w:rPr>
                <w:rFonts w:eastAsiaTheme="minorEastAsia"/>
                <w:sz w:val="24"/>
                <w:szCs w:val="24"/>
              </w:rPr>
              <w:t>2000</w:t>
            </w:r>
            <w:r w:rsidRPr="00594120">
              <w:rPr>
                <w:rFonts w:eastAsiaTheme="minorEastAsia"/>
                <w:sz w:val="24"/>
                <w:szCs w:val="24"/>
              </w:rPr>
              <w:t>台（套）、联轴器</w:t>
            </w:r>
            <w:r w:rsidRPr="00594120">
              <w:rPr>
                <w:rFonts w:eastAsiaTheme="minorEastAsia"/>
                <w:sz w:val="24"/>
                <w:szCs w:val="24"/>
              </w:rPr>
              <w:t>1000</w:t>
            </w:r>
            <w:r w:rsidRPr="00594120">
              <w:rPr>
                <w:rFonts w:eastAsiaTheme="minorEastAsia"/>
                <w:sz w:val="24"/>
                <w:szCs w:val="24"/>
              </w:rPr>
              <w:t>台（套）</w:t>
            </w:r>
            <w:r w:rsidRPr="00594120">
              <w:rPr>
                <w:rFonts w:hint="eastAsia"/>
                <w:sz w:val="24"/>
              </w:rPr>
              <w:t>；</w:t>
            </w:r>
          </w:p>
          <w:p w:rsidR="00F63F68" w:rsidRPr="00594120" w:rsidRDefault="009700E3">
            <w:pPr>
              <w:spacing w:line="360" w:lineRule="auto"/>
              <w:ind w:firstLineChars="200" w:firstLine="480"/>
              <w:rPr>
                <w:sz w:val="24"/>
              </w:rPr>
            </w:pPr>
            <w:r w:rsidRPr="00594120">
              <w:rPr>
                <w:rFonts w:hint="eastAsia"/>
                <w:sz w:val="24"/>
              </w:rPr>
              <w:t>建设性质：新建；</w:t>
            </w:r>
          </w:p>
          <w:p w:rsidR="00F63F68" w:rsidRPr="00594120" w:rsidRDefault="009700E3">
            <w:pPr>
              <w:spacing w:line="360" w:lineRule="auto"/>
              <w:ind w:firstLineChars="200" w:firstLine="480"/>
              <w:rPr>
                <w:sz w:val="24"/>
              </w:rPr>
            </w:pPr>
            <w:r w:rsidRPr="00594120">
              <w:rPr>
                <w:rFonts w:hint="eastAsia"/>
                <w:sz w:val="24"/>
              </w:rPr>
              <w:t>占地面积：</w:t>
            </w:r>
            <w:r w:rsidRPr="00594120">
              <w:rPr>
                <w:rFonts w:eastAsiaTheme="minorEastAsia"/>
                <w:spacing w:val="6"/>
                <w:sz w:val="24"/>
                <w:szCs w:val="24"/>
              </w:rPr>
              <w:t>93.75</w:t>
            </w:r>
            <w:r w:rsidRPr="00594120">
              <w:rPr>
                <w:rFonts w:eastAsiaTheme="minorEastAsia"/>
                <w:spacing w:val="6"/>
                <w:sz w:val="24"/>
                <w:szCs w:val="24"/>
              </w:rPr>
              <w:t>亩</w:t>
            </w:r>
            <w:r w:rsidRPr="00594120">
              <w:rPr>
                <w:rFonts w:hint="eastAsia"/>
                <w:sz w:val="24"/>
              </w:rPr>
              <w:t>；</w:t>
            </w:r>
          </w:p>
          <w:p w:rsidR="00F63F68" w:rsidRPr="00594120" w:rsidRDefault="009700E3">
            <w:pPr>
              <w:spacing w:line="360" w:lineRule="auto"/>
              <w:ind w:firstLineChars="200" w:firstLine="480"/>
              <w:rPr>
                <w:sz w:val="24"/>
              </w:rPr>
            </w:pPr>
            <w:r w:rsidRPr="00594120">
              <w:rPr>
                <w:rFonts w:hint="eastAsia"/>
                <w:sz w:val="24"/>
              </w:rPr>
              <w:t>总投资：项目投资</w:t>
            </w:r>
            <w:r w:rsidRPr="00594120">
              <w:rPr>
                <w:rFonts w:eastAsiaTheme="minorEastAsia"/>
                <w:sz w:val="24"/>
                <w:szCs w:val="24"/>
              </w:rPr>
              <w:t>3600</w:t>
            </w:r>
            <w:r w:rsidRPr="00594120">
              <w:rPr>
                <w:rFonts w:eastAsiaTheme="minorEastAsia"/>
                <w:sz w:val="24"/>
                <w:szCs w:val="24"/>
              </w:rPr>
              <w:t>万美元</w:t>
            </w:r>
            <w:r w:rsidRPr="00594120">
              <w:rPr>
                <w:rFonts w:hint="eastAsia"/>
                <w:sz w:val="24"/>
              </w:rPr>
              <w:t>；</w:t>
            </w:r>
          </w:p>
          <w:p w:rsidR="00F63F68" w:rsidRPr="00594120" w:rsidRDefault="009700E3">
            <w:pPr>
              <w:spacing w:line="360" w:lineRule="auto"/>
              <w:ind w:firstLineChars="200" w:firstLine="480"/>
              <w:rPr>
                <w:sz w:val="24"/>
              </w:rPr>
            </w:pPr>
            <w:r w:rsidRPr="00594120">
              <w:rPr>
                <w:rFonts w:hint="eastAsia"/>
                <w:sz w:val="24"/>
              </w:rPr>
              <w:t>职工人数：</w:t>
            </w:r>
            <w:r w:rsidRPr="00594120">
              <w:rPr>
                <w:rFonts w:hint="eastAsia"/>
                <w:sz w:val="24"/>
              </w:rPr>
              <w:t>500</w:t>
            </w:r>
            <w:r w:rsidRPr="00594120">
              <w:rPr>
                <w:rFonts w:hint="eastAsia"/>
                <w:sz w:val="24"/>
              </w:rPr>
              <w:t>人；</w:t>
            </w:r>
          </w:p>
          <w:p w:rsidR="00F63F68" w:rsidRPr="00594120" w:rsidRDefault="009700E3">
            <w:pPr>
              <w:spacing w:line="360" w:lineRule="auto"/>
              <w:ind w:firstLineChars="200" w:firstLine="480"/>
              <w:rPr>
                <w:sz w:val="24"/>
              </w:rPr>
            </w:pPr>
            <w:r w:rsidRPr="00594120">
              <w:rPr>
                <w:rFonts w:hint="eastAsia"/>
                <w:sz w:val="24"/>
              </w:rPr>
              <w:t>生产制度：</w:t>
            </w:r>
            <w:r w:rsidRPr="00594120">
              <w:rPr>
                <w:rFonts w:eastAsiaTheme="minorEastAsia"/>
                <w:bCs/>
                <w:sz w:val="24"/>
                <w:szCs w:val="24"/>
              </w:rPr>
              <w:t>三班制工作，每班</w:t>
            </w:r>
            <w:r w:rsidRPr="00594120">
              <w:rPr>
                <w:rFonts w:eastAsiaTheme="minorEastAsia"/>
                <w:bCs/>
                <w:sz w:val="24"/>
                <w:szCs w:val="24"/>
              </w:rPr>
              <w:t>8</w:t>
            </w:r>
            <w:r w:rsidRPr="00594120">
              <w:rPr>
                <w:rFonts w:eastAsiaTheme="minorEastAsia"/>
                <w:bCs/>
                <w:sz w:val="24"/>
                <w:szCs w:val="24"/>
              </w:rPr>
              <w:t>小时，全年工作</w:t>
            </w:r>
            <w:r w:rsidRPr="00594120">
              <w:rPr>
                <w:rFonts w:eastAsiaTheme="minorEastAsia"/>
                <w:bCs/>
                <w:sz w:val="24"/>
                <w:szCs w:val="24"/>
              </w:rPr>
              <w:t>300</w:t>
            </w:r>
            <w:r w:rsidRPr="00594120">
              <w:rPr>
                <w:rFonts w:eastAsiaTheme="minorEastAsia"/>
                <w:bCs/>
                <w:sz w:val="24"/>
                <w:szCs w:val="24"/>
              </w:rPr>
              <w:t>天</w:t>
            </w:r>
            <w:r w:rsidRPr="00594120">
              <w:rPr>
                <w:rFonts w:hint="eastAsia"/>
                <w:sz w:val="24"/>
              </w:rPr>
              <w:t>。年时基数：工人</w:t>
            </w:r>
            <w:r w:rsidRPr="00594120">
              <w:rPr>
                <w:rFonts w:hint="eastAsia"/>
                <w:sz w:val="24"/>
              </w:rPr>
              <w:t>7200h</w:t>
            </w:r>
            <w:r w:rsidRPr="00594120">
              <w:rPr>
                <w:rFonts w:hint="eastAsia"/>
                <w:sz w:val="24"/>
              </w:rPr>
              <w:t>。</w:t>
            </w:r>
          </w:p>
          <w:p w:rsidR="00F63F68" w:rsidRPr="00594120" w:rsidRDefault="009700E3">
            <w:pPr>
              <w:numPr>
                <w:ilvl w:val="0"/>
                <w:numId w:val="1"/>
              </w:numPr>
              <w:tabs>
                <w:tab w:val="left" w:pos="960"/>
              </w:tabs>
              <w:spacing w:line="360" w:lineRule="auto"/>
              <w:ind w:firstLineChars="200" w:firstLine="466"/>
              <w:rPr>
                <w:rFonts w:hAnsi="宋体"/>
                <w:b/>
                <w:bCs/>
                <w:spacing w:val="-4"/>
                <w:sz w:val="24"/>
              </w:rPr>
            </w:pPr>
            <w:r w:rsidRPr="00594120">
              <w:rPr>
                <w:rFonts w:hAnsi="宋体" w:hint="eastAsia"/>
                <w:b/>
                <w:bCs/>
                <w:spacing w:val="-4"/>
                <w:sz w:val="24"/>
              </w:rPr>
              <w:t>项目建设内容</w:t>
            </w:r>
          </w:p>
          <w:p w:rsidR="00F63F68" w:rsidRPr="00594120" w:rsidRDefault="009700E3" w:rsidP="00C54E0E">
            <w:pPr>
              <w:spacing w:line="360" w:lineRule="auto"/>
              <w:ind w:leftChars="50" w:left="105" w:rightChars="50" w:right="105" w:firstLineChars="205" w:firstLine="517"/>
              <w:rPr>
                <w:rFonts w:eastAsiaTheme="minorEastAsia"/>
                <w:spacing w:val="6"/>
                <w:sz w:val="24"/>
                <w:szCs w:val="24"/>
              </w:rPr>
            </w:pPr>
            <w:r w:rsidRPr="00594120">
              <w:rPr>
                <w:rFonts w:eastAsiaTheme="minorEastAsia"/>
                <w:spacing w:val="6"/>
                <w:sz w:val="24"/>
                <w:szCs w:val="24"/>
              </w:rPr>
              <w:t>项目产品方案见表</w:t>
            </w:r>
            <w:r w:rsidRPr="00594120">
              <w:rPr>
                <w:rFonts w:eastAsiaTheme="minorEastAsia"/>
                <w:spacing w:val="6"/>
                <w:sz w:val="24"/>
                <w:szCs w:val="24"/>
              </w:rPr>
              <w:t>1-3</w:t>
            </w:r>
          </w:p>
          <w:p w:rsidR="00F63F68" w:rsidRPr="00594120" w:rsidRDefault="009700E3">
            <w:pPr>
              <w:spacing w:line="500" w:lineRule="exact"/>
              <w:jc w:val="center"/>
              <w:rPr>
                <w:rFonts w:eastAsiaTheme="minorEastAsia"/>
                <w:b/>
                <w:spacing w:val="6"/>
                <w:sz w:val="24"/>
                <w:szCs w:val="24"/>
              </w:rPr>
            </w:pPr>
            <w:r w:rsidRPr="00594120">
              <w:rPr>
                <w:rFonts w:eastAsiaTheme="minorEastAsia"/>
                <w:b/>
                <w:spacing w:val="6"/>
                <w:sz w:val="24"/>
                <w:szCs w:val="24"/>
              </w:rPr>
              <w:t>表</w:t>
            </w:r>
            <w:r w:rsidRPr="00594120">
              <w:rPr>
                <w:rFonts w:eastAsiaTheme="minorEastAsia"/>
                <w:b/>
                <w:spacing w:val="6"/>
                <w:sz w:val="24"/>
                <w:szCs w:val="24"/>
              </w:rPr>
              <w:t xml:space="preserve">1-3  </w:t>
            </w:r>
            <w:r w:rsidRPr="00594120">
              <w:rPr>
                <w:rFonts w:eastAsiaTheme="minorEastAsia"/>
                <w:b/>
                <w:spacing w:val="6"/>
                <w:sz w:val="24"/>
                <w:szCs w:val="24"/>
              </w:rPr>
              <w:t>建设项目主体工程及产品方案</w:t>
            </w:r>
          </w:p>
          <w:tbl>
            <w:tblPr>
              <w:tblW w:w="7983"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2521"/>
              <w:gridCol w:w="2006"/>
              <w:gridCol w:w="1721"/>
              <w:gridCol w:w="1735"/>
            </w:tblGrid>
            <w:tr w:rsidR="00F63F68" w:rsidRPr="00594120">
              <w:trPr>
                <w:trHeight w:hRule="exact" w:val="465"/>
                <w:jc w:val="center"/>
              </w:trPr>
              <w:tc>
                <w:tcPr>
                  <w:tcW w:w="2521" w:type="dxa"/>
                  <w:vAlign w:val="center"/>
                </w:tcPr>
                <w:p w:rsidR="00F63F68" w:rsidRPr="00594120" w:rsidRDefault="009700E3">
                  <w:pPr>
                    <w:jc w:val="center"/>
                    <w:rPr>
                      <w:rFonts w:eastAsiaTheme="minorEastAsia"/>
                      <w:sz w:val="24"/>
                      <w:szCs w:val="24"/>
                    </w:rPr>
                  </w:pPr>
                  <w:r w:rsidRPr="00594120">
                    <w:rPr>
                      <w:rFonts w:eastAsiaTheme="minorEastAsia"/>
                      <w:sz w:val="24"/>
                      <w:szCs w:val="24"/>
                    </w:rPr>
                    <w:t>产品名称</w:t>
                  </w:r>
                </w:p>
              </w:tc>
              <w:tc>
                <w:tcPr>
                  <w:tcW w:w="2006" w:type="dxa"/>
                  <w:vAlign w:val="center"/>
                </w:tcPr>
                <w:p w:rsidR="00F63F68" w:rsidRPr="00594120" w:rsidRDefault="009700E3">
                  <w:pPr>
                    <w:jc w:val="center"/>
                    <w:rPr>
                      <w:rFonts w:eastAsiaTheme="minorEastAsia"/>
                      <w:sz w:val="24"/>
                      <w:szCs w:val="24"/>
                    </w:rPr>
                  </w:pPr>
                  <w:r w:rsidRPr="00594120">
                    <w:rPr>
                      <w:rFonts w:eastAsiaTheme="minorEastAsia"/>
                      <w:sz w:val="24"/>
                      <w:szCs w:val="24"/>
                    </w:rPr>
                    <w:t>设计能力</w:t>
                  </w:r>
                </w:p>
              </w:tc>
              <w:tc>
                <w:tcPr>
                  <w:tcW w:w="1721"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年运行天数（天）</w:t>
                  </w:r>
                </w:p>
              </w:tc>
              <w:tc>
                <w:tcPr>
                  <w:tcW w:w="1735"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年运行时数（</w:t>
                  </w:r>
                  <w:r w:rsidRPr="00594120">
                    <w:rPr>
                      <w:rFonts w:ascii="Times New Roman" w:eastAsiaTheme="minorEastAsia" w:hAnsi="Times New Roman"/>
                      <w:szCs w:val="24"/>
                    </w:rPr>
                    <w:t>h</w:t>
                  </w:r>
                  <w:r w:rsidRPr="00594120">
                    <w:rPr>
                      <w:rFonts w:ascii="Times New Roman" w:eastAsiaTheme="minorEastAsia" w:hAnsi="Times New Roman"/>
                      <w:szCs w:val="24"/>
                    </w:rPr>
                    <w:t>）</w:t>
                  </w:r>
                </w:p>
              </w:tc>
            </w:tr>
            <w:tr w:rsidR="00F63F68" w:rsidRPr="00594120">
              <w:trPr>
                <w:trHeight w:hRule="exact" w:val="465"/>
                <w:jc w:val="center"/>
              </w:trPr>
              <w:tc>
                <w:tcPr>
                  <w:tcW w:w="2521" w:type="dxa"/>
                  <w:vAlign w:val="center"/>
                </w:tcPr>
                <w:p w:rsidR="00F63F68" w:rsidRPr="00594120" w:rsidRDefault="009700E3">
                  <w:pPr>
                    <w:jc w:val="center"/>
                    <w:rPr>
                      <w:rFonts w:eastAsiaTheme="minorEastAsia"/>
                      <w:sz w:val="24"/>
                      <w:szCs w:val="24"/>
                    </w:rPr>
                  </w:pPr>
                  <w:r w:rsidRPr="00594120">
                    <w:rPr>
                      <w:rFonts w:eastAsiaTheme="minorEastAsia"/>
                      <w:sz w:val="24"/>
                      <w:szCs w:val="24"/>
                    </w:rPr>
                    <w:t>工业链条</w:t>
                  </w:r>
                </w:p>
              </w:tc>
              <w:tc>
                <w:tcPr>
                  <w:tcW w:w="2006" w:type="dxa"/>
                  <w:vAlign w:val="center"/>
                </w:tcPr>
                <w:p w:rsidR="00F63F68" w:rsidRPr="00594120" w:rsidRDefault="009700E3">
                  <w:pPr>
                    <w:jc w:val="center"/>
                    <w:rPr>
                      <w:rFonts w:eastAsiaTheme="minorEastAsia"/>
                      <w:sz w:val="24"/>
                      <w:szCs w:val="24"/>
                    </w:rPr>
                  </w:pPr>
                  <w:r w:rsidRPr="00594120">
                    <w:rPr>
                      <w:rFonts w:eastAsiaTheme="minorEastAsia"/>
                      <w:sz w:val="24"/>
                      <w:szCs w:val="24"/>
                    </w:rPr>
                    <w:t>17000</w:t>
                  </w:r>
                  <w:r w:rsidRPr="00594120">
                    <w:rPr>
                      <w:rFonts w:eastAsiaTheme="minorEastAsia"/>
                      <w:sz w:val="24"/>
                      <w:szCs w:val="24"/>
                    </w:rPr>
                    <w:t>吨</w:t>
                  </w:r>
                </w:p>
              </w:tc>
              <w:tc>
                <w:tcPr>
                  <w:tcW w:w="1721" w:type="dxa"/>
                  <w:vMerge w:val="restart"/>
                  <w:vAlign w:val="center"/>
                </w:tcPr>
                <w:p w:rsidR="00F63F68" w:rsidRPr="00594120" w:rsidRDefault="009700E3">
                  <w:pPr>
                    <w:jc w:val="center"/>
                    <w:rPr>
                      <w:rFonts w:eastAsiaTheme="minorEastAsia"/>
                      <w:sz w:val="24"/>
                      <w:szCs w:val="24"/>
                    </w:rPr>
                  </w:pPr>
                  <w:r w:rsidRPr="00594120">
                    <w:rPr>
                      <w:rFonts w:eastAsiaTheme="minorEastAsia"/>
                      <w:sz w:val="24"/>
                      <w:szCs w:val="24"/>
                    </w:rPr>
                    <w:t>300</w:t>
                  </w:r>
                </w:p>
              </w:tc>
              <w:tc>
                <w:tcPr>
                  <w:tcW w:w="1735" w:type="dxa"/>
                  <w:vMerge w:val="restart"/>
                  <w:vAlign w:val="center"/>
                </w:tcPr>
                <w:p w:rsidR="00F63F68" w:rsidRPr="00594120" w:rsidRDefault="009700E3">
                  <w:pPr>
                    <w:jc w:val="center"/>
                    <w:rPr>
                      <w:rFonts w:eastAsiaTheme="minorEastAsia"/>
                      <w:sz w:val="24"/>
                      <w:szCs w:val="24"/>
                    </w:rPr>
                  </w:pPr>
                  <w:r w:rsidRPr="00594120">
                    <w:rPr>
                      <w:rFonts w:eastAsiaTheme="minorEastAsia"/>
                      <w:sz w:val="24"/>
                      <w:szCs w:val="24"/>
                    </w:rPr>
                    <w:t>7200</w:t>
                  </w:r>
                </w:p>
              </w:tc>
            </w:tr>
            <w:tr w:rsidR="00F63F68" w:rsidRPr="00594120">
              <w:trPr>
                <w:trHeight w:hRule="exact" w:val="465"/>
                <w:jc w:val="center"/>
              </w:trPr>
              <w:tc>
                <w:tcPr>
                  <w:tcW w:w="2521" w:type="dxa"/>
                  <w:vAlign w:val="center"/>
                </w:tcPr>
                <w:p w:rsidR="00F63F68" w:rsidRPr="00594120" w:rsidRDefault="009700E3">
                  <w:pPr>
                    <w:jc w:val="center"/>
                    <w:rPr>
                      <w:rFonts w:eastAsiaTheme="minorEastAsia"/>
                      <w:sz w:val="24"/>
                      <w:szCs w:val="24"/>
                    </w:rPr>
                  </w:pPr>
                  <w:r w:rsidRPr="00594120">
                    <w:rPr>
                      <w:rFonts w:eastAsiaTheme="minorEastAsia"/>
                      <w:sz w:val="24"/>
                      <w:szCs w:val="24"/>
                    </w:rPr>
                    <w:t>变速箱</w:t>
                  </w:r>
                </w:p>
              </w:tc>
              <w:tc>
                <w:tcPr>
                  <w:tcW w:w="2006" w:type="dxa"/>
                  <w:vAlign w:val="center"/>
                </w:tcPr>
                <w:p w:rsidR="00F63F68" w:rsidRPr="00594120" w:rsidRDefault="009700E3">
                  <w:pPr>
                    <w:jc w:val="center"/>
                    <w:rPr>
                      <w:rFonts w:eastAsiaTheme="minorEastAsia"/>
                      <w:sz w:val="24"/>
                      <w:szCs w:val="24"/>
                    </w:rPr>
                  </w:pPr>
                  <w:r w:rsidRPr="00594120">
                    <w:rPr>
                      <w:rFonts w:eastAsiaTheme="minorEastAsia"/>
                      <w:sz w:val="24"/>
                      <w:szCs w:val="24"/>
                    </w:rPr>
                    <w:t>2000</w:t>
                  </w:r>
                  <w:r w:rsidRPr="00594120">
                    <w:rPr>
                      <w:rFonts w:eastAsiaTheme="minorEastAsia"/>
                      <w:sz w:val="24"/>
                      <w:szCs w:val="24"/>
                    </w:rPr>
                    <w:t>台（套）</w:t>
                  </w:r>
                </w:p>
              </w:tc>
              <w:tc>
                <w:tcPr>
                  <w:tcW w:w="1721" w:type="dxa"/>
                  <w:vMerge/>
                  <w:vAlign w:val="center"/>
                </w:tcPr>
                <w:p w:rsidR="00F63F68" w:rsidRPr="00594120" w:rsidRDefault="00F63F68">
                  <w:pPr>
                    <w:jc w:val="center"/>
                    <w:rPr>
                      <w:rFonts w:eastAsiaTheme="minorEastAsia"/>
                      <w:sz w:val="24"/>
                      <w:szCs w:val="24"/>
                    </w:rPr>
                  </w:pPr>
                </w:p>
              </w:tc>
              <w:tc>
                <w:tcPr>
                  <w:tcW w:w="1735" w:type="dxa"/>
                  <w:vMerge/>
                  <w:vAlign w:val="center"/>
                </w:tcPr>
                <w:p w:rsidR="00F63F68" w:rsidRPr="00594120" w:rsidRDefault="00F63F68">
                  <w:pPr>
                    <w:jc w:val="center"/>
                    <w:rPr>
                      <w:rFonts w:eastAsiaTheme="minorEastAsia"/>
                      <w:sz w:val="24"/>
                      <w:szCs w:val="24"/>
                    </w:rPr>
                  </w:pPr>
                </w:p>
              </w:tc>
            </w:tr>
            <w:tr w:rsidR="00F63F68" w:rsidRPr="00594120">
              <w:trPr>
                <w:trHeight w:hRule="exact" w:val="465"/>
                <w:jc w:val="center"/>
              </w:trPr>
              <w:tc>
                <w:tcPr>
                  <w:tcW w:w="2521" w:type="dxa"/>
                  <w:vAlign w:val="center"/>
                </w:tcPr>
                <w:p w:rsidR="00F63F68" w:rsidRPr="00594120" w:rsidRDefault="009700E3">
                  <w:pPr>
                    <w:jc w:val="center"/>
                    <w:rPr>
                      <w:rFonts w:eastAsiaTheme="minorEastAsia"/>
                      <w:sz w:val="24"/>
                      <w:szCs w:val="24"/>
                    </w:rPr>
                  </w:pPr>
                  <w:r w:rsidRPr="00594120">
                    <w:rPr>
                      <w:rFonts w:eastAsiaTheme="minorEastAsia"/>
                      <w:sz w:val="24"/>
                      <w:szCs w:val="24"/>
                    </w:rPr>
                    <w:t>联轴器</w:t>
                  </w:r>
                </w:p>
              </w:tc>
              <w:tc>
                <w:tcPr>
                  <w:tcW w:w="2006" w:type="dxa"/>
                  <w:vAlign w:val="center"/>
                </w:tcPr>
                <w:p w:rsidR="00F63F68" w:rsidRPr="00594120" w:rsidRDefault="009700E3">
                  <w:pPr>
                    <w:jc w:val="center"/>
                    <w:rPr>
                      <w:rFonts w:eastAsiaTheme="minorEastAsia"/>
                      <w:sz w:val="24"/>
                      <w:szCs w:val="24"/>
                    </w:rPr>
                  </w:pPr>
                  <w:r w:rsidRPr="00594120">
                    <w:rPr>
                      <w:rFonts w:eastAsiaTheme="minorEastAsia"/>
                      <w:sz w:val="24"/>
                      <w:szCs w:val="24"/>
                    </w:rPr>
                    <w:t>1000</w:t>
                  </w:r>
                  <w:r w:rsidRPr="00594120">
                    <w:rPr>
                      <w:rFonts w:eastAsiaTheme="minorEastAsia"/>
                      <w:sz w:val="24"/>
                      <w:szCs w:val="24"/>
                    </w:rPr>
                    <w:t>台（套）</w:t>
                  </w:r>
                </w:p>
              </w:tc>
              <w:tc>
                <w:tcPr>
                  <w:tcW w:w="1721" w:type="dxa"/>
                  <w:vMerge/>
                  <w:vAlign w:val="center"/>
                </w:tcPr>
                <w:p w:rsidR="00F63F68" w:rsidRPr="00594120" w:rsidRDefault="00F63F68">
                  <w:pPr>
                    <w:jc w:val="center"/>
                    <w:rPr>
                      <w:rFonts w:eastAsiaTheme="minorEastAsia"/>
                      <w:sz w:val="24"/>
                      <w:szCs w:val="24"/>
                    </w:rPr>
                  </w:pPr>
                </w:p>
              </w:tc>
              <w:tc>
                <w:tcPr>
                  <w:tcW w:w="1735" w:type="dxa"/>
                  <w:vMerge/>
                  <w:vAlign w:val="center"/>
                </w:tcPr>
                <w:p w:rsidR="00F63F68" w:rsidRPr="00594120" w:rsidRDefault="00F63F68">
                  <w:pPr>
                    <w:jc w:val="center"/>
                    <w:rPr>
                      <w:rFonts w:eastAsiaTheme="minorEastAsia"/>
                      <w:sz w:val="24"/>
                      <w:szCs w:val="24"/>
                    </w:rPr>
                  </w:pPr>
                </w:p>
              </w:tc>
            </w:tr>
          </w:tbl>
          <w:p w:rsidR="00F63F68" w:rsidRPr="00594120" w:rsidRDefault="009700E3">
            <w:pPr>
              <w:numPr>
                <w:ilvl w:val="0"/>
                <w:numId w:val="1"/>
              </w:numPr>
              <w:tabs>
                <w:tab w:val="left" w:pos="960"/>
              </w:tabs>
              <w:spacing w:line="360" w:lineRule="auto"/>
              <w:ind w:leftChars="188" w:left="395" w:firstLine="2"/>
              <w:rPr>
                <w:rFonts w:hAnsi="宋体"/>
                <w:b/>
                <w:bCs/>
                <w:spacing w:val="-4"/>
                <w:sz w:val="24"/>
              </w:rPr>
            </w:pPr>
            <w:r w:rsidRPr="00594120">
              <w:rPr>
                <w:rFonts w:hAnsi="宋体"/>
                <w:b/>
                <w:bCs/>
                <w:spacing w:val="-4"/>
                <w:sz w:val="24"/>
              </w:rPr>
              <w:lastRenderedPageBreak/>
              <w:t>公用及辅助工程</w:t>
            </w:r>
          </w:p>
          <w:p w:rsidR="00F63F68" w:rsidRPr="00594120" w:rsidRDefault="009700E3" w:rsidP="00C54E0E">
            <w:pPr>
              <w:spacing w:line="360" w:lineRule="auto"/>
              <w:ind w:leftChars="50" w:left="105" w:rightChars="50" w:right="105" w:firstLineChars="205" w:firstLine="517"/>
              <w:rPr>
                <w:rFonts w:eastAsiaTheme="minorEastAsia"/>
                <w:spacing w:val="6"/>
                <w:sz w:val="24"/>
                <w:szCs w:val="24"/>
              </w:rPr>
            </w:pPr>
            <w:r w:rsidRPr="00594120">
              <w:rPr>
                <w:rFonts w:eastAsiaTheme="minorEastAsia"/>
                <w:spacing w:val="6"/>
                <w:sz w:val="24"/>
                <w:szCs w:val="24"/>
              </w:rPr>
              <w:t>项目公用及辅助工程见表</w:t>
            </w:r>
            <w:r w:rsidRPr="00594120">
              <w:rPr>
                <w:rFonts w:eastAsiaTheme="minorEastAsia"/>
                <w:spacing w:val="6"/>
                <w:sz w:val="24"/>
                <w:szCs w:val="24"/>
              </w:rPr>
              <w:t>1-</w:t>
            </w:r>
            <w:r w:rsidRPr="00594120">
              <w:rPr>
                <w:rFonts w:eastAsiaTheme="minorEastAsia" w:hint="eastAsia"/>
                <w:spacing w:val="6"/>
                <w:sz w:val="24"/>
                <w:szCs w:val="24"/>
              </w:rPr>
              <w:t>4</w:t>
            </w:r>
          </w:p>
          <w:p w:rsidR="00F63F68" w:rsidRPr="00594120" w:rsidRDefault="009700E3">
            <w:pPr>
              <w:spacing w:line="500" w:lineRule="exact"/>
              <w:jc w:val="center"/>
              <w:rPr>
                <w:rFonts w:eastAsiaTheme="minorEastAsia"/>
                <w:b/>
                <w:spacing w:val="6"/>
                <w:sz w:val="24"/>
                <w:szCs w:val="24"/>
              </w:rPr>
            </w:pPr>
            <w:r w:rsidRPr="00594120">
              <w:rPr>
                <w:rFonts w:eastAsiaTheme="minorEastAsia"/>
                <w:b/>
                <w:spacing w:val="6"/>
                <w:sz w:val="24"/>
                <w:szCs w:val="24"/>
              </w:rPr>
              <w:t>表</w:t>
            </w:r>
            <w:r w:rsidRPr="00594120">
              <w:rPr>
                <w:rFonts w:eastAsiaTheme="minorEastAsia"/>
                <w:b/>
                <w:spacing w:val="6"/>
                <w:sz w:val="24"/>
                <w:szCs w:val="24"/>
              </w:rPr>
              <w:t xml:space="preserve">1-4  </w:t>
            </w:r>
            <w:r w:rsidRPr="00594120">
              <w:rPr>
                <w:rFonts w:eastAsiaTheme="minorEastAsia"/>
                <w:b/>
                <w:spacing w:val="6"/>
                <w:sz w:val="24"/>
                <w:szCs w:val="24"/>
              </w:rPr>
              <w:t>公用及辅助工程</w:t>
            </w:r>
          </w:p>
          <w:tbl>
            <w:tblPr>
              <w:tblW w:w="901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14"/>
              <w:gridCol w:w="1380"/>
              <w:gridCol w:w="1275"/>
              <w:gridCol w:w="2268"/>
              <w:gridCol w:w="2577"/>
            </w:tblGrid>
            <w:tr w:rsidR="00F63F68" w:rsidRPr="00594120" w:rsidTr="0068205A">
              <w:trPr>
                <w:trHeight w:hRule="exact" w:val="460"/>
                <w:jc w:val="center"/>
              </w:trPr>
              <w:tc>
                <w:tcPr>
                  <w:tcW w:w="1514" w:type="dxa"/>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建设名称</w:t>
                  </w:r>
                </w:p>
              </w:tc>
              <w:tc>
                <w:tcPr>
                  <w:tcW w:w="2268"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设计能力</w:t>
                  </w:r>
                </w:p>
              </w:tc>
              <w:tc>
                <w:tcPr>
                  <w:tcW w:w="2577"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备注</w:t>
                  </w:r>
                </w:p>
              </w:tc>
            </w:tr>
            <w:tr w:rsidR="00F63F68" w:rsidRPr="00594120" w:rsidTr="0068205A">
              <w:trPr>
                <w:trHeight w:hRule="exact" w:val="460"/>
                <w:jc w:val="center"/>
              </w:trPr>
              <w:tc>
                <w:tcPr>
                  <w:tcW w:w="1514" w:type="dxa"/>
                  <w:vMerge w:val="restart"/>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贮运工程</w:t>
                  </w: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原料仓库</w:t>
                  </w:r>
                </w:p>
              </w:tc>
              <w:tc>
                <w:tcPr>
                  <w:tcW w:w="2268"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1075</w:t>
                  </w:r>
                  <w:r w:rsidRPr="00594120">
                    <w:rPr>
                      <w:rFonts w:eastAsiaTheme="minorEastAsia"/>
                      <w:sz w:val="24"/>
                      <w:szCs w:val="24"/>
                    </w:rPr>
                    <w:t>㎡</w:t>
                  </w:r>
                </w:p>
              </w:tc>
              <w:tc>
                <w:tcPr>
                  <w:tcW w:w="2577"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成品仓库</w:t>
                  </w:r>
                </w:p>
              </w:tc>
              <w:tc>
                <w:tcPr>
                  <w:tcW w:w="2268"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1378</w:t>
                  </w:r>
                  <w:r w:rsidRPr="00594120">
                    <w:rPr>
                      <w:rFonts w:eastAsiaTheme="minorEastAsia"/>
                      <w:sz w:val="24"/>
                      <w:szCs w:val="24"/>
                    </w:rPr>
                    <w:t>㎡</w:t>
                  </w:r>
                </w:p>
              </w:tc>
              <w:tc>
                <w:tcPr>
                  <w:tcW w:w="2577"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w:t>
                  </w:r>
                </w:p>
              </w:tc>
            </w:tr>
            <w:tr w:rsidR="00F63F68" w:rsidRPr="00594120" w:rsidTr="0068205A">
              <w:trPr>
                <w:trHeight w:hRule="exact" w:val="460"/>
                <w:jc w:val="center"/>
              </w:trPr>
              <w:tc>
                <w:tcPr>
                  <w:tcW w:w="1514" w:type="dxa"/>
                  <w:vMerge w:val="restart"/>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主体工程</w:t>
                  </w: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厂房</w:t>
                  </w:r>
                </w:p>
              </w:tc>
              <w:tc>
                <w:tcPr>
                  <w:tcW w:w="2268"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17333</w:t>
                  </w:r>
                  <w:r w:rsidRPr="00594120">
                    <w:rPr>
                      <w:rFonts w:eastAsiaTheme="minorEastAsia"/>
                      <w:sz w:val="24"/>
                      <w:szCs w:val="24"/>
                    </w:rPr>
                    <w:t>㎡</w:t>
                  </w:r>
                </w:p>
              </w:tc>
              <w:tc>
                <w:tcPr>
                  <w:tcW w:w="2577"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检测中心</w:t>
                  </w:r>
                </w:p>
              </w:tc>
              <w:tc>
                <w:tcPr>
                  <w:tcW w:w="2268"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265</w:t>
                  </w:r>
                  <w:r w:rsidRPr="00594120">
                    <w:rPr>
                      <w:rFonts w:eastAsiaTheme="minorEastAsia"/>
                      <w:sz w:val="24"/>
                      <w:szCs w:val="24"/>
                    </w:rPr>
                    <w:t>㎡</w:t>
                  </w:r>
                </w:p>
              </w:tc>
              <w:tc>
                <w:tcPr>
                  <w:tcW w:w="2577"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办公楼</w:t>
                  </w:r>
                </w:p>
              </w:tc>
              <w:tc>
                <w:tcPr>
                  <w:tcW w:w="2268"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1500</w:t>
                  </w:r>
                  <w:r w:rsidRPr="00594120">
                    <w:rPr>
                      <w:rFonts w:eastAsiaTheme="minorEastAsia"/>
                      <w:sz w:val="24"/>
                      <w:szCs w:val="24"/>
                    </w:rPr>
                    <w:t>㎡</w:t>
                  </w:r>
                </w:p>
              </w:tc>
              <w:tc>
                <w:tcPr>
                  <w:tcW w:w="2577" w:type="dxa"/>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w:t>
                  </w:r>
                </w:p>
              </w:tc>
            </w:tr>
            <w:tr w:rsidR="00F63F68" w:rsidRPr="00594120" w:rsidTr="0068205A">
              <w:trPr>
                <w:trHeight w:hRule="exact" w:val="460"/>
                <w:jc w:val="center"/>
              </w:trPr>
              <w:tc>
                <w:tcPr>
                  <w:tcW w:w="1514" w:type="dxa"/>
                  <w:vMerge w:val="restart"/>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公用工程</w:t>
                  </w: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供电</w:t>
                  </w:r>
                </w:p>
              </w:tc>
              <w:tc>
                <w:tcPr>
                  <w:tcW w:w="2268"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564kWh/a</w:t>
                  </w:r>
                </w:p>
              </w:tc>
              <w:tc>
                <w:tcPr>
                  <w:tcW w:w="2577" w:type="dxa"/>
                  <w:vAlign w:val="center"/>
                </w:tcPr>
                <w:p w:rsidR="00F63F68" w:rsidRPr="00594120" w:rsidRDefault="009700E3">
                  <w:pPr>
                    <w:snapToGrid w:val="0"/>
                    <w:spacing w:line="400" w:lineRule="exact"/>
                    <w:jc w:val="center"/>
                    <w:rPr>
                      <w:rFonts w:eastAsiaTheme="minorEastAsia"/>
                      <w:sz w:val="24"/>
                      <w:szCs w:val="24"/>
                    </w:rPr>
                  </w:pPr>
                  <w:r w:rsidRPr="00594120">
                    <w:rPr>
                      <w:rFonts w:eastAsiaTheme="minorEastAsia"/>
                      <w:sz w:val="24"/>
                      <w:szCs w:val="24"/>
                    </w:rPr>
                    <w:t>由当地供电部门供应</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供水</w:t>
                  </w:r>
                </w:p>
              </w:tc>
              <w:tc>
                <w:tcPr>
                  <w:tcW w:w="2268" w:type="dxa"/>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37100t/a</w:t>
                  </w:r>
                </w:p>
              </w:tc>
              <w:tc>
                <w:tcPr>
                  <w:tcW w:w="2577" w:type="dxa"/>
                  <w:vAlign w:val="center"/>
                </w:tcPr>
                <w:p w:rsidR="00F63F68" w:rsidRPr="00594120" w:rsidRDefault="009700E3">
                  <w:pPr>
                    <w:snapToGrid w:val="0"/>
                    <w:spacing w:line="400" w:lineRule="exact"/>
                    <w:jc w:val="center"/>
                    <w:rPr>
                      <w:rFonts w:eastAsiaTheme="minorEastAsia"/>
                      <w:sz w:val="24"/>
                      <w:szCs w:val="24"/>
                    </w:rPr>
                  </w:pPr>
                  <w:r w:rsidRPr="00594120">
                    <w:rPr>
                      <w:rFonts w:eastAsiaTheme="minorEastAsia"/>
                      <w:sz w:val="24"/>
                      <w:szCs w:val="24"/>
                    </w:rPr>
                    <w:t>城市自来水厂供应</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绿化</w:t>
                  </w:r>
                </w:p>
              </w:tc>
              <w:tc>
                <w:tcPr>
                  <w:tcW w:w="2268"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7500</w:t>
                  </w:r>
                  <w:r w:rsidRPr="00594120">
                    <w:rPr>
                      <w:rFonts w:ascii="Times New Roman" w:eastAsiaTheme="minorEastAsia" w:hAnsi="Times New Roman"/>
                      <w:szCs w:val="24"/>
                    </w:rPr>
                    <w:t>㎡</w:t>
                  </w:r>
                </w:p>
              </w:tc>
              <w:tc>
                <w:tcPr>
                  <w:tcW w:w="2577"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w:t>
                  </w:r>
                </w:p>
              </w:tc>
            </w:tr>
            <w:tr w:rsidR="00F63F68" w:rsidRPr="00594120" w:rsidTr="0068205A">
              <w:trPr>
                <w:trHeight w:hRule="exact" w:val="460"/>
                <w:jc w:val="center"/>
              </w:trPr>
              <w:tc>
                <w:tcPr>
                  <w:tcW w:w="1514" w:type="dxa"/>
                  <w:vMerge w:val="restart"/>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环保工程</w:t>
                  </w:r>
                </w:p>
              </w:tc>
              <w:tc>
                <w:tcPr>
                  <w:tcW w:w="1380" w:type="dxa"/>
                  <w:vMerge w:val="restart"/>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废气处理</w:t>
                  </w:r>
                </w:p>
              </w:tc>
              <w:tc>
                <w:tcPr>
                  <w:tcW w:w="1275" w:type="dxa"/>
                  <w:vAlign w:val="center"/>
                </w:tcPr>
                <w:p w:rsidR="00F63F68" w:rsidRPr="00594120" w:rsidRDefault="009700E3">
                  <w:pPr>
                    <w:pStyle w:val="afe"/>
                    <w:rPr>
                      <w:rFonts w:ascii="Times New Roman" w:eastAsia="宋体" w:hAnsi="Times New Roman"/>
                      <w:szCs w:val="24"/>
                    </w:rPr>
                  </w:pPr>
                  <w:r w:rsidRPr="00594120">
                    <w:rPr>
                      <w:rFonts w:ascii="Times New Roman" w:eastAsia="宋体" w:hAnsi="Times New Roman"/>
                      <w:szCs w:val="24"/>
                    </w:rPr>
                    <w:t>抛丸粉尘</w:t>
                  </w:r>
                </w:p>
              </w:tc>
              <w:tc>
                <w:tcPr>
                  <w:tcW w:w="2268" w:type="dxa"/>
                  <w:vAlign w:val="center"/>
                </w:tcPr>
                <w:p w:rsidR="00F63F68" w:rsidRPr="00594120" w:rsidRDefault="009700E3">
                  <w:pPr>
                    <w:pStyle w:val="afe"/>
                    <w:spacing w:line="240" w:lineRule="exact"/>
                    <w:rPr>
                      <w:rFonts w:ascii="Times New Roman" w:eastAsiaTheme="minorEastAsia" w:hAnsi="Times New Roman"/>
                      <w:szCs w:val="24"/>
                    </w:rPr>
                  </w:pPr>
                  <w:r w:rsidRPr="00594120">
                    <w:rPr>
                      <w:rFonts w:ascii="Times New Roman" w:eastAsiaTheme="minorEastAsia" w:hAnsi="Times New Roman"/>
                      <w:szCs w:val="24"/>
                    </w:rPr>
                    <w:t>净化效率</w:t>
                  </w:r>
                  <w:r w:rsidRPr="00594120">
                    <w:rPr>
                      <w:rFonts w:ascii="Times New Roman" w:eastAsiaTheme="minorEastAsia" w:hAnsi="Times New Roman"/>
                      <w:szCs w:val="24"/>
                    </w:rPr>
                    <w:t>95%</w:t>
                  </w:r>
                </w:p>
              </w:tc>
              <w:tc>
                <w:tcPr>
                  <w:tcW w:w="2577" w:type="dxa"/>
                  <w:shd w:val="clear" w:color="auto" w:fill="auto"/>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1380" w:type="dxa"/>
                  <w:vMerge/>
                  <w:vAlign w:val="center"/>
                </w:tcPr>
                <w:p w:rsidR="00F63F68" w:rsidRPr="00594120" w:rsidRDefault="00F63F68">
                  <w:pPr>
                    <w:pStyle w:val="afe"/>
                    <w:rPr>
                      <w:rFonts w:ascii="Times New Roman" w:eastAsiaTheme="minorEastAsia" w:hAnsi="Times New Roman"/>
                      <w:szCs w:val="24"/>
                    </w:rPr>
                  </w:pPr>
                </w:p>
              </w:tc>
              <w:tc>
                <w:tcPr>
                  <w:tcW w:w="1275" w:type="dxa"/>
                  <w:vAlign w:val="center"/>
                </w:tcPr>
                <w:p w:rsidR="00F63F68" w:rsidRPr="00594120" w:rsidRDefault="009700E3">
                  <w:pPr>
                    <w:pStyle w:val="afe"/>
                    <w:rPr>
                      <w:rFonts w:ascii="Times New Roman" w:eastAsia="宋体" w:hAnsi="Times New Roman"/>
                      <w:szCs w:val="24"/>
                    </w:rPr>
                  </w:pPr>
                  <w:r w:rsidRPr="00594120">
                    <w:rPr>
                      <w:rFonts w:ascii="Times New Roman" w:eastAsia="宋体" w:hAnsi="Times New Roman"/>
                      <w:szCs w:val="24"/>
                    </w:rPr>
                    <w:t>淬火油雾</w:t>
                  </w:r>
                </w:p>
              </w:tc>
              <w:tc>
                <w:tcPr>
                  <w:tcW w:w="2268" w:type="dxa"/>
                  <w:vAlign w:val="center"/>
                </w:tcPr>
                <w:p w:rsidR="00F63F68" w:rsidRPr="00594120" w:rsidRDefault="009700E3">
                  <w:pPr>
                    <w:pStyle w:val="afe"/>
                    <w:spacing w:line="240" w:lineRule="exact"/>
                    <w:rPr>
                      <w:rFonts w:ascii="Times New Roman" w:eastAsiaTheme="minorEastAsia" w:hAnsi="Times New Roman"/>
                      <w:szCs w:val="24"/>
                    </w:rPr>
                  </w:pPr>
                  <w:r w:rsidRPr="00594120">
                    <w:rPr>
                      <w:rFonts w:ascii="Times New Roman" w:eastAsiaTheme="minorEastAsia" w:hAnsi="Times New Roman"/>
                      <w:szCs w:val="24"/>
                    </w:rPr>
                    <w:t>净化效率</w:t>
                  </w:r>
                  <w:r w:rsidRPr="00594120">
                    <w:rPr>
                      <w:rFonts w:ascii="Times New Roman" w:eastAsiaTheme="minorEastAsia" w:hAnsi="Times New Roman"/>
                      <w:szCs w:val="24"/>
                    </w:rPr>
                    <w:t>90%</w:t>
                  </w:r>
                </w:p>
              </w:tc>
              <w:tc>
                <w:tcPr>
                  <w:tcW w:w="2577" w:type="dxa"/>
                  <w:shd w:val="clear" w:color="auto" w:fill="auto"/>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Merge w:val="restart"/>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一般固废</w:t>
                  </w:r>
                </w:p>
              </w:tc>
              <w:tc>
                <w:tcPr>
                  <w:tcW w:w="2268" w:type="dxa"/>
                  <w:vAlign w:val="center"/>
                </w:tcPr>
                <w:p w:rsidR="00F63F68" w:rsidRPr="00594120" w:rsidRDefault="009700E3">
                  <w:pPr>
                    <w:pStyle w:val="aff"/>
                    <w:tabs>
                      <w:tab w:val="left" w:pos="3240"/>
                    </w:tabs>
                    <w:adjustRightInd w:val="0"/>
                    <w:snapToGrid w:val="0"/>
                    <w:spacing w:line="240" w:lineRule="auto"/>
                    <w:jc w:val="center"/>
                    <w:rPr>
                      <w:rFonts w:ascii="Times New Roman" w:eastAsiaTheme="minorEastAsia"/>
                      <w:bCs/>
                      <w:kern w:val="0"/>
                      <w:sz w:val="24"/>
                    </w:rPr>
                  </w:pPr>
                  <w:r w:rsidRPr="00594120">
                    <w:rPr>
                      <w:rFonts w:ascii="Times New Roman" w:eastAsiaTheme="minorEastAsia"/>
                      <w:bCs/>
                      <w:kern w:val="0"/>
                      <w:sz w:val="24"/>
                    </w:rPr>
                    <w:t>生活垃圾</w:t>
                  </w:r>
                </w:p>
              </w:tc>
              <w:tc>
                <w:tcPr>
                  <w:tcW w:w="2577"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环卫部门定期清理</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Merge/>
                  <w:vAlign w:val="center"/>
                </w:tcPr>
                <w:p w:rsidR="00F63F68" w:rsidRPr="00594120" w:rsidRDefault="00F63F68">
                  <w:pPr>
                    <w:pStyle w:val="afe"/>
                    <w:rPr>
                      <w:rFonts w:ascii="Times New Roman" w:eastAsiaTheme="minorEastAsia" w:hAnsi="Times New Roman"/>
                      <w:szCs w:val="24"/>
                    </w:rPr>
                  </w:pPr>
                </w:p>
              </w:tc>
              <w:tc>
                <w:tcPr>
                  <w:tcW w:w="2268" w:type="dxa"/>
                  <w:vAlign w:val="center"/>
                </w:tcPr>
                <w:p w:rsidR="00F63F68" w:rsidRPr="00594120" w:rsidRDefault="009700E3">
                  <w:pPr>
                    <w:pStyle w:val="aff"/>
                    <w:tabs>
                      <w:tab w:val="left" w:pos="3240"/>
                    </w:tabs>
                    <w:adjustRightInd w:val="0"/>
                    <w:snapToGrid w:val="0"/>
                    <w:spacing w:line="240" w:lineRule="auto"/>
                    <w:jc w:val="center"/>
                    <w:rPr>
                      <w:rFonts w:ascii="Times New Roman" w:eastAsiaTheme="minorEastAsia"/>
                      <w:bCs/>
                      <w:kern w:val="0"/>
                      <w:sz w:val="24"/>
                    </w:rPr>
                  </w:pPr>
                  <w:r w:rsidRPr="00594120">
                    <w:rPr>
                      <w:rFonts w:ascii="Times New Roman" w:eastAsiaTheme="minorEastAsia"/>
                      <w:bCs/>
                      <w:kern w:val="0"/>
                      <w:sz w:val="24"/>
                    </w:rPr>
                    <w:t>废边角料</w:t>
                  </w:r>
                </w:p>
              </w:tc>
              <w:tc>
                <w:tcPr>
                  <w:tcW w:w="2577" w:type="dxa"/>
                  <w:vMerge w:val="restart"/>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集中收集出售</w:t>
                  </w:r>
                </w:p>
              </w:tc>
            </w:tr>
            <w:tr w:rsidR="00F63F68" w:rsidRPr="00594120" w:rsidTr="0068205A">
              <w:trPr>
                <w:trHeight w:hRule="exact" w:val="460"/>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Merge/>
                  <w:vAlign w:val="center"/>
                </w:tcPr>
                <w:p w:rsidR="00F63F68" w:rsidRPr="00594120" w:rsidRDefault="00F63F68">
                  <w:pPr>
                    <w:pStyle w:val="afe"/>
                    <w:rPr>
                      <w:rFonts w:ascii="Times New Roman" w:eastAsiaTheme="minorEastAsia" w:hAnsi="Times New Roman"/>
                      <w:szCs w:val="24"/>
                    </w:rPr>
                  </w:pPr>
                </w:p>
              </w:tc>
              <w:tc>
                <w:tcPr>
                  <w:tcW w:w="2268" w:type="dxa"/>
                  <w:vAlign w:val="center"/>
                </w:tcPr>
                <w:p w:rsidR="00F63F68" w:rsidRPr="00594120" w:rsidRDefault="009700E3">
                  <w:pPr>
                    <w:pStyle w:val="aff"/>
                    <w:tabs>
                      <w:tab w:val="left" w:pos="3240"/>
                    </w:tabs>
                    <w:adjustRightInd w:val="0"/>
                    <w:snapToGrid w:val="0"/>
                    <w:spacing w:line="240" w:lineRule="auto"/>
                    <w:jc w:val="center"/>
                    <w:rPr>
                      <w:rFonts w:ascii="Times New Roman" w:eastAsiaTheme="minorEastAsia"/>
                      <w:bCs/>
                      <w:kern w:val="0"/>
                      <w:sz w:val="24"/>
                    </w:rPr>
                  </w:pPr>
                  <w:r w:rsidRPr="00594120">
                    <w:rPr>
                      <w:rFonts w:ascii="Times New Roman" w:eastAsiaTheme="minorEastAsia"/>
                      <w:bCs/>
                      <w:kern w:val="0"/>
                      <w:sz w:val="24"/>
                    </w:rPr>
                    <w:t>废煤油</w:t>
                  </w:r>
                </w:p>
              </w:tc>
              <w:tc>
                <w:tcPr>
                  <w:tcW w:w="2577" w:type="dxa"/>
                  <w:vMerge/>
                  <w:vAlign w:val="center"/>
                </w:tcPr>
                <w:p w:rsidR="00F63F68" w:rsidRPr="00594120" w:rsidRDefault="00F63F68">
                  <w:pPr>
                    <w:pStyle w:val="afe"/>
                    <w:rPr>
                      <w:rFonts w:ascii="Times New Roman" w:eastAsiaTheme="minorEastAsia" w:hAnsi="Times New Roman"/>
                      <w:szCs w:val="24"/>
                    </w:rPr>
                  </w:pPr>
                </w:p>
              </w:tc>
            </w:tr>
            <w:tr w:rsidR="0068205A" w:rsidRPr="00594120" w:rsidTr="0068205A">
              <w:trPr>
                <w:trHeight w:hRule="exact" w:val="460"/>
                <w:jc w:val="center"/>
              </w:trPr>
              <w:tc>
                <w:tcPr>
                  <w:tcW w:w="1514" w:type="dxa"/>
                  <w:vMerge/>
                  <w:vAlign w:val="center"/>
                </w:tcPr>
                <w:p w:rsidR="0068205A" w:rsidRPr="00594120" w:rsidRDefault="0068205A">
                  <w:pPr>
                    <w:snapToGrid w:val="0"/>
                    <w:spacing w:line="240" w:lineRule="atLeast"/>
                    <w:jc w:val="center"/>
                    <w:rPr>
                      <w:rFonts w:eastAsiaTheme="minorEastAsia"/>
                      <w:sz w:val="24"/>
                      <w:szCs w:val="24"/>
                    </w:rPr>
                  </w:pPr>
                </w:p>
              </w:tc>
              <w:tc>
                <w:tcPr>
                  <w:tcW w:w="2655" w:type="dxa"/>
                  <w:gridSpan w:val="2"/>
                  <w:vMerge w:val="restart"/>
                  <w:vAlign w:val="center"/>
                </w:tcPr>
                <w:p w:rsidR="0068205A" w:rsidRPr="00594120" w:rsidRDefault="0068205A">
                  <w:pPr>
                    <w:pStyle w:val="afe"/>
                    <w:rPr>
                      <w:rFonts w:ascii="Times New Roman" w:eastAsiaTheme="minorEastAsia" w:hAnsi="Times New Roman"/>
                      <w:szCs w:val="24"/>
                    </w:rPr>
                  </w:pPr>
                  <w:r w:rsidRPr="00594120">
                    <w:rPr>
                      <w:rFonts w:ascii="Times New Roman" w:eastAsiaTheme="minorEastAsia" w:hAnsi="Times New Roman"/>
                      <w:szCs w:val="24"/>
                    </w:rPr>
                    <w:t>危险固废</w:t>
                  </w:r>
                </w:p>
              </w:tc>
              <w:tc>
                <w:tcPr>
                  <w:tcW w:w="2268" w:type="dxa"/>
                  <w:vAlign w:val="center"/>
                </w:tcPr>
                <w:p w:rsidR="0068205A" w:rsidRPr="00594120" w:rsidRDefault="0068205A">
                  <w:pPr>
                    <w:widowControl/>
                    <w:adjustRightInd w:val="0"/>
                    <w:snapToGrid w:val="0"/>
                    <w:jc w:val="center"/>
                    <w:rPr>
                      <w:rFonts w:eastAsiaTheme="minorEastAsia"/>
                      <w:kern w:val="0"/>
                      <w:sz w:val="24"/>
                      <w:szCs w:val="24"/>
                    </w:rPr>
                  </w:pPr>
                  <w:r w:rsidRPr="00594120">
                    <w:rPr>
                      <w:rFonts w:eastAsiaTheme="minorEastAsia"/>
                      <w:kern w:val="0"/>
                      <w:sz w:val="24"/>
                      <w:szCs w:val="24"/>
                    </w:rPr>
                    <w:t>废机油</w:t>
                  </w:r>
                </w:p>
              </w:tc>
              <w:tc>
                <w:tcPr>
                  <w:tcW w:w="2577" w:type="dxa"/>
                  <w:vMerge w:val="restart"/>
                  <w:vAlign w:val="center"/>
                </w:tcPr>
                <w:p w:rsidR="0068205A" w:rsidRPr="00594120" w:rsidRDefault="0068205A">
                  <w:pPr>
                    <w:rPr>
                      <w:sz w:val="24"/>
                      <w:szCs w:val="24"/>
                    </w:rPr>
                  </w:pPr>
                  <w:r w:rsidRPr="00594120">
                    <w:rPr>
                      <w:sz w:val="24"/>
                      <w:szCs w:val="24"/>
                    </w:rPr>
                    <w:t>固废由厂区暂存，集中交由有资质单位处理</w:t>
                  </w:r>
                </w:p>
              </w:tc>
            </w:tr>
            <w:tr w:rsidR="0068205A" w:rsidRPr="00594120" w:rsidTr="0068205A">
              <w:trPr>
                <w:trHeight w:hRule="exact" w:val="460"/>
                <w:jc w:val="center"/>
              </w:trPr>
              <w:tc>
                <w:tcPr>
                  <w:tcW w:w="1514" w:type="dxa"/>
                  <w:vMerge/>
                  <w:vAlign w:val="center"/>
                </w:tcPr>
                <w:p w:rsidR="0068205A" w:rsidRPr="00594120" w:rsidRDefault="0068205A">
                  <w:pPr>
                    <w:snapToGrid w:val="0"/>
                    <w:spacing w:line="240" w:lineRule="atLeast"/>
                    <w:jc w:val="center"/>
                    <w:rPr>
                      <w:rFonts w:eastAsiaTheme="minorEastAsia"/>
                      <w:sz w:val="24"/>
                      <w:szCs w:val="24"/>
                    </w:rPr>
                  </w:pPr>
                </w:p>
              </w:tc>
              <w:tc>
                <w:tcPr>
                  <w:tcW w:w="2655" w:type="dxa"/>
                  <w:gridSpan w:val="2"/>
                  <w:vMerge/>
                  <w:vAlign w:val="center"/>
                </w:tcPr>
                <w:p w:rsidR="0068205A" w:rsidRPr="00594120" w:rsidRDefault="0068205A">
                  <w:pPr>
                    <w:pStyle w:val="afe"/>
                    <w:rPr>
                      <w:rFonts w:ascii="Times New Roman" w:eastAsiaTheme="minorEastAsia" w:hAnsi="Times New Roman"/>
                      <w:szCs w:val="24"/>
                    </w:rPr>
                  </w:pPr>
                </w:p>
              </w:tc>
              <w:tc>
                <w:tcPr>
                  <w:tcW w:w="2268" w:type="dxa"/>
                  <w:vAlign w:val="center"/>
                </w:tcPr>
                <w:p w:rsidR="0068205A" w:rsidRPr="00594120" w:rsidRDefault="0068205A">
                  <w:pPr>
                    <w:widowControl/>
                    <w:adjustRightInd w:val="0"/>
                    <w:snapToGrid w:val="0"/>
                    <w:jc w:val="center"/>
                    <w:rPr>
                      <w:rFonts w:eastAsiaTheme="minorEastAsia"/>
                      <w:kern w:val="0"/>
                      <w:sz w:val="24"/>
                      <w:szCs w:val="24"/>
                    </w:rPr>
                  </w:pPr>
                  <w:r w:rsidRPr="00594120">
                    <w:rPr>
                      <w:rFonts w:eastAsiaTheme="minorEastAsia"/>
                      <w:kern w:val="0"/>
                      <w:sz w:val="24"/>
                      <w:szCs w:val="24"/>
                    </w:rPr>
                    <w:t>废乳化液</w:t>
                  </w:r>
                </w:p>
              </w:tc>
              <w:tc>
                <w:tcPr>
                  <w:tcW w:w="2577" w:type="dxa"/>
                  <w:vMerge/>
                  <w:vAlign w:val="center"/>
                </w:tcPr>
                <w:p w:rsidR="0068205A" w:rsidRPr="00594120" w:rsidRDefault="0068205A">
                  <w:pPr>
                    <w:pStyle w:val="afe"/>
                    <w:rPr>
                      <w:rFonts w:ascii="Times New Roman" w:eastAsiaTheme="minorEastAsia" w:hAnsi="Times New Roman"/>
                      <w:szCs w:val="24"/>
                    </w:rPr>
                  </w:pPr>
                </w:p>
              </w:tc>
            </w:tr>
            <w:tr w:rsidR="0068205A" w:rsidRPr="00594120" w:rsidTr="0068205A">
              <w:trPr>
                <w:trHeight w:hRule="exact" w:val="460"/>
                <w:jc w:val="center"/>
              </w:trPr>
              <w:tc>
                <w:tcPr>
                  <w:tcW w:w="1514" w:type="dxa"/>
                  <w:vMerge/>
                  <w:vAlign w:val="center"/>
                </w:tcPr>
                <w:p w:rsidR="0068205A" w:rsidRPr="00594120" w:rsidRDefault="0068205A">
                  <w:pPr>
                    <w:snapToGrid w:val="0"/>
                    <w:spacing w:line="240" w:lineRule="atLeast"/>
                    <w:jc w:val="center"/>
                    <w:rPr>
                      <w:rFonts w:eastAsiaTheme="minorEastAsia"/>
                      <w:sz w:val="24"/>
                      <w:szCs w:val="24"/>
                    </w:rPr>
                  </w:pPr>
                </w:p>
              </w:tc>
              <w:tc>
                <w:tcPr>
                  <w:tcW w:w="2655" w:type="dxa"/>
                  <w:gridSpan w:val="2"/>
                  <w:vMerge/>
                  <w:vAlign w:val="center"/>
                </w:tcPr>
                <w:p w:rsidR="0068205A" w:rsidRPr="00594120" w:rsidRDefault="0068205A">
                  <w:pPr>
                    <w:pStyle w:val="afe"/>
                    <w:rPr>
                      <w:rFonts w:ascii="Times New Roman" w:eastAsiaTheme="minorEastAsia" w:hAnsi="Times New Roman"/>
                      <w:szCs w:val="24"/>
                    </w:rPr>
                  </w:pPr>
                </w:p>
              </w:tc>
              <w:tc>
                <w:tcPr>
                  <w:tcW w:w="2268" w:type="dxa"/>
                  <w:vAlign w:val="center"/>
                </w:tcPr>
                <w:p w:rsidR="0068205A" w:rsidRPr="00594120" w:rsidRDefault="0068205A">
                  <w:pPr>
                    <w:widowControl/>
                    <w:adjustRightInd w:val="0"/>
                    <w:snapToGrid w:val="0"/>
                    <w:jc w:val="center"/>
                    <w:rPr>
                      <w:rFonts w:eastAsiaTheme="minorEastAsia"/>
                      <w:kern w:val="0"/>
                      <w:sz w:val="24"/>
                      <w:szCs w:val="24"/>
                    </w:rPr>
                  </w:pPr>
                  <w:r w:rsidRPr="00594120">
                    <w:rPr>
                      <w:rFonts w:eastAsiaTheme="minorEastAsia"/>
                      <w:kern w:val="0"/>
                      <w:sz w:val="24"/>
                      <w:szCs w:val="24"/>
                    </w:rPr>
                    <w:t>污水处理设施废油</w:t>
                  </w:r>
                </w:p>
              </w:tc>
              <w:tc>
                <w:tcPr>
                  <w:tcW w:w="2577" w:type="dxa"/>
                  <w:vMerge/>
                  <w:vAlign w:val="center"/>
                </w:tcPr>
                <w:p w:rsidR="0068205A" w:rsidRPr="00594120" w:rsidRDefault="0068205A">
                  <w:pPr>
                    <w:pStyle w:val="afe"/>
                    <w:rPr>
                      <w:rFonts w:ascii="Times New Roman" w:eastAsiaTheme="minorEastAsia" w:hAnsi="Times New Roman"/>
                      <w:szCs w:val="24"/>
                    </w:rPr>
                  </w:pPr>
                </w:p>
              </w:tc>
            </w:tr>
            <w:tr w:rsidR="0068205A" w:rsidRPr="00594120" w:rsidTr="0068205A">
              <w:trPr>
                <w:trHeight w:hRule="exact" w:val="460"/>
                <w:jc w:val="center"/>
              </w:trPr>
              <w:tc>
                <w:tcPr>
                  <w:tcW w:w="1514" w:type="dxa"/>
                  <w:vMerge/>
                  <w:vAlign w:val="center"/>
                </w:tcPr>
                <w:p w:rsidR="0068205A" w:rsidRPr="00594120" w:rsidRDefault="0068205A">
                  <w:pPr>
                    <w:snapToGrid w:val="0"/>
                    <w:spacing w:line="240" w:lineRule="atLeast"/>
                    <w:jc w:val="center"/>
                    <w:rPr>
                      <w:rFonts w:eastAsiaTheme="minorEastAsia"/>
                      <w:sz w:val="24"/>
                      <w:szCs w:val="24"/>
                    </w:rPr>
                  </w:pPr>
                </w:p>
              </w:tc>
              <w:tc>
                <w:tcPr>
                  <w:tcW w:w="2655" w:type="dxa"/>
                  <w:gridSpan w:val="2"/>
                  <w:vMerge/>
                  <w:vAlign w:val="center"/>
                </w:tcPr>
                <w:p w:rsidR="0068205A" w:rsidRPr="00594120" w:rsidRDefault="0068205A">
                  <w:pPr>
                    <w:pStyle w:val="afe"/>
                    <w:rPr>
                      <w:rFonts w:ascii="Times New Roman" w:eastAsiaTheme="minorEastAsia" w:hAnsi="Times New Roman"/>
                      <w:szCs w:val="24"/>
                    </w:rPr>
                  </w:pPr>
                </w:p>
              </w:tc>
              <w:tc>
                <w:tcPr>
                  <w:tcW w:w="2268" w:type="dxa"/>
                  <w:vAlign w:val="center"/>
                </w:tcPr>
                <w:p w:rsidR="0068205A" w:rsidRPr="00594120" w:rsidRDefault="0068205A">
                  <w:pPr>
                    <w:widowControl/>
                    <w:adjustRightInd w:val="0"/>
                    <w:snapToGrid w:val="0"/>
                    <w:jc w:val="center"/>
                    <w:rPr>
                      <w:rFonts w:eastAsiaTheme="minorEastAsia"/>
                      <w:kern w:val="0"/>
                      <w:sz w:val="24"/>
                      <w:szCs w:val="24"/>
                    </w:rPr>
                  </w:pPr>
                  <w:r w:rsidRPr="00594120">
                    <w:rPr>
                      <w:rFonts w:eastAsiaTheme="minorEastAsia"/>
                      <w:bCs/>
                      <w:kern w:val="0"/>
                      <w:sz w:val="24"/>
                    </w:rPr>
                    <w:t>污水处理设施污泥</w:t>
                  </w:r>
                </w:p>
              </w:tc>
              <w:tc>
                <w:tcPr>
                  <w:tcW w:w="2577" w:type="dxa"/>
                  <w:vMerge/>
                  <w:vAlign w:val="center"/>
                </w:tcPr>
                <w:p w:rsidR="0068205A" w:rsidRPr="00594120" w:rsidRDefault="0068205A">
                  <w:pPr>
                    <w:pStyle w:val="afe"/>
                    <w:rPr>
                      <w:rFonts w:ascii="Times New Roman" w:eastAsiaTheme="minorEastAsia" w:hAnsi="Times New Roman"/>
                      <w:szCs w:val="24"/>
                    </w:rPr>
                  </w:pPr>
                </w:p>
              </w:tc>
            </w:tr>
            <w:tr w:rsidR="00F63F68" w:rsidRPr="00594120" w:rsidTr="0068205A">
              <w:trPr>
                <w:trHeight w:hRule="exact" w:val="525"/>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2655" w:type="dxa"/>
                  <w:gridSpan w:val="2"/>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噪声处理</w:t>
                  </w:r>
                </w:p>
              </w:tc>
              <w:tc>
                <w:tcPr>
                  <w:tcW w:w="2268"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w:t>
                  </w:r>
                </w:p>
              </w:tc>
              <w:tc>
                <w:tcPr>
                  <w:tcW w:w="2577"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采用隔声</w:t>
                  </w:r>
                </w:p>
              </w:tc>
            </w:tr>
            <w:tr w:rsidR="00F63F68" w:rsidRPr="00594120" w:rsidTr="0068205A">
              <w:trPr>
                <w:cantSplit/>
                <w:trHeight w:val="602"/>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1380" w:type="dxa"/>
                  <w:vMerge w:val="restart"/>
                  <w:vAlign w:val="center"/>
                </w:tcPr>
                <w:p w:rsidR="00F63F68" w:rsidRPr="00594120" w:rsidRDefault="009700E3">
                  <w:pPr>
                    <w:snapToGrid w:val="0"/>
                    <w:spacing w:line="240" w:lineRule="atLeast"/>
                    <w:jc w:val="center"/>
                    <w:rPr>
                      <w:rFonts w:eastAsiaTheme="minorEastAsia"/>
                      <w:sz w:val="24"/>
                      <w:szCs w:val="24"/>
                    </w:rPr>
                  </w:pPr>
                  <w:r w:rsidRPr="00594120">
                    <w:rPr>
                      <w:rFonts w:eastAsiaTheme="minorEastAsia"/>
                      <w:sz w:val="24"/>
                      <w:szCs w:val="24"/>
                    </w:rPr>
                    <w:t>废水</w:t>
                  </w:r>
                </w:p>
              </w:tc>
              <w:tc>
                <w:tcPr>
                  <w:tcW w:w="1275"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生活污水</w:t>
                  </w:r>
                </w:p>
              </w:tc>
              <w:tc>
                <w:tcPr>
                  <w:tcW w:w="2268"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化粪池</w:t>
                  </w:r>
                </w:p>
              </w:tc>
              <w:tc>
                <w:tcPr>
                  <w:tcW w:w="2577" w:type="dxa"/>
                  <w:vMerge w:val="restart"/>
                  <w:vAlign w:val="center"/>
                </w:tcPr>
                <w:p w:rsidR="00F63F68" w:rsidRPr="00594120" w:rsidRDefault="009700E3">
                  <w:pPr>
                    <w:pStyle w:val="afe"/>
                    <w:rPr>
                      <w:rFonts w:ascii="Times New Roman" w:eastAsiaTheme="minorEastAsia" w:hAnsi="Times New Roman"/>
                      <w:kern w:val="0"/>
                      <w:szCs w:val="24"/>
                    </w:rPr>
                  </w:pPr>
                  <w:r w:rsidRPr="00594120">
                    <w:rPr>
                      <w:rFonts w:ascii="Times New Roman" w:eastAsiaTheme="minorEastAsia" w:hAnsi="Times New Roman"/>
                      <w:kern w:val="0"/>
                      <w:szCs w:val="24"/>
                    </w:rPr>
                    <w:t>接管排入金坛第</w:t>
                  </w:r>
                </w:p>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kern w:val="0"/>
                      <w:szCs w:val="24"/>
                    </w:rPr>
                    <w:t>二污水处理</w:t>
                  </w:r>
                </w:p>
              </w:tc>
            </w:tr>
            <w:tr w:rsidR="00F63F68" w:rsidRPr="00594120" w:rsidTr="0068205A">
              <w:trPr>
                <w:cantSplit/>
                <w:trHeight w:val="602"/>
                <w:jc w:val="center"/>
              </w:trPr>
              <w:tc>
                <w:tcPr>
                  <w:tcW w:w="1514" w:type="dxa"/>
                  <w:vMerge/>
                  <w:vAlign w:val="center"/>
                </w:tcPr>
                <w:p w:rsidR="00F63F68" w:rsidRPr="00594120" w:rsidRDefault="00F63F68">
                  <w:pPr>
                    <w:snapToGrid w:val="0"/>
                    <w:spacing w:line="240" w:lineRule="atLeast"/>
                    <w:jc w:val="center"/>
                    <w:rPr>
                      <w:rFonts w:eastAsiaTheme="minorEastAsia"/>
                      <w:sz w:val="24"/>
                      <w:szCs w:val="24"/>
                    </w:rPr>
                  </w:pPr>
                </w:p>
              </w:tc>
              <w:tc>
                <w:tcPr>
                  <w:tcW w:w="1380" w:type="dxa"/>
                  <w:vMerge/>
                  <w:vAlign w:val="center"/>
                </w:tcPr>
                <w:p w:rsidR="00F63F68" w:rsidRPr="00594120" w:rsidRDefault="00F63F68">
                  <w:pPr>
                    <w:snapToGrid w:val="0"/>
                    <w:spacing w:line="240" w:lineRule="atLeast"/>
                    <w:jc w:val="center"/>
                    <w:rPr>
                      <w:rFonts w:eastAsiaTheme="minorEastAsia"/>
                      <w:sz w:val="24"/>
                      <w:szCs w:val="24"/>
                    </w:rPr>
                  </w:pPr>
                </w:p>
              </w:tc>
              <w:tc>
                <w:tcPr>
                  <w:tcW w:w="1275"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生产废水</w:t>
                  </w:r>
                </w:p>
              </w:tc>
              <w:tc>
                <w:tcPr>
                  <w:tcW w:w="2268" w:type="dxa"/>
                  <w:vAlign w:val="center"/>
                </w:tcPr>
                <w:p w:rsidR="00F63F68" w:rsidRPr="00594120" w:rsidRDefault="009700E3">
                  <w:pPr>
                    <w:pStyle w:val="afe"/>
                    <w:rPr>
                      <w:rFonts w:ascii="Times New Roman" w:eastAsiaTheme="minorEastAsia" w:hAnsi="Times New Roman"/>
                      <w:szCs w:val="24"/>
                    </w:rPr>
                  </w:pPr>
                  <w:r w:rsidRPr="00594120">
                    <w:rPr>
                      <w:rFonts w:ascii="Times New Roman" w:eastAsiaTheme="minorEastAsia" w:hAnsi="Times New Roman"/>
                      <w:szCs w:val="24"/>
                    </w:rPr>
                    <w:t>污水处理站</w:t>
                  </w:r>
                </w:p>
              </w:tc>
              <w:tc>
                <w:tcPr>
                  <w:tcW w:w="2577" w:type="dxa"/>
                  <w:vMerge/>
                  <w:vAlign w:val="center"/>
                </w:tcPr>
                <w:p w:rsidR="00F63F68" w:rsidRPr="00594120" w:rsidRDefault="00F63F68">
                  <w:pPr>
                    <w:pStyle w:val="afe"/>
                    <w:rPr>
                      <w:rFonts w:ascii="Times New Roman" w:eastAsiaTheme="minorEastAsia" w:hAnsi="Times New Roman"/>
                      <w:kern w:val="0"/>
                      <w:szCs w:val="24"/>
                    </w:rPr>
                  </w:pPr>
                </w:p>
              </w:tc>
            </w:tr>
          </w:tbl>
          <w:p w:rsidR="00F63F68" w:rsidRPr="00594120" w:rsidRDefault="009700E3">
            <w:pPr>
              <w:numPr>
                <w:ilvl w:val="0"/>
                <w:numId w:val="1"/>
              </w:numPr>
              <w:tabs>
                <w:tab w:val="left" w:pos="960"/>
              </w:tabs>
              <w:spacing w:line="360" w:lineRule="auto"/>
              <w:ind w:leftChars="188" w:left="395" w:firstLine="2"/>
              <w:rPr>
                <w:rFonts w:hAnsi="宋体"/>
                <w:b/>
                <w:bCs/>
                <w:spacing w:val="-4"/>
                <w:sz w:val="24"/>
              </w:rPr>
            </w:pPr>
            <w:r w:rsidRPr="00594120">
              <w:rPr>
                <w:rFonts w:hAnsi="宋体"/>
                <w:b/>
                <w:bCs/>
                <w:spacing w:val="-4"/>
                <w:sz w:val="24"/>
              </w:rPr>
              <w:t>项目周围概况及平面布置</w:t>
            </w:r>
          </w:p>
          <w:p w:rsidR="00F63F68" w:rsidRPr="00594120" w:rsidRDefault="009700E3" w:rsidP="00C54E0E">
            <w:pPr>
              <w:spacing w:line="360" w:lineRule="auto"/>
              <w:ind w:leftChars="53" w:left="111" w:rightChars="50" w:right="105" w:firstLineChars="152" w:firstLine="365"/>
              <w:rPr>
                <w:rFonts w:eastAsiaTheme="minorEastAsia"/>
                <w:sz w:val="24"/>
                <w:szCs w:val="24"/>
              </w:rPr>
            </w:pPr>
            <w:r w:rsidRPr="00594120">
              <w:rPr>
                <w:rFonts w:eastAsiaTheme="minorEastAsia"/>
                <w:sz w:val="24"/>
                <w:szCs w:val="24"/>
              </w:rPr>
              <w:t>建设项目选址于金坛经济开发区复兴路东侧、南环二路北侧，项目所在地东侧为国电兆晶光电科技江苏公司，南侧为南环二路，西侧为复兴路，北侧为</w:t>
            </w:r>
            <w:r w:rsidRPr="00594120">
              <w:rPr>
                <w:rFonts w:eastAsiaTheme="minorEastAsia" w:hint="eastAsia"/>
                <w:sz w:val="24"/>
                <w:szCs w:val="24"/>
              </w:rPr>
              <w:t>规划工业用地</w:t>
            </w:r>
            <w:r w:rsidRPr="00594120">
              <w:rPr>
                <w:rFonts w:eastAsiaTheme="minorEastAsia"/>
                <w:sz w:val="24"/>
                <w:szCs w:val="24"/>
              </w:rPr>
              <w:t>。项目距离西北侧金江苑</w:t>
            </w:r>
            <w:r w:rsidRPr="00594120">
              <w:rPr>
                <w:rFonts w:eastAsiaTheme="minorEastAsia"/>
                <w:sz w:val="24"/>
                <w:szCs w:val="24"/>
              </w:rPr>
              <w:t>707m</w:t>
            </w:r>
            <w:r w:rsidRPr="00594120">
              <w:rPr>
                <w:rFonts w:eastAsiaTheme="minorEastAsia"/>
                <w:sz w:val="24"/>
                <w:szCs w:val="24"/>
              </w:rPr>
              <w:t>，距离西侧青年公寓</w:t>
            </w:r>
            <w:r w:rsidRPr="00594120">
              <w:rPr>
                <w:rFonts w:eastAsiaTheme="minorEastAsia"/>
                <w:sz w:val="24"/>
                <w:szCs w:val="24"/>
              </w:rPr>
              <w:t>1.9km</w:t>
            </w:r>
            <w:r w:rsidRPr="00594120">
              <w:rPr>
                <w:rFonts w:eastAsiaTheme="minorEastAsia"/>
                <w:sz w:val="24"/>
                <w:szCs w:val="24"/>
              </w:rPr>
              <w:t>。</w:t>
            </w:r>
          </w:p>
          <w:p w:rsidR="00F63F68" w:rsidRPr="00594120" w:rsidRDefault="00F63F68" w:rsidP="00C54E0E">
            <w:pPr>
              <w:spacing w:line="360" w:lineRule="auto"/>
              <w:ind w:leftChars="53" w:left="111" w:rightChars="50" w:right="105" w:firstLineChars="152" w:firstLine="365"/>
              <w:rPr>
                <w:rFonts w:eastAsiaTheme="minorEastAsia"/>
                <w:sz w:val="24"/>
                <w:szCs w:val="24"/>
              </w:rPr>
            </w:pPr>
          </w:p>
          <w:p w:rsidR="00F63F68" w:rsidRPr="00594120" w:rsidRDefault="009700E3">
            <w:pPr>
              <w:numPr>
                <w:ilvl w:val="0"/>
                <w:numId w:val="1"/>
              </w:numPr>
              <w:tabs>
                <w:tab w:val="left" w:pos="960"/>
              </w:tabs>
              <w:spacing w:line="360" w:lineRule="auto"/>
              <w:ind w:leftChars="188" w:left="395" w:firstLine="2"/>
              <w:rPr>
                <w:rFonts w:hAnsi="宋体"/>
                <w:b/>
                <w:bCs/>
                <w:spacing w:val="-4"/>
                <w:sz w:val="24"/>
              </w:rPr>
            </w:pPr>
            <w:r w:rsidRPr="00594120">
              <w:rPr>
                <w:rFonts w:hAnsi="宋体"/>
                <w:b/>
                <w:bCs/>
                <w:spacing w:val="-4"/>
                <w:sz w:val="24"/>
              </w:rPr>
              <w:lastRenderedPageBreak/>
              <w:t>产业政策相符性分析</w:t>
            </w:r>
          </w:p>
          <w:p w:rsidR="00F63F68" w:rsidRPr="00594120" w:rsidRDefault="009700E3" w:rsidP="00C54E0E">
            <w:pPr>
              <w:spacing w:line="360" w:lineRule="auto"/>
              <w:ind w:leftChars="50" w:left="105" w:rightChars="50" w:right="105" w:firstLineChars="205" w:firstLine="492"/>
              <w:rPr>
                <w:rFonts w:eastAsiaTheme="minorEastAsia"/>
                <w:sz w:val="24"/>
                <w:szCs w:val="24"/>
              </w:rPr>
            </w:pPr>
            <w:r w:rsidRPr="00594120">
              <w:rPr>
                <w:rFonts w:eastAsiaTheme="minorEastAsia"/>
                <w:position w:val="-1"/>
                <w:sz w:val="24"/>
                <w:szCs w:val="24"/>
              </w:rPr>
              <w:t>本项目</w:t>
            </w:r>
            <w:r w:rsidRPr="00594120">
              <w:rPr>
                <w:rFonts w:eastAsiaTheme="minorEastAsia"/>
                <w:sz w:val="24"/>
                <w:szCs w:val="24"/>
              </w:rPr>
              <w:t>从事链条、齿轮及变速箱制造，未列入《产业结构调整指导目录（</w:t>
            </w:r>
            <w:r w:rsidRPr="00594120">
              <w:rPr>
                <w:rFonts w:eastAsiaTheme="minorEastAsia"/>
                <w:sz w:val="24"/>
                <w:szCs w:val="24"/>
              </w:rPr>
              <w:t>2011</w:t>
            </w:r>
            <w:r w:rsidRPr="00594120">
              <w:rPr>
                <w:rFonts w:eastAsiaTheme="minorEastAsia"/>
                <w:sz w:val="24"/>
                <w:szCs w:val="24"/>
              </w:rPr>
              <w:t>年本）</w:t>
            </w:r>
            <w:r w:rsidRPr="00594120">
              <w:rPr>
                <w:rFonts w:eastAsiaTheme="minorEastAsia"/>
                <w:sz w:val="24"/>
                <w:szCs w:val="24"/>
              </w:rPr>
              <w:t>(</w:t>
            </w:r>
            <w:r w:rsidRPr="00594120">
              <w:rPr>
                <w:rFonts w:eastAsiaTheme="minorEastAsia"/>
                <w:sz w:val="24"/>
                <w:szCs w:val="24"/>
              </w:rPr>
              <w:t>修正</w:t>
            </w:r>
            <w:r w:rsidRPr="00594120">
              <w:rPr>
                <w:rFonts w:eastAsiaTheme="minorEastAsia"/>
                <w:sz w:val="24"/>
                <w:szCs w:val="24"/>
              </w:rPr>
              <w:t>)</w:t>
            </w:r>
            <w:r w:rsidRPr="00594120">
              <w:rPr>
                <w:rFonts w:eastAsiaTheme="minorEastAsia"/>
                <w:sz w:val="24"/>
                <w:szCs w:val="24"/>
              </w:rPr>
              <w:t>》中限制类和淘汰类项目，且不属于江苏省人民政府《江苏省工业和信息产业结构调整指导目录（</w:t>
            </w:r>
            <w:r w:rsidRPr="00594120">
              <w:rPr>
                <w:rFonts w:eastAsiaTheme="minorEastAsia"/>
                <w:sz w:val="24"/>
                <w:szCs w:val="24"/>
              </w:rPr>
              <w:t xml:space="preserve">2012 </w:t>
            </w:r>
            <w:r w:rsidRPr="00594120">
              <w:rPr>
                <w:rFonts w:eastAsiaTheme="minorEastAsia"/>
                <w:sz w:val="24"/>
                <w:szCs w:val="24"/>
              </w:rPr>
              <w:t>年本）》（苏政办发〔</w:t>
            </w:r>
            <w:r w:rsidRPr="00594120">
              <w:rPr>
                <w:rFonts w:eastAsiaTheme="minorEastAsia"/>
                <w:sz w:val="24"/>
                <w:szCs w:val="24"/>
              </w:rPr>
              <w:t>2013</w:t>
            </w:r>
            <w:r w:rsidRPr="00594120">
              <w:rPr>
                <w:rFonts w:eastAsiaTheme="minorEastAsia"/>
                <w:sz w:val="24"/>
                <w:szCs w:val="24"/>
              </w:rPr>
              <w:t>〕</w:t>
            </w:r>
            <w:r w:rsidRPr="00594120">
              <w:rPr>
                <w:rFonts w:eastAsiaTheme="minorEastAsia"/>
                <w:sz w:val="24"/>
                <w:szCs w:val="24"/>
              </w:rPr>
              <w:t>9</w:t>
            </w:r>
            <w:r w:rsidRPr="00594120">
              <w:rPr>
                <w:rFonts w:eastAsiaTheme="minorEastAsia"/>
                <w:sz w:val="24"/>
                <w:szCs w:val="24"/>
              </w:rPr>
              <w:t>号）及江苏省经信委、江苏省环保厅《</w:t>
            </w:r>
            <w:r w:rsidRPr="00594120">
              <w:rPr>
                <w:rFonts w:eastAsiaTheme="minorEastAsia"/>
                <w:sz w:val="24"/>
                <w:szCs w:val="24"/>
              </w:rPr>
              <w:t>&lt;</w:t>
            </w:r>
            <w:r w:rsidRPr="00594120">
              <w:rPr>
                <w:rFonts w:eastAsiaTheme="minorEastAsia"/>
                <w:sz w:val="24"/>
                <w:szCs w:val="24"/>
              </w:rPr>
              <w:t>江苏省工业和信息产业结构调整指导目录</w:t>
            </w:r>
            <w:r w:rsidRPr="00594120">
              <w:rPr>
                <w:rFonts w:eastAsiaTheme="minorEastAsia"/>
                <w:sz w:val="24"/>
                <w:szCs w:val="24"/>
              </w:rPr>
              <w:t>(2012)&gt;</w:t>
            </w:r>
            <w:r w:rsidRPr="00594120">
              <w:rPr>
                <w:rFonts w:eastAsiaTheme="minorEastAsia"/>
                <w:sz w:val="24"/>
                <w:szCs w:val="24"/>
              </w:rPr>
              <w:t>部分修改条目》中限制类和淘汰类项目，亦不在其它相关法律法规要求淘汰和限制之列，符合国家及地方产业政策。</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position w:val="-1"/>
                <w:sz w:val="24"/>
                <w:szCs w:val="24"/>
              </w:rPr>
              <w:t>本项目已于</w:t>
            </w:r>
            <w:r w:rsidRPr="00594120">
              <w:rPr>
                <w:rFonts w:eastAsiaTheme="minorEastAsia"/>
                <w:position w:val="-1"/>
                <w:sz w:val="24"/>
                <w:szCs w:val="24"/>
              </w:rPr>
              <w:t>2016</w:t>
            </w:r>
            <w:r w:rsidRPr="00594120">
              <w:rPr>
                <w:rFonts w:eastAsiaTheme="minorEastAsia"/>
                <w:position w:val="-1"/>
                <w:sz w:val="24"/>
                <w:szCs w:val="24"/>
              </w:rPr>
              <w:t>年</w:t>
            </w:r>
            <w:r w:rsidRPr="00594120">
              <w:rPr>
                <w:rFonts w:eastAsiaTheme="minorEastAsia"/>
                <w:position w:val="-1"/>
                <w:sz w:val="24"/>
                <w:szCs w:val="24"/>
              </w:rPr>
              <w:t xml:space="preserve">9 </w:t>
            </w:r>
            <w:r w:rsidRPr="00594120">
              <w:rPr>
                <w:rFonts w:eastAsiaTheme="minorEastAsia"/>
                <w:position w:val="-1"/>
                <w:sz w:val="24"/>
                <w:szCs w:val="24"/>
              </w:rPr>
              <w:t>月</w:t>
            </w:r>
            <w:r w:rsidRPr="00594120">
              <w:rPr>
                <w:rFonts w:eastAsiaTheme="minorEastAsia"/>
                <w:position w:val="-1"/>
                <w:sz w:val="24"/>
                <w:szCs w:val="24"/>
              </w:rPr>
              <w:t xml:space="preserve">7 </w:t>
            </w:r>
            <w:r w:rsidRPr="00594120">
              <w:rPr>
                <w:rFonts w:eastAsiaTheme="minorEastAsia"/>
                <w:position w:val="-1"/>
                <w:sz w:val="24"/>
                <w:szCs w:val="24"/>
              </w:rPr>
              <w:t>日取得江苏省金坛经济开发区科技经贸局备案（坛开科经备字：</w:t>
            </w:r>
            <w:r w:rsidRPr="00594120">
              <w:rPr>
                <w:rFonts w:eastAsiaTheme="minorEastAsia"/>
                <w:sz w:val="24"/>
                <w:szCs w:val="24"/>
              </w:rPr>
              <w:t>2016089</w:t>
            </w:r>
            <w:r w:rsidRPr="00594120">
              <w:rPr>
                <w:rFonts w:eastAsiaTheme="minorEastAsia"/>
                <w:position w:val="-1"/>
                <w:sz w:val="24"/>
                <w:szCs w:val="24"/>
              </w:rPr>
              <w:t>号），同意据此开展相关工作。</w:t>
            </w:r>
          </w:p>
          <w:p w:rsidR="00F63F68" w:rsidRPr="00594120" w:rsidRDefault="009700E3">
            <w:pPr>
              <w:numPr>
                <w:ilvl w:val="0"/>
                <w:numId w:val="1"/>
              </w:numPr>
              <w:tabs>
                <w:tab w:val="left" w:pos="960"/>
              </w:tabs>
              <w:spacing w:line="360" w:lineRule="auto"/>
              <w:ind w:leftChars="188" w:left="395" w:firstLine="2"/>
              <w:rPr>
                <w:rFonts w:hAnsi="宋体"/>
                <w:b/>
                <w:bCs/>
                <w:spacing w:val="-4"/>
                <w:sz w:val="24"/>
              </w:rPr>
            </w:pPr>
            <w:r w:rsidRPr="00594120">
              <w:rPr>
                <w:rFonts w:hAnsi="宋体"/>
                <w:b/>
                <w:bCs/>
                <w:spacing w:val="-4"/>
                <w:sz w:val="24"/>
              </w:rPr>
              <w:t>与区域规划相容性分析</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position w:val="-1"/>
                <w:sz w:val="24"/>
                <w:szCs w:val="24"/>
              </w:rPr>
              <w:t>与《太湖流域管理条例》（国务院第</w:t>
            </w:r>
            <w:r w:rsidRPr="00594120">
              <w:rPr>
                <w:rFonts w:eastAsiaTheme="minorEastAsia"/>
                <w:position w:val="-1"/>
                <w:sz w:val="24"/>
                <w:szCs w:val="24"/>
              </w:rPr>
              <w:t xml:space="preserve">604 </w:t>
            </w:r>
            <w:r w:rsidRPr="00594120">
              <w:rPr>
                <w:rFonts w:eastAsiaTheme="minorEastAsia"/>
                <w:position w:val="-1"/>
                <w:sz w:val="24"/>
                <w:szCs w:val="24"/>
              </w:rPr>
              <w:t>号）、《江苏省太湖水污染防治条例》（</w:t>
            </w:r>
            <w:r w:rsidRPr="00594120">
              <w:rPr>
                <w:rFonts w:eastAsiaTheme="minorEastAsia"/>
                <w:position w:val="-1"/>
                <w:sz w:val="24"/>
                <w:szCs w:val="24"/>
              </w:rPr>
              <w:t xml:space="preserve">2012 </w:t>
            </w:r>
            <w:r w:rsidRPr="00594120">
              <w:rPr>
                <w:rFonts w:eastAsiaTheme="minorEastAsia"/>
                <w:position w:val="-1"/>
                <w:sz w:val="24"/>
                <w:szCs w:val="24"/>
              </w:rPr>
              <w:t>年修订）相符性根据《关于公布江苏太湖流域三级保护区范围的通知》（苏政发</w:t>
            </w:r>
            <w:r w:rsidRPr="00594120">
              <w:rPr>
                <w:rFonts w:eastAsiaTheme="minorEastAsia"/>
                <w:position w:val="-1"/>
                <w:sz w:val="24"/>
                <w:szCs w:val="24"/>
              </w:rPr>
              <w:t xml:space="preserve">[2012]221 </w:t>
            </w:r>
            <w:r w:rsidRPr="00594120">
              <w:rPr>
                <w:rFonts w:eastAsiaTheme="minorEastAsia"/>
                <w:position w:val="-1"/>
                <w:sz w:val="24"/>
                <w:szCs w:val="24"/>
              </w:rPr>
              <w:t>号）</w:t>
            </w:r>
          </w:p>
          <w:p w:rsidR="00F63F68" w:rsidRPr="00594120" w:rsidRDefault="009700E3">
            <w:pPr>
              <w:spacing w:line="360" w:lineRule="auto"/>
              <w:ind w:rightChars="50" w:right="105"/>
              <w:jc w:val="left"/>
              <w:rPr>
                <w:rFonts w:eastAsiaTheme="minorEastAsia"/>
                <w:position w:val="-1"/>
                <w:sz w:val="24"/>
                <w:szCs w:val="24"/>
              </w:rPr>
            </w:pPr>
            <w:r w:rsidRPr="00594120">
              <w:rPr>
                <w:rFonts w:eastAsiaTheme="minorEastAsia"/>
                <w:position w:val="-1"/>
                <w:sz w:val="24"/>
                <w:szCs w:val="24"/>
              </w:rPr>
              <w:t>中相关规定，公司所在地属于太湖流域三级保护区，需严格执行太湖流域相关禁止和限制性条款。本项目与条例具体相关要求相符性情况见表</w:t>
            </w:r>
            <w:r w:rsidRPr="00594120">
              <w:rPr>
                <w:rFonts w:eastAsiaTheme="minorEastAsia"/>
                <w:position w:val="-1"/>
                <w:sz w:val="24"/>
                <w:szCs w:val="24"/>
              </w:rPr>
              <w:t>1-5</w:t>
            </w:r>
            <w:r w:rsidRPr="00594120">
              <w:rPr>
                <w:rFonts w:eastAsiaTheme="minorEastAsia"/>
                <w:position w:val="-1"/>
                <w:sz w:val="24"/>
                <w:szCs w:val="24"/>
              </w:rPr>
              <w:t>和表</w:t>
            </w:r>
            <w:r w:rsidRPr="00594120">
              <w:rPr>
                <w:rFonts w:eastAsiaTheme="minorEastAsia"/>
                <w:position w:val="-1"/>
                <w:sz w:val="24"/>
                <w:szCs w:val="24"/>
              </w:rPr>
              <w:t>1-6</w:t>
            </w:r>
            <w:r w:rsidRPr="00594120">
              <w:rPr>
                <w:rFonts w:eastAsiaTheme="minorEastAsia"/>
                <w:position w:val="-1"/>
                <w:sz w:val="24"/>
                <w:szCs w:val="24"/>
              </w:rPr>
              <w:t>。</w:t>
            </w:r>
          </w:p>
          <w:p w:rsidR="00F63F68" w:rsidRPr="00594120" w:rsidRDefault="009700E3">
            <w:pPr>
              <w:spacing w:line="360" w:lineRule="auto"/>
              <w:jc w:val="center"/>
              <w:rPr>
                <w:rFonts w:eastAsiaTheme="minorEastAsia"/>
                <w:b/>
                <w:spacing w:val="6"/>
                <w:sz w:val="24"/>
                <w:szCs w:val="24"/>
              </w:rPr>
            </w:pPr>
            <w:r w:rsidRPr="00594120">
              <w:rPr>
                <w:rFonts w:eastAsiaTheme="minorEastAsia"/>
                <w:b/>
                <w:spacing w:val="6"/>
                <w:sz w:val="24"/>
                <w:szCs w:val="24"/>
              </w:rPr>
              <w:t>表</w:t>
            </w:r>
            <w:r w:rsidRPr="00594120">
              <w:rPr>
                <w:rFonts w:eastAsiaTheme="minorEastAsia"/>
                <w:b/>
                <w:spacing w:val="6"/>
                <w:sz w:val="24"/>
                <w:szCs w:val="24"/>
              </w:rPr>
              <w:t xml:space="preserve">1-5 </w:t>
            </w:r>
            <w:r w:rsidRPr="00594120">
              <w:rPr>
                <w:rFonts w:eastAsiaTheme="minorEastAsia"/>
                <w:b/>
                <w:spacing w:val="6"/>
                <w:sz w:val="24"/>
                <w:szCs w:val="24"/>
              </w:rPr>
              <w:t>与《太湖流域管理条例》相符性分析</w:t>
            </w:r>
          </w:p>
          <w:tbl>
            <w:tblPr>
              <w:tblStyle w:val="af7"/>
              <w:tblW w:w="9292"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506"/>
              <w:gridCol w:w="616"/>
              <w:gridCol w:w="6021"/>
              <w:gridCol w:w="2149"/>
            </w:tblGrid>
            <w:tr w:rsidR="00F63F68" w:rsidRPr="00594120">
              <w:trPr>
                <w:trHeight w:val="307"/>
                <w:jc w:val="center"/>
              </w:trPr>
              <w:tc>
                <w:tcPr>
                  <w:tcW w:w="7143" w:type="dxa"/>
                  <w:gridSpan w:val="3"/>
                  <w:vAlign w:val="center"/>
                </w:tcPr>
                <w:p w:rsidR="00F63F68" w:rsidRPr="00594120" w:rsidRDefault="009700E3">
                  <w:pPr>
                    <w:jc w:val="center"/>
                    <w:rPr>
                      <w:rFonts w:eastAsiaTheme="minorEastAsia"/>
                      <w:b/>
                      <w:sz w:val="24"/>
                      <w:szCs w:val="24"/>
                    </w:rPr>
                  </w:pPr>
                  <w:r w:rsidRPr="00594120">
                    <w:rPr>
                      <w:rFonts w:eastAsiaTheme="minorEastAsia"/>
                      <w:b/>
                      <w:kern w:val="0"/>
                      <w:sz w:val="24"/>
                      <w:szCs w:val="24"/>
                    </w:rPr>
                    <w:t>《太湖流域管理条例》相关要求</w:t>
                  </w:r>
                </w:p>
              </w:tc>
              <w:tc>
                <w:tcPr>
                  <w:tcW w:w="2149" w:type="dxa"/>
                  <w:vAlign w:val="center"/>
                </w:tcPr>
                <w:p w:rsidR="00F63F68" w:rsidRPr="00594120" w:rsidRDefault="009700E3">
                  <w:pPr>
                    <w:jc w:val="center"/>
                    <w:rPr>
                      <w:rFonts w:eastAsiaTheme="minorEastAsia"/>
                      <w:b/>
                      <w:sz w:val="24"/>
                      <w:szCs w:val="24"/>
                    </w:rPr>
                  </w:pPr>
                  <w:r w:rsidRPr="00594120">
                    <w:rPr>
                      <w:rFonts w:eastAsiaTheme="minorEastAsia"/>
                      <w:b/>
                      <w:kern w:val="0"/>
                      <w:sz w:val="24"/>
                      <w:szCs w:val="24"/>
                    </w:rPr>
                    <w:t>相符性分析</w:t>
                  </w:r>
                </w:p>
              </w:tc>
            </w:tr>
            <w:tr w:rsidR="00F63F68" w:rsidRPr="00594120">
              <w:trPr>
                <w:trHeight w:val="3190"/>
                <w:jc w:val="center"/>
              </w:trPr>
              <w:tc>
                <w:tcPr>
                  <w:tcW w:w="506" w:type="dxa"/>
                  <w:vMerge w:val="restart"/>
                  <w:vAlign w:val="center"/>
                </w:tcPr>
                <w:p w:rsidR="00F63F68" w:rsidRPr="00594120" w:rsidRDefault="009700E3">
                  <w:pPr>
                    <w:autoSpaceDE w:val="0"/>
                    <w:autoSpaceDN w:val="0"/>
                    <w:adjustRightInd w:val="0"/>
                    <w:jc w:val="center"/>
                    <w:rPr>
                      <w:rFonts w:eastAsiaTheme="minorEastAsia"/>
                      <w:position w:val="-1"/>
                      <w:sz w:val="24"/>
                      <w:szCs w:val="24"/>
                    </w:rPr>
                  </w:pPr>
                  <w:r w:rsidRPr="00594120">
                    <w:rPr>
                      <w:rFonts w:eastAsiaTheme="minorEastAsia"/>
                      <w:kern w:val="0"/>
                      <w:sz w:val="24"/>
                      <w:szCs w:val="24"/>
                    </w:rPr>
                    <w:t>第四章水污染防治</w:t>
                  </w:r>
                </w:p>
              </w:tc>
              <w:tc>
                <w:tcPr>
                  <w:tcW w:w="616" w:type="dxa"/>
                  <w:vAlign w:val="center"/>
                </w:tcPr>
                <w:p w:rsidR="00F63F68" w:rsidRPr="00594120" w:rsidRDefault="009700E3">
                  <w:pPr>
                    <w:autoSpaceDE w:val="0"/>
                    <w:autoSpaceDN w:val="0"/>
                    <w:adjustRightInd w:val="0"/>
                    <w:jc w:val="center"/>
                    <w:rPr>
                      <w:rFonts w:eastAsiaTheme="minorEastAsia"/>
                      <w:position w:val="-1"/>
                      <w:sz w:val="24"/>
                      <w:szCs w:val="24"/>
                    </w:rPr>
                  </w:pPr>
                  <w:r w:rsidRPr="00594120">
                    <w:rPr>
                      <w:rFonts w:eastAsiaTheme="minorEastAsia"/>
                      <w:kern w:val="0"/>
                      <w:sz w:val="24"/>
                      <w:szCs w:val="24"/>
                    </w:rPr>
                    <w:t>第二十八条</w:t>
                  </w:r>
                </w:p>
              </w:tc>
              <w:tc>
                <w:tcPr>
                  <w:tcW w:w="6021" w:type="dxa"/>
                  <w:vAlign w:val="center"/>
                </w:tcPr>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w:t>
                  </w:r>
                </w:p>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在太湖流域新设企业应当符合国家规定的清洁生产要求，现有的企业尚未达到清洁生产要求的，应当按照清洁生产规划要求进行技术改造，两省一市人民政府应当加强监督检查。</w:t>
                  </w:r>
                </w:p>
              </w:tc>
              <w:tc>
                <w:tcPr>
                  <w:tcW w:w="2149" w:type="dxa"/>
                  <w:vAlign w:val="center"/>
                </w:tcPr>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本项目生产废水经处理达标后，汇同生活污水接管至金坛第二污水处理厂处理</w:t>
                  </w:r>
                  <w:r w:rsidRPr="00594120">
                    <w:rPr>
                      <w:rFonts w:eastAsiaTheme="minorEastAsia" w:hint="eastAsia"/>
                      <w:kern w:val="0"/>
                      <w:sz w:val="24"/>
                      <w:szCs w:val="24"/>
                    </w:rPr>
                    <w:t>.</w:t>
                  </w:r>
                </w:p>
              </w:tc>
            </w:tr>
            <w:tr w:rsidR="00F63F68" w:rsidRPr="00594120">
              <w:trPr>
                <w:trHeight w:val="950"/>
                <w:jc w:val="center"/>
              </w:trPr>
              <w:tc>
                <w:tcPr>
                  <w:tcW w:w="506" w:type="dxa"/>
                  <w:vMerge/>
                  <w:vAlign w:val="center"/>
                </w:tcPr>
                <w:p w:rsidR="00F63F68" w:rsidRPr="00594120" w:rsidRDefault="00F63F68">
                  <w:pPr>
                    <w:spacing w:line="480" w:lineRule="exact"/>
                    <w:ind w:rightChars="50" w:right="105"/>
                    <w:jc w:val="center"/>
                    <w:rPr>
                      <w:rFonts w:eastAsiaTheme="minorEastAsia"/>
                      <w:position w:val="-1"/>
                      <w:sz w:val="24"/>
                      <w:szCs w:val="24"/>
                    </w:rPr>
                  </w:pPr>
                </w:p>
              </w:tc>
              <w:tc>
                <w:tcPr>
                  <w:tcW w:w="616" w:type="dxa"/>
                  <w:vAlign w:val="center"/>
                </w:tcPr>
                <w:p w:rsidR="00F63F68" w:rsidRPr="00594120" w:rsidRDefault="009700E3">
                  <w:pPr>
                    <w:autoSpaceDE w:val="0"/>
                    <w:autoSpaceDN w:val="0"/>
                    <w:adjustRightInd w:val="0"/>
                    <w:jc w:val="center"/>
                    <w:rPr>
                      <w:rFonts w:eastAsiaTheme="minorEastAsia"/>
                      <w:position w:val="-1"/>
                      <w:sz w:val="24"/>
                      <w:szCs w:val="24"/>
                    </w:rPr>
                  </w:pPr>
                  <w:r w:rsidRPr="00594120">
                    <w:rPr>
                      <w:rFonts w:eastAsiaTheme="minorEastAsia"/>
                      <w:kern w:val="0"/>
                      <w:sz w:val="24"/>
                      <w:szCs w:val="24"/>
                    </w:rPr>
                    <w:t>第二十九条</w:t>
                  </w:r>
                </w:p>
              </w:tc>
              <w:tc>
                <w:tcPr>
                  <w:tcW w:w="6021" w:type="dxa"/>
                  <w:vAlign w:val="center"/>
                </w:tcPr>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新孟河、望虞河以外的其他主要入太湖河道，自河口</w:t>
                  </w:r>
                  <w:r w:rsidRPr="00594120">
                    <w:rPr>
                      <w:rFonts w:eastAsiaTheme="minorEastAsia"/>
                      <w:kern w:val="0"/>
                      <w:sz w:val="24"/>
                      <w:szCs w:val="24"/>
                    </w:rPr>
                    <w:t>1</w:t>
                  </w:r>
                  <w:r w:rsidRPr="00594120">
                    <w:rPr>
                      <w:rFonts w:eastAsiaTheme="minorEastAsia"/>
                      <w:kern w:val="0"/>
                      <w:sz w:val="24"/>
                      <w:szCs w:val="24"/>
                    </w:rPr>
                    <w:t>万米上溯至</w:t>
                  </w:r>
                  <w:r w:rsidRPr="00594120">
                    <w:rPr>
                      <w:rFonts w:eastAsiaTheme="minorEastAsia"/>
                      <w:kern w:val="0"/>
                      <w:sz w:val="24"/>
                      <w:szCs w:val="24"/>
                    </w:rPr>
                    <w:t>5</w:t>
                  </w:r>
                  <w:r w:rsidRPr="00594120">
                    <w:rPr>
                      <w:rFonts w:eastAsiaTheme="minorEastAsia"/>
                      <w:kern w:val="0"/>
                      <w:sz w:val="24"/>
                      <w:szCs w:val="24"/>
                    </w:rPr>
                    <w:t>万米河道岸线内及其岸线两侧各</w:t>
                  </w:r>
                  <w:r w:rsidRPr="00594120">
                    <w:rPr>
                      <w:rFonts w:eastAsiaTheme="minorEastAsia"/>
                      <w:kern w:val="0"/>
                      <w:sz w:val="24"/>
                      <w:szCs w:val="24"/>
                    </w:rPr>
                    <w:t>1000</w:t>
                  </w:r>
                  <w:r w:rsidRPr="00594120">
                    <w:rPr>
                      <w:rFonts w:eastAsiaTheme="minorEastAsia"/>
                      <w:kern w:val="0"/>
                      <w:sz w:val="24"/>
                      <w:szCs w:val="24"/>
                    </w:rPr>
                    <w:t>米范围内，禁止下列行为：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（一）新建、扩建化工、医药生产项目；</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（二）新建、扩建污水集中处理设施排污口以外的排污口；</w:t>
                  </w:r>
                </w:p>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（三）扩大水产养殖规模。</w:t>
                  </w:r>
                </w:p>
              </w:tc>
              <w:tc>
                <w:tcPr>
                  <w:tcW w:w="2149" w:type="dxa"/>
                  <w:vAlign w:val="center"/>
                </w:tcPr>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本项目位于太湖流域三级保护区内，不属于太湖流域禁止的行业项目。</w:t>
                  </w:r>
                </w:p>
              </w:tc>
            </w:tr>
            <w:tr w:rsidR="00F63F68" w:rsidRPr="00594120">
              <w:trPr>
                <w:trHeight w:val="3436"/>
                <w:jc w:val="center"/>
              </w:trPr>
              <w:tc>
                <w:tcPr>
                  <w:tcW w:w="506" w:type="dxa"/>
                  <w:vMerge/>
                  <w:vAlign w:val="center"/>
                </w:tcPr>
                <w:p w:rsidR="00F63F68" w:rsidRPr="00594120" w:rsidRDefault="00F63F68">
                  <w:pPr>
                    <w:spacing w:line="480" w:lineRule="exact"/>
                    <w:ind w:rightChars="50" w:right="105"/>
                    <w:jc w:val="center"/>
                    <w:rPr>
                      <w:rFonts w:eastAsiaTheme="minorEastAsia"/>
                      <w:position w:val="-1"/>
                      <w:sz w:val="24"/>
                      <w:szCs w:val="24"/>
                    </w:rPr>
                  </w:pPr>
                </w:p>
              </w:tc>
              <w:tc>
                <w:tcPr>
                  <w:tcW w:w="616" w:type="dxa"/>
                  <w:vAlign w:val="center"/>
                </w:tcPr>
                <w:p w:rsidR="00F63F68" w:rsidRPr="00594120" w:rsidRDefault="009700E3">
                  <w:pPr>
                    <w:autoSpaceDE w:val="0"/>
                    <w:autoSpaceDN w:val="0"/>
                    <w:adjustRightInd w:val="0"/>
                    <w:jc w:val="center"/>
                    <w:rPr>
                      <w:rFonts w:eastAsiaTheme="minorEastAsia"/>
                      <w:position w:val="-1"/>
                      <w:sz w:val="24"/>
                      <w:szCs w:val="24"/>
                    </w:rPr>
                  </w:pPr>
                  <w:r w:rsidRPr="00594120">
                    <w:rPr>
                      <w:rFonts w:eastAsiaTheme="minorEastAsia"/>
                      <w:kern w:val="0"/>
                      <w:sz w:val="24"/>
                      <w:szCs w:val="24"/>
                    </w:rPr>
                    <w:t>第三十条</w:t>
                  </w:r>
                </w:p>
              </w:tc>
              <w:tc>
                <w:tcPr>
                  <w:tcW w:w="6021" w:type="dxa"/>
                  <w:vAlign w:val="center"/>
                </w:tcPr>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太湖岸线内和岸线周边</w:t>
                  </w:r>
                  <w:r w:rsidRPr="00594120">
                    <w:rPr>
                      <w:rFonts w:eastAsiaTheme="minorEastAsia"/>
                      <w:kern w:val="0"/>
                      <w:sz w:val="24"/>
                      <w:szCs w:val="24"/>
                    </w:rPr>
                    <w:t>5000</w:t>
                  </w:r>
                  <w:r w:rsidRPr="00594120">
                    <w:rPr>
                      <w:rFonts w:eastAsiaTheme="minorEastAsia"/>
                      <w:kern w:val="0"/>
                      <w:sz w:val="24"/>
                      <w:szCs w:val="24"/>
                    </w:rPr>
                    <w:t>米范围内，淀山湖岸线内和岸线周边</w:t>
                  </w:r>
                  <w:r w:rsidRPr="00594120">
                    <w:rPr>
                      <w:rFonts w:eastAsiaTheme="minorEastAsia"/>
                      <w:kern w:val="0"/>
                      <w:sz w:val="24"/>
                      <w:szCs w:val="24"/>
                    </w:rPr>
                    <w:t>2000</w:t>
                  </w:r>
                  <w:r w:rsidRPr="00594120">
                    <w:rPr>
                      <w:rFonts w:eastAsiaTheme="minorEastAsia"/>
                      <w:kern w:val="0"/>
                      <w:sz w:val="24"/>
                      <w:szCs w:val="24"/>
                    </w:rPr>
                    <w:t>米范围内，太浦河、新孟河、望虞河岸线内和岸线两侧各</w:t>
                  </w:r>
                  <w:r w:rsidRPr="00594120">
                    <w:rPr>
                      <w:rFonts w:eastAsiaTheme="minorEastAsia"/>
                      <w:kern w:val="0"/>
                      <w:sz w:val="24"/>
                      <w:szCs w:val="24"/>
                    </w:rPr>
                    <w:t>1000</w:t>
                  </w:r>
                  <w:r w:rsidRPr="00594120">
                    <w:rPr>
                      <w:rFonts w:eastAsiaTheme="minorEastAsia"/>
                      <w:kern w:val="0"/>
                      <w:sz w:val="24"/>
                      <w:szCs w:val="24"/>
                    </w:rPr>
                    <w:t>米范围内，其他主要入太湖河道自河口上溯至</w:t>
                  </w:r>
                  <w:r w:rsidRPr="00594120">
                    <w:rPr>
                      <w:rFonts w:eastAsiaTheme="minorEastAsia"/>
                      <w:kern w:val="0"/>
                      <w:sz w:val="24"/>
                      <w:szCs w:val="24"/>
                    </w:rPr>
                    <w:t>1</w:t>
                  </w:r>
                  <w:r w:rsidRPr="00594120">
                    <w:rPr>
                      <w:rFonts w:eastAsiaTheme="minorEastAsia"/>
                      <w:kern w:val="0"/>
                      <w:sz w:val="24"/>
                      <w:szCs w:val="24"/>
                    </w:rPr>
                    <w:t>万米河道岸线内及其岸线两侧各</w:t>
                  </w:r>
                  <w:r w:rsidRPr="00594120">
                    <w:rPr>
                      <w:rFonts w:eastAsiaTheme="minorEastAsia"/>
                      <w:kern w:val="0"/>
                      <w:sz w:val="24"/>
                      <w:szCs w:val="24"/>
                    </w:rPr>
                    <w:t>1000</w:t>
                  </w:r>
                  <w:r w:rsidRPr="00594120">
                    <w:rPr>
                      <w:rFonts w:eastAsiaTheme="minorEastAsia"/>
                      <w:kern w:val="0"/>
                      <w:sz w:val="24"/>
                      <w:szCs w:val="24"/>
                    </w:rPr>
                    <w:t>米范围内，禁止下列行为：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（一）设置剧毒物质、危险化学品的贮存、输送设施和废物回收场、垃圾场；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（二）设置水上餐饮经营设施；</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（三）新建、扩建高尔夫球场；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（四）新建、扩建畜禽养殖场；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（五）新建、扩建向水体排放污染物的建设项目；</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（六）本条例第二十九条规定的行为。</w:t>
                  </w:r>
                </w:p>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已经设置前款第一项、第二项规定设施的，当地县级人民政府应当责令拆除或者关闭。</w:t>
                  </w:r>
                </w:p>
              </w:tc>
              <w:tc>
                <w:tcPr>
                  <w:tcW w:w="2149" w:type="dxa"/>
                  <w:vAlign w:val="center"/>
                </w:tcPr>
                <w:p w:rsidR="00F63F68" w:rsidRPr="00594120" w:rsidRDefault="009700E3">
                  <w:pPr>
                    <w:autoSpaceDE w:val="0"/>
                    <w:autoSpaceDN w:val="0"/>
                    <w:adjustRightInd w:val="0"/>
                    <w:jc w:val="center"/>
                    <w:rPr>
                      <w:rFonts w:eastAsiaTheme="minorEastAsia"/>
                      <w:position w:val="-1"/>
                      <w:sz w:val="24"/>
                      <w:szCs w:val="24"/>
                    </w:rPr>
                  </w:pPr>
                  <w:r w:rsidRPr="00594120">
                    <w:rPr>
                      <w:rFonts w:eastAsiaTheme="minorEastAsia"/>
                      <w:kern w:val="0"/>
                      <w:sz w:val="24"/>
                      <w:szCs w:val="24"/>
                    </w:rPr>
                    <w:t>本项目不涉及所列禁止条款</w:t>
                  </w:r>
                </w:p>
              </w:tc>
            </w:tr>
          </w:tbl>
          <w:p w:rsidR="00F63F68" w:rsidRPr="00594120" w:rsidRDefault="009700E3">
            <w:pPr>
              <w:spacing w:line="500" w:lineRule="exact"/>
              <w:jc w:val="center"/>
              <w:rPr>
                <w:rFonts w:eastAsiaTheme="minorEastAsia"/>
                <w:b/>
                <w:spacing w:val="6"/>
                <w:sz w:val="24"/>
                <w:szCs w:val="24"/>
              </w:rPr>
            </w:pPr>
            <w:r w:rsidRPr="00594120">
              <w:rPr>
                <w:rFonts w:eastAsiaTheme="minorEastAsia"/>
                <w:b/>
                <w:spacing w:val="6"/>
                <w:sz w:val="24"/>
                <w:szCs w:val="24"/>
              </w:rPr>
              <w:t>表</w:t>
            </w:r>
            <w:r w:rsidRPr="00594120">
              <w:rPr>
                <w:rFonts w:eastAsiaTheme="minorEastAsia"/>
                <w:b/>
                <w:spacing w:val="6"/>
                <w:sz w:val="24"/>
                <w:szCs w:val="24"/>
              </w:rPr>
              <w:t xml:space="preserve">1-6 </w:t>
            </w:r>
            <w:r w:rsidRPr="00594120">
              <w:rPr>
                <w:rFonts w:eastAsiaTheme="minorEastAsia"/>
                <w:b/>
                <w:spacing w:val="6"/>
                <w:sz w:val="24"/>
                <w:szCs w:val="24"/>
              </w:rPr>
              <w:t>与《江苏省太湖水污染防治条例》相符性</w:t>
            </w:r>
          </w:p>
          <w:tbl>
            <w:tblPr>
              <w:tblStyle w:val="af7"/>
              <w:tblW w:w="9307"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507"/>
              <w:gridCol w:w="617"/>
              <w:gridCol w:w="6009"/>
              <w:gridCol w:w="2174"/>
            </w:tblGrid>
            <w:tr w:rsidR="00F63F68" w:rsidRPr="00594120">
              <w:trPr>
                <w:trHeight w:val="315"/>
                <w:jc w:val="center"/>
              </w:trPr>
              <w:tc>
                <w:tcPr>
                  <w:tcW w:w="7133" w:type="dxa"/>
                  <w:gridSpan w:val="3"/>
                  <w:vAlign w:val="center"/>
                </w:tcPr>
                <w:p w:rsidR="00F63F68" w:rsidRPr="00594120" w:rsidRDefault="009700E3">
                  <w:pPr>
                    <w:jc w:val="center"/>
                    <w:rPr>
                      <w:rFonts w:eastAsiaTheme="minorEastAsia"/>
                      <w:b/>
                      <w:sz w:val="24"/>
                      <w:szCs w:val="24"/>
                    </w:rPr>
                  </w:pPr>
                  <w:r w:rsidRPr="00594120">
                    <w:rPr>
                      <w:rFonts w:eastAsiaTheme="minorEastAsia"/>
                      <w:b/>
                      <w:kern w:val="0"/>
                      <w:sz w:val="24"/>
                      <w:szCs w:val="24"/>
                    </w:rPr>
                    <w:t>《江苏省太湖水污染防治条例》相关要求</w:t>
                  </w:r>
                </w:p>
              </w:tc>
              <w:tc>
                <w:tcPr>
                  <w:tcW w:w="2174" w:type="dxa"/>
                  <w:vAlign w:val="center"/>
                </w:tcPr>
                <w:p w:rsidR="00F63F68" w:rsidRPr="00594120" w:rsidRDefault="009700E3">
                  <w:pPr>
                    <w:jc w:val="center"/>
                    <w:rPr>
                      <w:rFonts w:eastAsiaTheme="minorEastAsia"/>
                      <w:b/>
                      <w:sz w:val="24"/>
                      <w:szCs w:val="24"/>
                    </w:rPr>
                  </w:pPr>
                  <w:r w:rsidRPr="00594120">
                    <w:rPr>
                      <w:rFonts w:eastAsiaTheme="minorEastAsia"/>
                      <w:b/>
                      <w:kern w:val="0"/>
                      <w:sz w:val="24"/>
                      <w:szCs w:val="24"/>
                    </w:rPr>
                    <w:t>相符性分析</w:t>
                  </w:r>
                </w:p>
              </w:tc>
            </w:tr>
            <w:tr w:rsidR="00F63F68" w:rsidRPr="00594120">
              <w:trPr>
                <w:trHeight w:val="1429"/>
                <w:jc w:val="center"/>
              </w:trPr>
              <w:tc>
                <w:tcPr>
                  <w:tcW w:w="507" w:type="dxa"/>
                  <w:vMerge w:val="restart"/>
                  <w:vAlign w:val="center"/>
                </w:tcPr>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第二章监督管理</w:t>
                  </w:r>
                </w:p>
              </w:tc>
              <w:tc>
                <w:tcPr>
                  <w:tcW w:w="617" w:type="dxa"/>
                  <w:vAlign w:val="center"/>
                </w:tcPr>
                <w:p w:rsidR="00F63F68" w:rsidRPr="00594120" w:rsidRDefault="009700E3">
                  <w:pPr>
                    <w:autoSpaceDE w:val="0"/>
                    <w:autoSpaceDN w:val="0"/>
                    <w:adjustRightInd w:val="0"/>
                    <w:jc w:val="center"/>
                    <w:rPr>
                      <w:rFonts w:eastAsiaTheme="minorEastAsia"/>
                      <w:position w:val="-1"/>
                      <w:sz w:val="24"/>
                      <w:szCs w:val="24"/>
                    </w:rPr>
                  </w:pPr>
                  <w:r w:rsidRPr="00594120">
                    <w:rPr>
                      <w:rFonts w:eastAsiaTheme="minorEastAsia"/>
                      <w:kern w:val="0"/>
                      <w:sz w:val="24"/>
                      <w:szCs w:val="24"/>
                    </w:rPr>
                    <w:t>第十七条</w:t>
                  </w:r>
                </w:p>
              </w:tc>
              <w:tc>
                <w:tcPr>
                  <w:tcW w:w="6009" w:type="dxa"/>
                  <w:vAlign w:val="center"/>
                </w:tcPr>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建设项目中防治水污染的设施，应当与主体工程同时设计、同时施工、同时投产使用。防治水污染的设施应当经有权审批该建设项目环境影响评价文件的环境保护部门验收；达不到规定要求的，该建设项目不得投入生产或者使用。防治水污染的设施应当保持正常使用，未经批准不得拆除或者闲置。</w:t>
                  </w:r>
                </w:p>
              </w:tc>
              <w:tc>
                <w:tcPr>
                  <w:tcW w:w="2174" w:type="dxa"/>
                  <w:vAlign w:val="center"/>
                </w:tcPr>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本项目活污水接管至金坛第二污水处理厂处理。</w:t>
                  </w:r>
                </w:p>
              </w:tc>
            </w:tr>
            <w:tr w:rsidR="00F63F68" w:rsidRPr="00594120">
              <w:trPr>
                <w:trHeight w:val="1275"/>
                <w:jc w:val="center"/>
              </w:trPr>
              <w:tc>
                <w:tcPr>
                  <w:tcW w:w="507" w:type="dxa"/>
                  <w:vMerge/>
                  <w:vAlign w:val="center"/>
                </w:tcPr>
                <w:p w:rsidR="00F63F68" w:rsidRPr="00594120" w:rsidRDefault="00F63F68">
                  <w:pPr>
                    <w:spacing w:line="480" w:lineRule="exact"/>
                    <w:ind w:rightChars="50" w:right="105"/>
                    <w:jc w:val="center"/>
                    <w:rPr>
                      <w:rFonts w:eastAsiaTheme="minorEastAsia"/>
                      <w:position w:val="-1"/>
                      <w:sz w:val="24"/>
                      <w:szCs w:val="24"/>
                    </w:rPr>
                  </w:pPr>
                </w:p>
              </w:tc>
              <w:tc>
                <w:tcPr>
                  <w:tcW w:w="617" w:type="dxa"/>
                  <w:vAlign w:val="center"/>
                </w:tcPr>
                <w:p w:rsidR="00F63F68" w:rsidRPr="00594120" w:rsidRDefault="009700E3">
                  <w:pPr>
                    <w:autoSpaceDE w:val="0"/>
                    <w:autoSpaceDN w:val="0"/>
                    <w:adjustRightInd w:val="0"/>
                    <w:jc w:val="center"/>
                    <w:rPr>
                      <w:rFonts w:eastAsiaTheme="minorEastAsia"/>
                      <w:position w:val="-1"/>
                      <w:sz w:val="24"/>
                      <w:szCs w:val="24"/>
                    </w:rPr>
                  </w:pPr>
                  <w:r w:rsidRPr="00594120">
                    <w:rPr>
                      <w:rFonts w:eastAsiaTheme="minorEastAsia"/>
                      <w:kern w:val="0"/>
                      <w:sz w:val="24"/>
                      <w:szCs w:val="24"/>
                    </w:rPr>
                    <w:t>第三十三条</w:t>
                  </w:r>
                </w:p>
              </w:tc>
              <w:tc>
                <w:tcPr>
                  <w:tcW w:w="6009" w:type="dxa"/>
                  <w:vAlign w:val="center"/>
                </w:tcPr>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太湖流域县级以上地方人民政府环境保护部门应当会同有关部门编制水污染事故应急预案，报本级人民政府批准后发布。</w:t>
                  </w:r>
                </w:p>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太湖流域可能发生水污染事故的企业事业单位，应当制定有关水污染事故的应急方案，做好应急准备，并定期进行演练。</w:t>
                  </w:r>
                </w:p>
              </w:tc>
              <w:tc>
                <w:tcPr>
                  <w:tcW w:w="2174" w:type="dxa"/>
                  <w:vAlign w:val="center"/>
                </w:tcPr>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本项目生活污水接管排放，不会发生水污染事故。</w:t>
                  </w:r>
                </w:p>
              </w:tc>
            </w:tr>
            <w:tr w:rsidR="00F63F68" w:rsidRPr="00594120">
              <w:trPr>
                <w:trHeight w:val="394"/>
                <w:jc w:val="center"/>
              </w:trPr>
              <w:tc>
                <w:tcPr>
                  <w:tcW w:w="507" w:type="dxa"/>
                  <w:vAlign w:val="center"/>
                </w:tcPr>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第三章污染防治</w:t>
                  </w:r>
                </w:p>
              </w:tc>
              <w:tc>
                <w:tcPr>
                  <w:tcW w:w="617" w:type="dxa"/>
                  <w:vAlign w:val="center"/>
                </w:tcPr>
                <w:p w:rsidR="00F63F68" w:rsidRPr="00594120" w:rsidRDefault="009700E3">
                  <w:pPr>
                    <w:autoSpaceDE w:val="0"/>
                    <w:autoSpaceDN w:val="0"/>
                    <w:adjustRightInd w:val="0"/>
                    <w:jc w:val="center"/>
                    <w:rPr>
                      <w:rFonts w:eastAsiaTheme="minorEastAsia"/>
                      <w:position w:val="-1"/>
                      <w:sz w:val="24"/>
                      <w:szCs w:val="24"/>
                    </w:rPr>
                  </w:pPr>
                  <w:r w:rsidRPr="00594120">
                    <w:rPr>
                      <w:rFonts w:eastAsiaTheme="minorEastAsia"/>
                      <w:kern w:val="0"/>
                      <w:sz w:val="24"/>
                      <w:szCs w:val="24"/>
                    </w:rPr>
                    <w:t>第四十五条</w:t>
                  </w:r>
                </w:p>
              </w:tc>
              <w:tc>
                <w:tcPr>
                  <w:tcW w:w="6009" w:type="dxa"/>
                  <w:vAlign w:val="center"/>
                </w:tcPr>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太湖岸线内和岸线周边</w:t>
                  </w:r>
                  <w:r w:rsidRPr="00594120">
                    <w:rPr>
                      <w:rFonts w:eastAsiaTheme="minorEastAsia"/>
                      <w:kern w:val="0"/>
                      <w:sz w:val="24"/>
                      <w:szCs w:val="24"/>
                    </w:rPr>
                    <w:t>5000</w:t>
                  </w:r>
                  <w:r w:rsidRPr="00594120">
                    <w:rPr>
                      <w:rFonts w:eastAsiaTheme="minorEastAsia"/>
                      <w:kern w:val="0"/>
                      <w:sz w:val="24"/>
                      <w:szCs w:val="24"/>
                    </w:rPr>
                    <w:t>米范围内，淀山湖岸线内和岸线周边</w:t>
                  </w:r>
                  <w:r w:rsidRPr="00594120">
                    <w:rPr>
                      <w:rFonts w:eastAsiaTheme="minorEastAsia"/>
                      <w:kern w:val="0"/>
                      <w:sz w:val="24"/>
                      <w:szCs w:val="24"/>
                    </w:rPr>
                    <w:t>2000</w:t>
                  </w:r>
                  <w:r w:rsidRPr="00594120">
                    <w:rPr>
                      <w:rFonts w:eastAsiaTheme="minorEastAsia"/>
                      <w:kern w:val="0"/>
                      <w:sz w:val="24"/>
                      <w:szCs w:val="24"/>
                    </w:rPr>
                    <w:t>米范围内，太浦河、新孟河、望虞河岸线内和岸线两侧各</w:t>
                  </w:r>
                  <w:r w:rsidRPr="00594120">
                    <w:rPr>
                      <w:rFonts w:eastAsiaTheme="minorEastAsia"/>
                      <w:kern w:val="0"/>
                      <w:sz w:val="24"/>
                      <w:szCs w:val="24"/>
                    </w:rPr>
                    <w:t>1000</w:t>
                  </w:r>
                  <w:r w:rsidRPr="00594120">
                    <w:rPr>
                      <w:rFonts w:eastAsiaTheme="minorEastAsia"/>
                      <w:kern w:val="0"/>
                      <w:sz w:val="24"/>
                      <w:szCs w:val="24"/>
                    </w:rPr>
                    <w:t>米范围内，其他主要入太湖河道自河口上溯至</w:t>
                  </w:r>
                  <w:r w:rsidRPr="00594120">
                    <w:rPr>
                      <w:rFonts w:eastAsiaTheme="minorEastAsia"/>
                      <w:kern w:val="0"/>
                      <w:sz w:val="24"/>
                      <w:szCs w:val="24"/>
                    </w:rPr>
                    <w:t>1</w:t>
                  </w:r>
                  <w:r w:rsidRPr="00594120">
                    <w:rPr>
                      <w:rFonts w:eastAsiaTheme="minorEastAsia"/>
                      <w:kern w:val="0"/>
                      <w:sz w:val="24"/>
                      <w:szCs w:val="24"/>
                    </w:rPr>
                    <w:t>万米河道岸线内及其岸线两侧各</w:t>
                  </w:r>
                  <w:r w:rsidRPr="00594120">
                    <w:rPr>
                      <w:rFonts w:eastAsiaTheme="minorEastAsia"/>
                      <w:kern w:val="0"/>
                      <w:sz w:val="24"/>
                      <w:szCs w:val="24"/>
                    </w:rPr>
                    <w:t>1000</w:t>
                  </w:r>
                  <w:r w:rsidRPr="00594120">
                    <w:rPr>
                      <w:rFonts w:eastAsiaTheme="minorEastAsia"/>
                      <w:kern w:val="0"/>
                      <w:sz w:val="24"/>
                      <w:szCs w:val="24"/>
                    </w:rPr>
                    <w:t>米范围内，禁止下列行为：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（一）设置剧毒物质、危险化学品的贮存、输送设施和废物回收场、垃圾场；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（二）设置水上餐饮经营设施；</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（三）新建、扩建高尔夫球场；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（四）新建、扩建畜禽养殖场；</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（五）新建、扩建向水体排放污染物的建设项目；</w:t>
                  </w:r>
                </w:p>
                <w:p w:rsidR="00F63F68" w:rsidRPr="00594120" w:rsidRDefault="009700E3">
                  <w:pPr>
                    <w:autoSpaceDE w:val="0"/>
                    <w:autoSpaceDN w:val="0"/>
                    <w:adjustRightInd w:val="0"/>
                    <w:jc w:val="left"/>
                    <w:rPr>
                      <w:rFonts w:eastAsiaTheme="minorEastAsia"/>
                      <w:kern w:val="0"/>
                      <w:sz w:val="24"/>
                      <w:szCs w:val="24"/>
                    </w:rPr>
                  </w:pPr>
                  <w:r w:rsidRPr="00594120">
                    <w:rPr>
                      <w:rFonts w:eastAsiaTheme="minorEastAsia"/>
                      <w:kern w:val="0"/>
                      <w:sz w:val="24"/>
                      <w:szCs w:val="24"/>
                    </w:rPr>
                    <w:t>（六）本条例第二十九条规定的行为。</w:t>
                  </w:r>
                </w:p>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已经设置前款第一项、第二项规定设施的，当地县级人民政府应当责令拆除或者关闭。</w:t>
                  </w:r>
                </w:p>
              </w:tc>
              <w:tc>
                <w:tcPr>
                  <w:tcW w:w="2174" w:type="dxa"/>
                  <w:vAlign w:val="center"/>
                </w:tcPr>
                <w:p w:rsidR="00F63F68" w:rsidRPr="00594120" w:rsidRDefault="009700E3">
                  <w:pPr>
                    <w:autoSpaceDE w:val="0"/>
                    <w:autoSpaceDN w:val="0"/>
                    <w:adjustRightInd w:val="0"/>
                    <w:jc w:val="left"/>
                    <w:rPr>
                      <w:rFonts w:eastAsiaTheme="minorEastAsia"/>
                      <w:position w:val="-1"/>
                      <w:sz w:val="24"/>
                      <w:szCs w:val="24"/>
                    </w:rPr>
                  </w:pPr>
                  <w:r w:rsidRPr="00594120">
                    <w:rPr>
                      <w:rFonts w:eastAsiaTheme="minorEastAsia"/>
                      <w:kern w:val="0"/>
                      <w:sz w:val="24"/>
                      <w:szCs w:val="24"/>
                    </w:rPr>
                    <w:t>本项目不属于太湖流域禁止的行业类别，生活污水接管排放，不排放含磷、氮废水。项目运营过程中固废均有合理处置方式，做到零排放，不会向水体中直接排放。</w:t>
                  </w:r>
                </w:p>
              </w:tc>
            </w:tr>
          </w:tbl>
          <w:p w:rsidR="00F63F68" w:rsidRPr="00594120" w:rsidRDefault="009700E3" w:rsidP="00C54E0E">
            <w:pPr>
              <w:spacing w:line="360" w:lineRule="auto"/>
              <w:ind w:leftChars="50" w:left="105" w:rightChars="50" w:right="105" w:firstLineChars="205" w:firstLine="492"/>
              <w:rPr>
                <w:rFonts w:eastAsiaTheme="minorEastAsia"/>
                <w:bCs/>
                <w:sz w:val="24"/>
                <w:szCs w:val="24"/>
              </w:rPr>
            </w:pPr>
            <w:r w:rsidRPr="00594120">
              <w:rPr>
                <w:rFonts w:eastAsiaTheme="minorEastAsia"/>
                <w:bCs/>
                <w:sz w:val="24"/>
                <w:szCs w:val="24"/>
              </w:rPr>
              <w:t>因此，本项目符合《太湖流域管理条例》（国务院第</w:t>
            </w:r>
            <w:r w:rsidRPr="00594120">
              <w:rPr>
                <w:rFonts w:eastAsiaTheme="minorEastAsia"/>
                <w:bCs/>
                <w:sz w:val="24"/>
                <w:szCs w:val="24"/>
              </w:rPr>
              <w:t xml:space="preserve">604 </w:t>
            </w:r>
            <w:r w:rsidRPr="00594120">
              <w:rPr>
                <w:rFonts w:eastAsiaTheme="minorEastAsia"/>
                <w:bCs/>
                <w:sz w:val="24"/>
                <w:szCs w:val="24"/>
              </w:rPr>
              <w:t>号）和《江苏省太湖水污染</w:t>
            </w:r>
            <w:r w:rsidRPr="00594120">
              <w:rPr>
                <w:rFonts w:eastAsiaTheme="minorEastAsia"/>
                <w:bCs/>
                <w:sz w:val="24"/>
                <w:szCs w:val="24"/>
              </w:rPr>
              <w:lastRenderedPageBreak/>
              <w:t>防治条例》（</w:t>
            </w:r>
            <w:r w:rsidRPr="00594120">
              <w:rPr>
                <w:rFonts w:eastAsiaTheme="minorEastAsia"/>
                <w:bCs/>
                <w:sz w:val="24"/>
                <w:szCs w:val="24"/>
              </w:rPr>
              <w:t xml:space="preserve">2012 </w:t>
            </w:r>
            <w:r w:rsidRPr="00594120">
              <w:rPr>
                <w:rFonts w:eastAsiaTheme="minorEastAsia"/>
                <w:bCs/>
                <w:sz w:val="24"/>
                <w:szCs w:val="24"/>
              </w:rPr>
              <w:t>年修订）相关规定要求。</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position w:val="-1"/>
                <w:sz w:val="24"/>
                <w:szCs w:val="24"/>
              </w:rPr>
              <w:t>（</w:t>
            </w:r>
            <w:r w:rsidRPr="00594120">
              <w:rPr>
                <w:rFonts w:eastAsiaTheme="minorEastAsia"/>
                <w:position w:val="-1"/>
                <w:sz w:val="24"/>
                <w:szCs w:val="24"/>
              </w:rPr>
              <w:t>3</w:t>
            </w:r>
            <w:r w:rsidRPr="00594120">
              <w:rPr>
                <w:rFonts w:eastAsiaTheme="minorEastAsia"/>
                <w:position w:val="-1"/>
                <w:sz w:val="24"/>
                <w:szCs w:val="24"/>
              </w:rPr>
              <w:t>）与《江苏省生态红线区域保护规划》管控要求相符性</w:t>
            </w:r>
          </w:p>
          <w:p w:rsidR="00F63F68" w:rsidRPr="00594120" w:rsidRDefault="009700E3" w:rsidP="00C54E0E">
            <w:pPr>
              <w:spacing w:line="360" w:lineRule="auto"/>
              <w:ind w:leftChars="50" w:left="105" w:rightChars="50" w:right="105" w:firstLineChars="205" w:firstLine="492"/>
              <w:rPr>
                <w:rFonts w:eastAsiaTheme="minorEastAsia"/>
                <w:bCs/>
                <w:sz w:val="24"/>
                <w:szCs w:val="24"/>
              </w:rPr>
            </w:pPr>
            <w:r w:rsidRPr="00594120">
              <w:rPr>
                <w:rFonts w:eastAsiaTheme="minorEastAsia"/>
                <w:bCs/>
                <w:sz w:val="24"/>
                <w:szCs w:val="24"/>
              </w:rPr>
              <w:t>根据《省政府关于印发江苏省生态红线区域保护规划的通知》（苏政发</w:t>
            </w:r>
            <w:r w:rsidRPr="00594120">
              <w:rPr>
                <w:rFonts w:eastAsiaTheme="minorEastAsia"/>
                <w:bCs/>
                <w:sz w:val="24"/>
                <w:szCs w:val="24"/>
              </w:rPr>
              <w:t>[2013]113</w:t>
            </w:r>
            <w:r w:rsidRPr="00594120">
              <w:rPr>
                <w:rFonts w:eastAsiaTheme="minorEastAsia"/>
                <w:bCs/>
                <w:sz w:val="24"/>
                <w:szCs w:val="24"/>
              </w:rPr>
              <w:t>号），金坛区生态红线区域与本项目位置关系见表</w:t>
            </w:r>
            <w:r w:rsidRPr="00594120">
              <w:rPr>
                <w:rFonts w:eastAsiaTheme="minorEastAsia"/>
                <w:bCs/>
                <w:sz w:val="24"/>
                <w:szCs w:val="24"/>
              </w:rPr>
              <w:t>1-7</w:t>
            </w:r>
            <w:r w:rsidRPr="00594120">
              <w:rPr>
                <w:rFonts w:eastAsiaTheme="minorEastAsia"/>
                <w:bCs/>
                <w:sz w:val="24"/>
                <w:szCs w:val="24"/>
              </w:rPr>
              <w:t>，本项目不在金坛区生态红线区域，且项目不会对附近生态红线区域造成影响，符合《江苏省生态红线区域保护规划》管控要求。</w:t>
            </w:r>
          </w:p>
          <w:p w:rsidR="00F63F68" w:rsidRPr="00594120" w:rsidRDefault="009700E3">
            <w:pPr>
              <w:spacing w:line="360" w:lineRule="auto"/>
              <w:jc w:val="center"/>
              <w:rPr>
                <w:rFonts w:eastAsiaTheme="minorEastAsia"/>
                <w:b/>
                <w:spacing w:val="6"/>
                <w:sz w:val="24"/>
                <w:szCs w:val="24"/>
              </w:rPr>
            </w:pPr>
            <w:r w:rsidRPr="00594120">
              <w:rPr>
                <w:rFonts w:eastAsiaTheme="minorEastAsia"/>
                <w:b/>
                <w:spacing w:val="6"/>
                <w:sz w:val="24"/>
                <w:szCs w:val="24"/>
              </w:rPr>
              <w:t>表</w:t>
            </w:r>
            <w:r w:rsidRPr="00594120">
              <w:rPr>
                <w:rFonts w:eastAsiaTheme="minorEastAsia"/>
                <w:b/>
                <w:spacing w:val="6"/>
                <w:sz w:val="24"/>
                <w:szCs w:val="24"/>
              </w:rPr>
              <w:t xml:space="preserve">1-7 </w:t>
            </w:r>
            <w:r w:rsidRPr="00594120">
              <w:rPr>
                <w:rFonts w:eastAsiaTheme="minorEastAsia"/>
                <w:b/>
                <w:spacing w:val="6"/>
                <w:sz w:val="24"/>
                <w:szCs w:val="24"/>
              </w:rPr>
              <w:t>项目与周边区域生态红线区域位置关系</w:t>
            </w:r>
          </w:p>
          <w:tbl>
            <w:tblPr>
              <w:tblStyle w:val="af7"/>
              <w:tblW w:w="9507" w:type="dxa"/>
              <w:tblInd w:w="104" w:type="dxa"/>
              <w:tblBorders>
                <w:top w:val="single" w:sz="12" w:space="0" w:color="auto"/>
                <w:left w:val="none" w:sz="0" w:space="0" w:color="auto"/>
                <w:bottom w:val="single" w:sz="12" w:space="0" w:color="auto"/>
                <w:right w:val="none" w:sz="0" w:space="0" w:color="auto"/>
              </w:tblBorders>
              <w:tblLayout w:type="fixed"/>
              <w:tblLook w:val="04A0"/>
            </w:tblPr>
            <w:tblGrid>
              <w:gridCol w:w="595"/>
              <w:gridCol w:w="1127"/>
              <w:gridCol w:w="840"/>
              <w:gridCol w:w="1134"/>
              <w:gridCol w:w="1984"/>
              <w:gridCol w:w="851"/>
              <w:gridCol w:w="992"/>
              <w:gridCol w:w="992"/>
              <w:gridCol w:w="992"/>
            </w:tblGrid>
            <w:tr w:rsidR="00F63F68" w:rsidRPr="00594120">
              <w:trPr>
                <w:trHeight w:val="464"/>
              </w:trPr>
              <w:tc>
                <w:tcPr>
                  <w:tcW w:w="595" w:type="dxa"/>
                  <w:vMerge w:val="restart"/>
                  <w:vAlign w:val="center"/>
                </w:tcPr>
                <w:p w:rsidR="00F63F68" w:rsidRPr="00594120" w:rsidRDefault="009700E3">
                  <w:pPr>
                    <w:jc w:val="center"/>
                    <w:rPr>
                      <w:rFonts w:eastAsiaTheme="minorEastAsia"/>
                      <w:b/>
                      <w:kern w:val="0"/>
                      <w:sz w:val="24"/>
                      <w:szCs w:val="24"/>
                    </w:rPr>
                  </w:pPr>
                  <w:r w:rsidRPr="00594120">
                    <w:rPr>
                      <w:rFonts w:eastAsiaTheme="minorEastAsia"/>
                      <w:b/>
                      <w:kern w:val="0"/>
                      <w:sz w:val="24"/>
                      <w:szCs w:val="24"/>
                    </w:rPr>
                    <w:t>地区</w:t>
                  </w:r>
                </w:p>
              </w:tc>
              <w:tc>
                <w:tcPr>
                  <w:tcW w:w="1127" w:type="dxa"/>
                  <w:vMerge w:val="restart"/>
                  <w:vAlign w:val="center"/>
                </w:tcPr>
                <w:p w:rsidR="00F63F68" w:rsidRPr="00594120" w:rsidRDefault="009700E3">
                  <w:pPr>
                    <w:autoSpaceDE w:val="0"/>
                    <w:autoSpaceDN w:val="0"/>
                    <w:adjustRightInd w:val="0"/>
                    <w:jc w:val="center"/>
                    <w:rPr>
                      <w:rFonts w:eastAsiaTheme="minorEastAsia"/>
                      <w:b/>
                      <w:kern w:val="0"/>
                      <w:sz w:val="24"/>
                      <w:szCs w:val="24"/>
                    </w:rPr>
                  </w:pPr>
                  <w:r w:rsidRPr="00594120">
                    <w:rPr>
                      <w:rFonts w:eastAsiaTheme="minorEastAsia"/>
                      <w:b/>
                      <w:kern w:val="0"/>
                      <w:sz w:val="24"/>
                      <w:szCs w:val="24"/>
                    </w:rPr>
                    <w:t>红线区域名称</w:t>
                  </w:r>
                </w:p>
              </w:tc>
              <w:tc>
                <w:tcPr>
                  <w:tcW w:w="840" w:type="dxa"/>
                  <w:vMerge w:val="restart"/>
                  <w:vAlign w:val="center"/>
                </w:tcPr>
                <w:p w:rsidR="00F63F68" w:rsidRPr="00594120" w:rsidRDefault="009700E3">
                  <w:pPr>
                    <w:jc w:val="center"/>
                    <w:rPr>
                      <w:rFonts w:eastAsiaTheme="minorEastAsia"/>
                      <w:b/>
                      <w:kern w:val="0"/>
                      <w:sz w:val="24"/>
                      <w:szCs w:val="24"/>
                    </w:rPr>
                  </w:pPr>
                  <w:r w:rsidRPr="00594120">
                    <w:rPr>
                      <w:rFonts w:eastAsiaTheme="minorEastAsia"/>
                      <w:b/>
                      <w:kern w:val="0"/>
                      <w:sz w:val="24"/>
                      <w:szCs w:val="24"/>
                    </w:rPr>
                    <w:t>主导生</w:t>
                  </w:r>
                </w:p>
                <w:p w:rsidR="00F63F68" w:rsidRPr="00594120" w:rsidRDefault="009700E3">
                  <w:pPr>
                    <w:jc w:val="center"/>
                    <w:rPr>
                      <w:rFonts w:eastAsiaTheme="minorEastAsia"/>
                      <w:b/>
                      <w:kern w:val="0"/>
                      <w:sz w:val="24"/>
                      <w:szCs w:val="24"/>
                    </w:rPr>
                  </w:pPr>
                  <w:r w:rsidRPr="00594120">
                    <w:rPr>
                      <w:rFonts w:eastAsiaTheme="minorEastAsia"/>
                      <w:b/>
                      <w:kern w:val="0"/>
                      <w:sz w:val="24"/>
                      <w:szCs w:val="24"/>
                    </w:rPr>
                    <w:t>态功能</w:t>
                  </w:r>
                </w:p>
              </w:tc>
              <w:tc>
                <w:tcPr>
                  <w:tcW w:w="3118" w:type="dxa"/>
                  <w:gridSpan w:val="2"/>
                  <w:vAlign w:val="center"/>
                </w:tcPr>
                <w:p w:rsidR="00F63F68" w:rsidRPr="00594120" w:rsidRDefault="009700E3">
                  <w:pPr>
                    <w:jc w:val="center"/>
                    <w:rPr>
                      <w:rFonts w:eastAsiaTheme="minorEastAsia"/>
                      <w:b/>
                      <w:kern w:val="0"/>
                      <w:sz w:val="24"/>
                      <w:szCs w:val="24"/>
                    </w:rPr>
                  </w:pPr>
                  <w:r w:rsidRPr="00594120">
                    <w:rPr>
                      <w:rFonts w:eastAsiaTheme="minorEastAsia"/>
                      <w:b/>
                      <w:kern w:val="0"/>
                      <w:sz w:val="24"/>
                      <w:szCs w:val="24"/>
                    </w:rPr>
                    <w:t>红线区域范围</w:t>
                  </w:r>
                </w:p>
              </w:tc>
              <w:tc>
                <w:tcPr>
                  <w:tcW w:w="2835" w:type="dxa"/>
                  <w:gridSpan w:val="3"/>
                  <w:vAlign w:val="center"/>
                </w:tcPr>
                <w:p w:rsidR="00F63F68" w:rsidRPr="00594120" w:rsidRDefault="009700E3">
                  <w:pPr>
                    <w:jc w:val="center"/>
                    <w:rPr>
                      <w:rFonts w:eastAsiaTheme="minorEastAsia"/>
                      <w:b/>
                      <w:kern w:val="0"/>
                      <w:sz w:val="24"/>
                      <w:szCs w:val="24"/>
                    </w:rPr>
                  </w:pPr>
                  <w:r w:rsidRPr="00594120">
                    <w:rPr>
                      <w:rFonts w:eastAsiaTheme="minorEastAsia"/>
                      <w:b/>
                      <w:kern w:val="0"/>
                      <w:sz w:val="24"/>
                      <w:szCs w:val="24"/>
                    </w:rPr>
                    <w:t>面积（平方公里）</w:t>
                  </w:r>
                </w:p>
              </w:tc>
              <w:tc>
                <w:tcPr>
                  <w:tcW w:w="992" w:type="dxa"/>
                  <w:vMerge w:val="restart"/>
                </w:tcPr>
                <w:p w:rsidR="00F63F68" w:rsidRPr="00594120" w:rsidRDefault="009700E3">
                  <w:pPr>
                    <w:jc w:val="center"/>
                    <w:rPr>
                      <w:rFonts w:eastAsiaTheme="minorEastAsia"/>
                      <w:b/>
                      <w:kern w:val="0"/>
                      <w:sz w:val="24"/>
                      <w:szCs w:val="24"/>
                    </w:rPr>
                  </w:pPr>
                  <w:r w:rsidRPr="00594120">
                    <w:rPr>
                      <w:rFonts w:eastAsiaTheme="minorEastAsia"/>
                      <w:b/>
                      <w:kern w:val="0"/>
                      <w:sz w:val="24"/>
                      <w:szCs w:val="24"/>
                    </w:rPr>
                    <w:t>与本项</w:t>
                  </w:r>
                </w:p>
                <w:p w:rsidR="00F63F68" w:rsidRPr="00594120" w:rsidRDefault="009700E3">
                  <w:pPr>
                    <w:jc w:val="center"/>
                    <w:rPr>
                      <w:rFonts w:eastAsiaTheme="minorEastAsia"/>
                      <w:b/>
                      <w:kern w:val="0"/>
                      <w:sz w:val="24"/>
                      <w:szCs w:val="24"/>
                    </w:rPr>
                  </w:pPr>
                  <w:r w:rsidRPr="00594120">
                    <w:rPr>
                      <w:rFonts w:eastAsiaTheme="minorEastAsia"/>
                      <w:b/>
                      <w:kern w:val="0"/>
                      <w:sz w:val="24"/>
                      <w:szCs w:val="24"/>
                    </w:rPr>
                    <w:t>目方位</w:t>
                  </w:r>
                </w:p>
                <w:p w:rsidR="00F63F68" w:rsidRPr="00594120" w:rsidRDefault="009700E3">
                  <w:pPr>
                    <w:jc w:val="center"/>
                    <w:rPr>
                      <w:rFonts w:eastAsiaTheme="minorEastAsia"/>
                      <w:kern w:val="0"/>
                      <w:sz w:val="24"/>
                      <w:szCs w:val="24"/>
                    </w:rPr>
                  </w:pPr>
                  <w:r w:rsidRPr="00594120">
                    <w:rPr>
                      <w:rFonts w:eastAsiaTheme="minorEastAsia"/>
                      <w:b/>
                      <w:kern w:val="0"/>
                      <w:sz w:val="24"/>
                      <w:szCs w:val="24"/>
                    </w:rPr>
                    <w:t>（</w:t>
                  </w:r>
                  <w:r w:rsidRPr="00594120">
                    <w:rPr>
                      <w:rFonts w:eastAsiaTheme="minorEastAsia"/>
                      <w:b/>
                      <w:kern w:val="0"/>
                      <w:sz w:val="24"/>
                      <w:szCs w:val="24"/>
                    </w:rPr>
                    <w:t>km</w:t>
                  </w:r>
                  <w:r w:rsidRPr="00594120">
                    <w:rPr>
                      <w:rFonts w:eastAsiaTheme="minorEastAsia"/>
                      <w:b/>
                      <w:kern w:val="0"/>
                      <w:sz w:val="24"/>
                      <w:szCs w:val="24"/>
                    </w:rPr>
                    <w:t>）</w:t>
                  </w:r>
                </w:p>
              </w:tc>
            </w:tr>
            <w:tr w:rsidR="00F63F68" w:rsidRPr="00594120">
              <w:trPr>
                <w:trHeight w:val="444"/>
              </w:trPr>
              <w:tc>
                <w:tcPr>
                  <w:tcW w:w="595" w:type="dxa"/>
                  <w:vMerge/>
                  <w:vAlign w:val="center"/>
                </w:tcPr>
                <w:p w:rsidR="00F63F68" w:rsidRPr="00594120" w:rsidRDefault="00F63F68">
                  <w:pPr>
                    <w:spacing w:line="480" w:lineRule="exact"/>
                    <w:ind w:rightChars="50" w:right="105"/>
                    <w:jc w:val="center"/>
                    <w:rPr>
                      <w:rFonts w:eastAsiaTheme="minorEastAsia"/>
                      <w:kern w:val="0"/>
                      <w:sz w:val="24"/>
                      <w:szCs w:val="24"/>
                    </w:rPr>
                  </w:pPr>
                </w:p>
              </w:tc>
              <w:tc>
                <w:tcPr>
                  <w:tcW w:w="1127" w:type="dxa"/>
                  <w:vMerge/>
                  <w:vAlign w:val="center"/>
                </w:tcPr>
                <w:p w:rsidR="00F63F68" w:rsidRPr="00594120" w:rsidRDefault="00F63F68">
                  <w:pPr>
                    <w:spacing w:line="480" w:lineRule="exact"/>
                    <w:ind w:rightChars="50" w:right="105"/>
                    <w:jc w:val="center"/>
                    <w:rPr>
                      <w:rFonts w:eastAsiaTheme="minorEastAsia"/>
                      <w:kern w:val="0"/>
                      <w:sz w:val="24"/>
                      <w:szCs w:val="24"/>
                    </w:rPr>
                  </w:pPr>
                </w:p>
              </w:tc>
              <w:tc>
                <w:tcPr>
                  <w:tcW w:w="840" w:type="dxa"/>
                  <w:vMerge/>
                  <w:vAlign w:val="center"/>
                </w:tcPr>
                <w:p w:rsidR="00F63F68" w:rsidRPr="00594120" w:rsidRDefault="00F63F68">
                  <w:pPr>
                    <w:spacing w:line="480" w:lineRule="exact"/>
                    <w:ind w:rightChars="50" w:right="105"/>
                    <w:jc w:val="center"/>
                    <w:rPr>
                      <w:rFonts w:eastAsiaTheme="minorEastAsia"/>
                      <w:kern w:val="0"/>
                      <w:sz w:val="24"/>
                      <w:szCs w:val="24"/>
                    </w:rPr>
                  </w:pPr>
                </w:p>
              </w:tc>
              <w:tc>
                <w:tcPr>
                  <w:tcW w:w="1134" w:type="dxa"/>
                  <w:vAlign w:val="center"/>
                </w:tcPr>
                <w:p w:rsidR="00F63F68" w:rsidRPr="00594120" w:rsidRDefault="009700E3">
                  <w:pPr>
                    <w:jc w:val="center"/>
                    <w:rPr>
                      <w:rFonts w:eastAsiaTheme="minorEastAsia"/>
                      <w:b/>
                      <w:kern w:val="0"/>
                      <w:sz w:val="24"/>
                      <w:szCs w:val="24"/>
                    </w:rPr>
                  </w:pPr>
                  <w:r w:rsidRPr="00594120">
                    <w:rPr>
                      <w:rFonts w:eastAsiaTheme="minorEastAsia"/>
                      <w:b/>
                      <w:kern w:val="0"/>
                      <w:sz w:val="24"/>
                      <w:szCs w:val="24"/>
                    </w:rPr>
                    <w:t>一级管</w:t>
                  </w:r>
                </w:p>
                <w:p w:rsidR="00F63F68" w:rsidRPr="00594120" w:rsidRDefault="009700E3">
                  <w:pPr>
                    <w:jc w:val="center"/>
                    <w:rPr>
                      <w:rFonts w:eastAsiaTheme="minorEastAsia"/>
                      <w:b/>
                      <w:kern w:val="0"/>
                      <w:sz w:val="24"/>
                      <w:szCs w:val="24"/>
                    </w:rPr>
                  </w:pPr>
                  <w:r w:rsidRPr="00594120">
                    <w:rPr>
                      <w:rFonts w:eastAsiaTheme="minorEastAsia"/>
                      <w:b/>
                      <w:kern w:val="0"/>
                      <w:sz w:val="24"/>
                      <w:szCs w:val="24"/>
                    </w:rPr>
                    <w:t>控区</w:t>
                  </w:r>
                </w:p>
              </w:tc>
              <w:tc>
                <w:tcPr>
                  <w:tcW w:w="1984" w:type="dxa"/>
                  <w:vAlign w:val="center"/>
                </w:tcPr>
                <w:p w:rsidR="00F63F68" w:rsidRPr="00594120" w:rsidRDefault="009700E3">
                  <w:pPr>
                    <w:jc w:val="center"/>
                    <w:rPr>
                      <w:rFonts w:eastAsiaTheme="minorEastAsia"/>
                      <w:b/>
                      <w:kern w:val="0"/>
                      <w:sz w:val="24"/>
                      <w:szCs w:val="24"/>
                    </w:rPr>
                  </w:pPr>
                  <w:r w:rsidRPr="00594120">
                    <w:rPr>
                      <w:rFonts w:eastAsiaTheme="minorEastAsia"/>
                      <w:b/>
                      <w:kern w:val="0"/>
                      <w:sz w:val="24"/>
                      <w:szCs w:val="24"/>
                    </w:rPr>
                    <w:t>二级管控区</w:t>
                  </w:r>
                </w:p>
              </w:tc>
              <w:tc>
                <w:tcPr>
                  <w:tcW w:w="851" w:type="dxa"/>
                  <w:vAlign w:val="center"/>
                </w:tcPr>
                <w:p w:rsidR="00F63F68" w:rsidRPr="00594120" w:rsidRDefault="009700E3">
                  <w:pPr>
                    <w:jc w:val="center"/>
                    <w:rPr>
                      <w:rFonts w:eastAsiaTheme="minorEastAsia"/>
                      <w:b/>
                      <w:kern w:val="0"/>
                      <w:sz w:val="24"/>
                      <w:szCs w:val="24"/>
                    </w:rPr>
                  </w:pPr>
                  <w:r w:rsidRPr="00594120">
                    <w:rPr>
                      <w:rFonts w:eastAsiaTheme="minorEastAsia"/>
                      <w:b/>
                      <w:kern w:val="0"/>
                      <w:sz w:val="24"/>
                      <w:szCs w:val="24"/>
                    </w:rPr>
                    <w:t>总面积</w:t>
                  </w:r>
                </w:p>
              </w:tc>
              <w:tc>
                <w:tcPr>
                  <w:tcW w:w="992" w:type="dxa"/>
                  <w:vAlign w:val="center"/>
                </w:tcPr>
                <w:p w:rsidR="00F63F68" w:rsidRPr="00594120" w:rsidRDefault="009700E3">
                  <w:pPr>
                    <w:autoSpaceDE w:val="0"/>
                    <w:autoSpaceDN w:val="0"/>
                    <w:adjustRightInd w:val="0"/>
                    <w:jc w:val="center"/>
                    <w:rPr>
                      <w:rFonts w:eastAsiaTheme="minorEastAsia"/>
                      <w:b/>
                      <w:kern w:val="0"/>
                      <w:sz w:val="24"/>
                      <w:szCs w:val="24"/>
                    </w:rPr>
                  </w:pPr>
                  <w:r w:rsidRPr="00594120">
                    <w:rPr>
                      <w:rFonts w:eastAsiaTheme="minorEastAsia"/>
                      <w:b/>
                      <w:kern w:val="0"/>
                      <w:sz w:val="24"/>
                      <w:szCs w:val="24"/>
                    </w:rPr>
                    <w:t>一级管控区</w:t>
                  </w:r>
                </w:p>
              </w:tc>
              <w:tc>
                <w:tcPr>
                  <w:tcW w:w="992" w:type="dxa"/>
                  <w:vAlign w:val="center"/>
                </w:tcPr>
                <w:p w:rsidR="00F63F68" w:rsidRPr="00594120" w:rsidRDefault="009700E3">
                  <w:pPr>
                    <w:autoSpaceDE w:val="0"/>
                    <w:autoSpaceDN w:val="0"/>
                    <w:adjustRightInd w:val="0"/>
                    <w:jc w:val="center"/>
                    <w:rPr>
                      <w:rFonts w:eastAsiaTheme="minorEastAsia"/>
                      <w:b/>
                      <w:kern w:val="0"/>
                      <w:sz w:val="24"/>
                      <w:szCs w:val="24"/>
                    </w:rPr>
                  </w:pPr>
                  <w:r w:rsidRPr="00594120">
                    <w:rPr>
                      <w:rFonts w:eastAsiaTheme="minorEastAsia"/>
                      <w:b/>
                      <w:kern w:val="0"/>
                      <w:sz w:val="24"/>
                      <w:szCs w:val="24"/>
                    </w:rPr>
                    <w:t>二级管控区</w:t>
                  </w:r>
                </w:p>
              </w:tc>
              <w:tc>
                <w:tcPr>
                  <w:tcW w:w="992" w:type="dxa"/>
                  <w:vMerge/>
                </w:tcPr>
                <w:p w:rsidR="00F63F68" w:rsidRPr="00594120" w:rsidRDefault="00F63F68">
                  <w:pPr>
                    <w:spacing w:line="480" w:lineRule="exact"/>
                    <w:ind w:rightChars="50" w:right="105"/>
                    <w:rPr>
                      <w:rFonts w:eastAsiaTheme="minorEastAsia"/>
                      <w:kern w:val="0"/>
                      <w:sz w:val="24"/>
                      <w:szCs w:val="24"/>
                    </w:rPr>
                  </w:pPr>
                </w:p>
              </w:tc>
            </w:tr>
            <w:tr w:rsidR="00F63F68" w:rsidRPr="00594120">
              <w:trPr>
                <w:trHeight w:val="444"/>
              </w:trPr>
              <w:tc>
                <w:tcPr>
                  <w:tcW w:w="595" w:type="dxa"/>
                  <w:vMerge w:val="restart"/>
                  <w:vAlign w:val="center"/>
                </w:tcPr>
                <w:p w:rsidR="00F63F68" w:rsidRPr="00594120" w:rsidRDefault="009700E3">
                  <w:pPr>
                    <w:spacing w:line="480" w:lineRule="exact"/>
                    <w:ind w:rightChars="50" w:right="105"/>
                    <w:rPr>
                      <w:rFonts w:eastAsiaTheme="minorEastAsia"/>
                      <w:kern w:val="0"/>
                      <w:sz w:val="24"/>
                      <w:szCs w:val="24"/>
                    </w:rPr>
                  </w:pPr>
                  <w:r w:rsidRPr="00594120">
                    <w:rPr>
                      <w:rFonts w:eastAsiaTheme="minorEastAsia"/>
                      <w:kern w:val="0"/>
                      <w:sz w:val="24"/>
                      <w:szCs w:val="24"/>
                    </w:rPr>
                    <w:t>金坛</w:t>
                  </w:r>
                </w:p>
              </w:tc>
              <w:tc>
                <w:tcPr>
                  <w:tcW w:w="1127"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天荒湖饮用水水源保护区</w:t>
                  </w:r>
                </w:p>
              </w:tc>
              <w:tc>
                <w:tcPr>
                  <w:tcW w:w="840" w:type="dxa"/>
                  <w:vAlign w:val="center"/>
                </w:tcPr>
                <w:p w:rsidR="00F63F68" w:rsidRPr="00594120" w:rsidRDefault="009700E3">
                  <w:pPr>
                    <w:ind w:rightChars="50" w:right="105"/>
                    <w:jc w:val="center"/>
                    <w:rPr>
                      <w:rFonts w:eastAsiaTheme="minorEastAsia"/>
                      <w:kern w:val="0"/>
                      <w:sz w:val="24"/>
                      <w:szCs w:val="24"/>
                    </w:rPr>
                  </w:pPr>
                  <w:r w:rsidRPr="00594120">
                    <w:rPr>
                      <w:rFonts w:eastAsiaTheme="minorEastAsia"/>
                      <w:kern w:val="0"/>
                      <w:sz w:val="24"/>
                      <w:szCs w:val="24"/>
                    </w:rPr>
                    <w:t>水源水质保护</w:t>
                  </w:r>
                </w:p>
              </w:tc>
              <w:tc>
                <w:tcPr>
                  <w:tcW w:w="1134"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南天荒全部水面区域</w:t>
                  </w:r>
                </w:p>
              </w:tc>
              <w:tc>
                <w:tcPr>
                  <w:tcW w:w="1984"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中天荒、北天荒、养殖场、东至北圩、西至建昌村、南至茅山河一线范围</w:t>
                  </w:r>
                </w:p>
              </w:tc>
              <w:tc>
                <w:tcPr>
                  <w:tcW w:w="851"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18.08</w:t>
                  </w:r>
                </w:p>
              </w:tc>
              <w:tc>
                <w:tcPr>
                  <w:tcW w:w="992"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0.86</w:t>
                  </w:r>
                </w:p>
              </w:tc>
              <w:tc>
                <w:tcPr>
                  <w:tcW w:w="992"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17.22</w:t>
                  </w:r>
                </w:p>
              </w:tc>
              <w:tc>
                <w:tcPr>
                  <w:tcW w:w="992"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NW7.19</w:t>
                  </w:r>
                </w:p>
              </w:tc>
            </w:tr>
            <w:tr w:rsidR="00F63F68" w:rsidRPr="00594120">
              <w:trPr>
                <w:trHeight w:val="457"/>
              </w:trPr>
              <w:tc>
                <w:tcPr>
                  <w:tcW w:w="595" w:type="dxa"/>
                  <w:vMerge/>
                  <w:vAlign w:val="center"/>
                </w:tcPr>
                <w:p w:rsidR="00F63F68" w:rsidRPr="00594120" w:rsidRDefault="00F63F68">
                  <w:pPr>
                    <w:spacing w:line="480" w:lineRule="exact"/>
                    <w:ind w:rightChars="50" w:right="105"/>
                    <w:rPr>
                      <w:rFonts w:eastAsiaTheme="minorEastAsia"/>
                      <w:kern w:val="0"/>
                      <w:sz w:val="24"/>
                      <w:szCs w:val="24"/>
                    </w:rPr>
                  </w:pPr>
                </w:p>
              </w:tc>
              <w:tc>
                <w:tcPr>
                  <w:tcW w:w="1127"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长荡湖重要渔业水域</w:t>
                  </w:r>
                </w:p>
              </w:tc>
              <w:tc>
                <w:tcPr>
                  <w:tcW w:w="840" w:type="dxa"/>
                  <w:vAlign w:val="center"/>
                </w:tcPr>
                <w:p w:rsidR="00F63F68" w:rsidRPr="00594120" w:rsidRDefault="009700E3">
                  <w:pPr>
                    <w:ind w:rightChars="50" w:right="105"/>
                    <w:jc w:val="center"/>
                    <w:rPr>
                      <w:rFonts w:eastAsiaTheme="minorEastAsia"/>
                      <w:kern w:val="0"/>
                      <w:sz w:val="24"/>
                      <w:szCs w:val="24"/>
                    </w:rPr>
                  </w:pPr>
                  <w:r w:rsidRPr="00594120">
                    <w:rPr>
                      <w:rFonts w:eastAsiaTheme="minorEastAsia"/>
                      <w:kern w:val="0"/>
                      <w:sz w:val="24"/>
                      <w:szCs w:val="24"/>
                    </w:rPr>
                    <w:t>渔业资源保护</w:t>
                  </w:r>
                </w:p>
              </w:tc>
              <w:tc>
                <w:tcPr>
                  <w:tcW w:w="1134"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湖心区和饮用水源地的一级保护区</w:t>
                  </w:r>
                </w:p>
              </w:tc>
              <w:tc>
                <w:tcPr>
                  <w:tcW w:w="1984"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东接儒林镇，西依指前镇，南濒溧阳市，北临金城镇和尧塘镇</w:t>
                  </w:r>
                </w:p>
              </w:tc>
              <w:tc>
                <w:tcPr>
                  <w:tcW w:w="851"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87.24</w:t>
                  </w:r>
                </w:p>
              </w:tc>
              <w:tc>
                <w:tcPr>
                  <w:tcW w:w="992"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34.86</w:t>
                  </w:r>
                </w:p>
              </w:tc>
              <w:tc>
                <w:tcPr>
                  <w:tcW w:w="992"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52.38</w:t>
                  </w:r>
                </w:p>
              </w:tc>
              <w:tc>
                <w:tcPr>
                  <w:tcW w:w="992"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SW10.28</w:t>
                  </w:r>
                </w:p>
              </w:tc>
            </w:tr>
            <w:tr w:rsidR="00F63F68" w:rsidRPr="00594120">
              <w:trPr>
                <w:trHeight w:val="1101"/>
              </w:trPr>
              <w:tc>
                <w:tcPr>
                  <w:tcW w:w="595" w:type="dxa"/>
                  <w:vMerge/>
                  <w:vAlign w:val="center"/>
                </w:tcPr>
                <w:p w:rsidR="00F63F68" w:rsidRPr="00594120" w:rsidRDefault="00F63F68">
                  <w:pPr>
                    <w:spacing w:line="480" w:lineRule="exact"/>
                    <w:ind w:rightChars="50" w:right="105"/>
                    <w:rPr>
                      <w:rFonts w:eastAsiaTheme="minorEastAsia"/>
                      <w:kern w:val="0"/>
                      <w:sz w:val="24"/>
                      <w:szCs w:val="24"/>
                    </w:rPr>
                  </w:pPr>
                </w:p>
              </w:tc>
              <w:tc>
                <w:tcPr>
                  <w:tcW w:w="1127"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钱资荡重要湿地</w:t>
                  </w:r>
                </w:p>
              </w:tc>
              <w:tc>
                <w:tcPr>
                  <w:tcW w:w="840" w:type="dxa"/>
                  <w:vAlign w:val="center"/>
                </w:tcPr>
                <w:p w:rsidR="00F63F68" w:rsidRPr="00594120" w:rsidRDefault="009700E3">
                  <w:pPr>
                    <w:ind w:rightChars="50" w:right="105"/>
                    <w:jc w:val="center"/>
                    <w:rPr>
                      <w:rFonts w:eastAsiaTheme="minorEastAsia"/>
                      <w:kern w:val="0"/>
                      <w:sz w:val="24"/>
                      <w:szCs w:val="24"/>
                    </w:rPr>
                  </w:pPr>
                  <w:r w:rsidRPr="00594120">
                    <w:rPr>
                      <w:rFonts w:eastAsiaTheme="minorEastAsia"/>
                      <w:kern w:val="0"/>
                      <w:sz w:val="24"/>
                      <w:szCs w:val="24"/>
                    </w:rPr>
                    <w:t>湿地生态系统保护</w:t>
                  </w:r>
                </w:p>
              </w:tc>
              <w:tc>
                <w:tcPr>
                  <w:tcW w:w="1134" w:type="dxa"/>
                  <w:vAlign w:val="center"/>
                </w:tcPr>
                <w:p w:rsidR="00F63F68" w:rsidRPr="00594120" w:rsidRDefault="009700E3">
                  <w:pPr>
                    <w:ind w:rightChars="50" w:right="105"/>
                    <w:jc w:val="center"/>
                    <w:rPr>
                      <w:rFonts w:eastAsiaTheme="minorEastAsia"/>
                      <w:kern w:val="0"/>
                      <w:sz w:val="24"/>
                      <w:szCs w:val="24"/>
                    </w:rPr>
                  </w:pPr>
                  <w:r w:rsidRPr="00594120">
                    <w:rPr>
                      <w:rFonts w:eastAsiaTheme="minorEastAsia"/>
                      <w:kern w:val="0"/>
                      <w:sz w:val="24"/>
                      <w:szCs w:val="24"/>
                    </w:rPr>
                    <w:t>/</w:t>
                  </w:r>
                </w:p>
              </w:tc>
              <w:tc>
                <w:tcPr>
                  <w:tcW w:w="1984" w:type="dxa"/>
                  <w:vAlign w:val="center"/>
                </w:tcPr>
                <w:p w:rsidR="00F63F68" w:rsidRPr="00594120" w:rsidRDefault="009700E3">
                  <w:pPr>
                    <w:ind w:rightChars="50" w:right="105"/>
                    <w:jc w:val="center"/>
                    <w:rPr>
                      <w:rFonts w:eastAsiaTheme="minorEastAsia"/>
                      <w:kern w:val="0"/>
                      <w:sz w:val="24"/>
                      <w:szCs w:val="24"/>
                    </w:rPr>
                  </w:pPr>
                  <w:r w:rsidRPr="00594120">
                    <w:rPr>
                      <w:rFonts w:eastAsiaTheme="minorEastAsia"/>
                      <w:kern w:val="0"/>
                      <w:sz w:val="24"/>
                      <w:szCs w:val="24"/>
                    </w:rPr>
                    <w:t>钱资荡湖面区域</w:t>
                  </w:r>
                </w:p>
              </w:tc>
              <w:tc>
                <w:tcPr>
                  <w:tcW w:w="851"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4.61</w:t>
                  </w:r>
                </w:p>
              </w:tc>
              <w:tc>
                <w:tcPr>
                  <w:tcW w:w="992"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w:t>
                  </w:r>
                </w:p>
              </w:tc>
              <w:tc>
                <w:tcPr>
                  <w:tcW w:w="992"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4.61</w:t>
                  </w:r>
                </w:p>
              </w:tc>
              <w:tc>
                <w:tcPr>
                  <w:tcW w:w="992" w:type="dxa"/>
                  <w:vAlign w:val="center"/>
                </w:tcPr>
                <w:p w:rsidR="00F63F68" w:rsidRPr="00594120" w:rsidRDefault="009700E3">
                  <w:pPr>
                    <w:spacing w:line="480" w:lineRule="exact"/>
                    <w:ind w:rightChars="50" w:right="105"/>
                    <w:jc w:val="center"/>
                    <w:rPr>
                      <w:rFonts w:eastAsiaTheme="minorEastAsia"/>
                      <w:kern w:val="0"/>
                      <w:sz w:val="24"/>
                      <w:szCs w:val="24"/>
                    </w:rPr>
                  </w:pPr>
                  <w:r w:rsidRPr="00594120">
                    <w:rPr>
                      <w:rFonts w:eastAsiaTheme="minorEastAsia"/>
                      <w:kern w:val="0"/>
                      <w:sz w:val="24"/>
                      <w:szCs w:val="24"/>
                    </w:rPr>
                    <w:t>SW6.16</w:t>
                  </w:r>
                </w:p>
              </w:tc>
            </w:tr>
            <w:tr w:rsidR="00F63F68" w:rsidRPr="00594120">
              <w:trPr>
                <w:trHeight w:val="444"/>
              </w:trPr>
              <w:tc>
                <w:tcPr>
                  <w:tcW w:w="595" w:type="dxa"/>
                  <w:vMerge/>
                  <w:vAlign w:val="center"/>
                </w:tcPr>
                <w:p w:rsidR="00F63F68" w:rsidRPr="00594120" w:rsidRDefault="00F63F68">
                  <w:pPr>
                    <w:spacing w:line="480" w:lineRule="exact"/>
                    <w:ind w:rightChars="50" w:right="105"/>
                    <w:rPr>
                      <w:rFonts w:eastAsiaTheme="minorEastAsia"/>
                      <w:kern w:val="0"/>
                      <w:sz w:val="24"/>
                      <w:szCs w:val="24"/>
                    </w:rPr>
                  </w:pPr>
                </w:p>
              </w:tc>
              <w:tc>
                <w:tcPr>
                  <w:tcW w:w="1127"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丹金溧漕（金坛市）洪水调蓄区</w:t>
                  </w:r>
                </w:p>
              </w:tc>
              <w:tc>
                <w:tcPr>
                  <w:tcW w:w="840" w:type="dxa"/>
                  <w:vAlign w:val="center"/>
                </w:tcPr>
                <w:p w:rsidR="00F63F68" w:rsidRPr="00594120" w:rsidRDefault="009700E3">
                  <w:pPr>
                    <w:ind w:rightChars="50" w:right="105"/>
                    <w:jc w:val="center"/>
                    <w:rPr>
                      <w:rFonts w:eastAsiaTheme="minorEastAsia"/>
                      <w:kern w:val="0"/>
                      <w:sz w:val="24"/>
                      <w:szCs w:val="24"/>
                    </w:rPr>
                  </w:pPr>
                  <w:r w:rsidRPr="00594120">
                    <w:rPr>
                      <w:rFonts w:eastAsiaTheme="minorEastAsia"/>
                      <w:kern w:val="0"/>
                      <w:sz w:val="24"/>
                      <w:szCs w:val="24"/>
                    </w:rPr>
                    <w:t>洪水</w:t>
                  </w:r>
                </w:p>
                <w:p w:rsidR="00F63F68" w:rsidRPr="00594120" w:rsidRDefault="009700E3">
                  <w:pPr>
                    <w:ind w:rightChars="50" w:right="105"/>
                    <w:jc w:val="center"/>
                    <w:rPr>
                      <w:rFonts w:eastAsiaTheme="minorEastAsia"/>
                      <w:kern w:val="0"/>
                      <w:sz w:val="24"/>
                      <w:szCs w:val="24"/>
                    </w:rPr>
                  </w:pPr>
                  <w:r w:rsidRPr="00594120">
                    <w:rPr>
                      <w:rFonts w:eastAsiaTheme="minorEastAsia"/>
                      <w:kern w:val="0"/>
                      <w:sz w:val="24"/>
                      <w:szCs w:val="24"/>
                    </w:rPr>
                    <w:t>调蓄</w:t>
                  </w:r>
                </w:p>
              </w:tc>
              <w:tc>
                <w:tcPr>
                  <w:tcW w:w="1134" w:type="dxa"/>
                  <w:vAlign w:val="center"/>
                </w:tcPr>
                <w:p w:rsidR="00F63F68" w:rsidRPr="00594120" w:rsidRDefault="009700E3">
                  <w:pPr>
                    <w:ind w:rightChars="50" w:right="105"/>
                    <w:jc w:val="center"/>
                    <w:rPr>
                      <w:rFonts w:eastAsiaTheme="minorEastAsia"/>
                      <w:kern w:val="0"/>
                      <w:sz w:val="24"/>
                      <w:szCs w:val="24"/>
                    </w:rPr>
                  </w:pPr>
                  <w:r w:rsidRPr="00594120">
                    <w:rPr>
                      <w:rFonts w:eastAsiaTheme="minorEastAsia"/>
                      <w:kern w:val="0"/>
                      <w:sz w:val="24"/>
                      <w:szCs w:val="24"/>
                    </w:rPr>
                    <w:t>/</w:t>
                  </w:r>
                </w:p>
              </w:tc>
              <w:tc>
                <w:tcPr>
                  <w:tcW w:w="1984"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丹金溧漕河两岸河堤之间的范围</w:t>
                  </w:r>
                </w:p>
              </w:tc>
              <w:tc>
                <w:tcPr>
                  <w:tcW w:w="851"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2.42</w:t>
                  </w:r>
                </w:p>
              </w:tc>
              <w:tc>
                <w:tcPr>
                  <w:tcW w:w="992"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w:t>
                  </w:r>
                </w:p>
              </w:tc>
              <w:tc>
                <w:tcPr>
                  <w:tcW w:w="992"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2.42</w:t>
                  </w:r>
                </w:p>
              </w:tc>
              <w:tc>
                <w:tcPr>
                  <w:tcW w:w="992" w:type="dxa"/>
                  <w:vAlign w:val="center"/>
                </w:tcPr>
                <w:p w:rsidR="00F63F68" w:rsidRPr="00594120" w:rsidRDefault="009700E3">
                  <w:pPr>
                    <w:autoSpaceDE w:val="0"/>
                    <w:autoSpaceDN w:val="0"/>
                    <w:adjustRightInd w:val="0"/>
                    <w:jc w:val="center"/>
                    <w:rPr>
                      <w:rFonts w:eastAsiaTheme="minorEastAsia"/>
                      <w:kern w:val="0"/>
                      <w:sz w:val="24"/>
                      <w:szCs w:val="24"/>
                    </w:rPr>
                  </w:pPr>
                  <w:r w:rsidRPr="00594120">
                    <w:rPr>
                      <w:rFonts w:eastAsiaTheme="minorEastAsia"/>
                      <w:kern w:val="0"/>
                      <w:sz w:val="24"/>
                      <w:szCs w:val="24"/>
                    </w:rPr>
                    <w:t>W4.8</w:t>
                  </w:r>
                </w:p>
              </w:tc>
            </w:tr>
          </w:tbl>
          <w:p w:rsidR="00F63F68" w:rsidRPr="00594120" w:rsidRDefault="009700E3">
            <w:pPr>
              <w:spacing w:line="480" w:lineRule="exact"/>
              <w:ind w:rightChars="50" w:right="105"/>
              <w:jc w:val="left"/>
              <w:rPr>
                <w:rFonts w:eastAsiaTheme="minorEastAsia"/>
                <w:position w:val="-1"/>
                <w:sz w:val="24"/>
                <w:szCs w:val="24"/>
              </w:rPr>
            </w:pPr>
            <w:r w:rsidRPr="00594120">
              <w:rPr>
                <w:rFonts w:eastAsiaTheme="minorEastAsia"/>
                <w:position w:val="-1"/>
                <w:sz w:val="24"/>
                <w:szCs w:val="24"/>
              </w:rPr>
              <w:t>（</w:t>
            </w:r>
            <w:r w:rsidRPr="00594120">
              <w:rPr>
                <w:rFonts w:eastAsiaTheme="minorEastAsia"/>
                <w:position w:val="-1"/>
                <w:sz w:val="24"/>
                <w:szCs w:val="24"/>
              </w:rPr>
              <w:t>4</w:t>
            </w:r>
            <w:r w:rsidRPr="00594120">
              <w:rPr>
                <w:rFonts w:eastAsiaTheme="minorEastAsia"/>
                <w:position w:val="-1"/>
                <w:sz w:val="24"/>
                <w:szCs w:val="24"/>
              </w:rPr>
              <w:t>）与区域规划相容性</w:t>
            </w:r>
          </w:p>
          <w:p w:rsidR="00F63F68" w:rsidRPr="00594120" w:rsidRDefault="009700E3">
            <w:pPr>
              <w:spacing w:line="480" w:lineRule="exact"/>
              <w:ind w:leftChars="50" w:left="105" w:rightChars="50" w:right="105" w:firstLineChars="200" w:firstLine="480"/>
              <w:jc w:val="left"/>
              <w:rPr>
                <w:rFonts w:eastAsiaTheme="minorEastAsia"/>
                <w:position w:val="-1"/>
                <w:sz w:val="24"/>
                <w:szCs w:val="24"/>
              </w:rPr>
            </w:pPr>
            <w:r w:rsidRPr="00594120">
              <w:rPr>
                <w:rFonts w:eastAsiaTheme="minorEastAsia"/>
                <w:position w:val="-1"/>
                <w:sz w:val="24"/>
                <w:szCs w:val="24"/>
              </w:rPr>
              <w:t>项目位于常州市金坛区</w:t>
            </w:r>
            <w:r w:rsidRPr="00594120">
              <w:rPr>
                <w:rFonts w:eastAsiaTheme="minorEastAsia"/>
                <w:sz w:val="24"/>
                <w:szCs w:val="24"/>
              </w:rPr>
              <w:t>复兴路东侧、南环二路北侧</w:t>
            </w:r>
            <w:r w:rsidRPr="00594120">
              <w:rPr>
                <w:rFonts w:eastAsiaTheme="minorEastAsia"/>
                <w:position w:val="-1"/>
                <w:sz w:val="24"/>
                <w:szCs w:val="24"/>
              </w:rPr>
              <w:t>，根据《金坛经济开发区分体规划（</w:t>
            </w:r>
            <w:r w:rsidRPr="00594120">
              <w:rPr>
                <w:rFonts w:eastAsiaTheme="minorEastAsia"/>
                <w:position w:val="-1"/>
                <w:sz w:val="24"/>
                <w:szCs w:val="24"/>
              </w:rPr>
              <w:t>2001-2020</w:t>
            </w:r>
            <w:r w:rsidRPr="00594120">
              <w:rPr>
                <w:rFonts w:eastAsiaTheme="minorEastAsia"/>
                <w:position w:val="-1"/>
                <w:sz w:val="24"/>
                <w:szCs w:val="24"/>
              </w:rPr>
              <w:t>）》，项目所在地已规划为工业用地；本项目从事</w:t>
            </w:r>
            <w:r w:rsidRPr="00594120">
              <w:rPr>
                <w:rFonts w:eastAsiaTheme="minorEastAsia"/>
                <w:sz w:val="24"/>
                <w:szCs w:val="24"/>
              </w:rPr>
              <w:t>齿轮及齿轮减、变速箱制造及其他传动部件制造</w:t>
            </w:r>
            <w:r w:rsidRPr="00594120">
              <w:rPr>
                <w:rFonts w:eastAsiaTheme="minorEastAsia"/>
                <w:position w:val="-1"/>
                <w:sz w:val="24"/>
                <w:szCs w:val="24"/>
              </w:rPr>
              <w:t>，符合金坛经济开发区产业定位；且项目所在地区域给水、排水、供电、道路交通等基础设施完备，具备污染集中控制条件，符合区域环保规划要求。</w:t>
            </w:r>
          </w:p>
          <w:p w:rsidR="00F63F68" w:rsidRPr="00594120" w:rsidRDefault="009700E3">
            <w:pPr>
              <w:spacing w:line="480" w:lineRule="exact"/>
              <w:ind w:leftChars="50" w:left="105" w:rightChars="50" w:right="105" w:firstLineChars="200" w:firstLine="480"/>
              <w:jc w:val="left"/>
              <w:rPr>
                <w:rFonts w:eastAsiaTheme="minorEastAsia"/>
                <w:position w:val="-1"/>
                <w:sz w:val="24"/>
                <w:szCs w:val="24"/>
              </w:rPr>
            </w:pPr>
            <w:r w:rsidRPr="00594120">
              <w:rPr>
                <w:rFonts w:eastAsiaTheme="minorEastAsia"/>
                <w:position w:val="-1"/>
                <w:sz w:val="24"/>
                <w:szCs w:val="24"/>
              </w:rPr>
              <w:t>综上，本项目选址符合相关规划要求，选址合理可行。</w:t>
            </w:r>
          </w:p>
          <w:p w:rsidR="00046A33" w:rsidRPr="00594120" w:rsidRDefault="00046A33">
            <w:pPr>
              <w:spacing w:line="480" w:lineRule="exact"/>
              <w:ind w:leftChars="50" w:left="105" w:rightChars="50" w:right="105" w:firstLineChars="200" w:firstLine="480"/>
              <w:jc w:val="left"/>
              <w:rPr>
                <w:rFonts w:eastAsiaTheme="minorEastAsia"/>
                <w:position w:val="-1"/>
                <w:sz w:val="24"/>
                <w:szCs w:val="24"/>
              </w:rPr>
            </w:pPr>
          </w:p>
          <w:p w:rsidR="00046A33" w:rsidRPr="00594120" w:rsidRDefault="00046A33">
            <w:pPr>
              <w:spacing w:line="480" w:lineRule="exact"/>
              <w:ind w:leftChars="50" w:left="105" w:rightChars="50" w:right="105" w:firstLineChars="200" w:firstLine="480"/>
              <w:jc w:val="left"/>
              <w:rPr>
                <w:rFonts w:eastAsiaTheme="minorEastAsia"/>
                <w:position w:val="-1"/>
                <w:sz w:val="24"/>
                <w:szCs w:val="24"/>
              </w:rPr>
            </w:pPr>
          </w:p>
        </w:tc>
      </w:tr>
      <w:tr w:rsidR="00F63F68" w:rsidRPr="00594120">
        <w:tblPrEx>
          <w:tblCellMar>
            <w:left w:w="0" w:type="dxa"/>
            <w:right w:w="0" w:type="dxa"/>
          </w:tblCellMar>
        </w:tblPrEx>
        <w:trPr>
          <w:gridBefore w:val="1"/>
          <w:wBefore w:w="319" w:type="dxa"/>
          <w:trHeight w:val="126"/>
          <w:jc w:val="center"/>
        </w:trPr>
        <w:tc>
          <w:tcPr>
            <w:tcW w:w="9703" w:type="dxa"/>
            <w:gridSpan w:val="11"/>
          </w:tcPr>
          <w:p w:rsidR="00F63F68" w:rsidRPr="00594120" w:rsidRDefault="009700E3">
            <w:pPr>
              <w:spacing w:line="360" w:lineRule="auto"/>
              <w:ind w:right="113"/>
              <w:rPr>
                <w:rFonts w:eastAsiaTheme="minorEastAsia"/>
                <w:b/>
                <w:sz w:val="24"/>
                <w:szCs w:val="24"/>
              </w:rPr>
            </w:pPr>
            <w:r w:rsidRPr="00594120">
              <w:rPr>
                <w:rFonts w:eastAsiaTheme="minorEastAsia"/>
                <w:b/>
                <w:sz w:val="24"/>
                <w:szCs w:val="24"/>
              </w:rPr>
              <w:lastRenderedPageBreak/>
              <w:t>与本项目有关的原有污染情况及主要环境问题：</w:t>
            </w:r>
          </w:p>
          <w:p w:rsidR="00F63F68" w:rsidRPr="00594120" w:rsidRDefault="009700E3" w:rsidP="00C54E0E">
            <w:pPr>
              <w:spacing w:line="480" w:lineRule="exact"/>
              <w:ind w:leftChars="50" w:left="105" w:rightChars="50" w:right="105" w:firstLineChars="205" w:firstLine="492"/>
              <w:rPr>
                <w:rFonts w:eastAsiaTheme="minorEastAsia"/>
                <w:sz w:val="24"/>
                <w:szCs w:val="24"/>
              </w:rPr>
            </w:pPr>
            <w:r w:rsidRPr="00594120">
              <w:rPr>
                <w:rFonts w:eastAsiaTheme="minorEastAsia"/>
                <w:sz w:val="24"/>
                <w:szCs w:val="24"/>
              </w:rPr>
              <w:t>本项目为新建项目，无原有污染情况。</w:t>
            </w: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p w:rsidR="00046A33" w:rsidRPr="00594120" w:rsidRDefault="00046A33" w:rsidP="00C54E0E">
            <w:pPr>
              <w:spacing w:line="480" w:lineRule="exact"/>
              <w:ind w:leftChars="50" w:left="105" w:rightChars="50" w:right="105" w:firstLineChars="205" w:firstLine="492"/>
              <w:rPr>
                <w:rFonts w:eastAsiaTheme="minorEastAsia"/>
                <w:sz w:val="24"/>
                <w:szCs w:val="24"/>
              </w:rPr>
            </w:pPr>
          </w:p>
        </w:tc>
      </w:tr>
    </w:tbl>
    <w:p w:rsidR="00F63F68" w:rsidRPr="00594120" w:rsidRDefault="009700E3">
      <w:pPr>
        <w:spacing w:line="520" w:lineRule="exact"/>
        <w:outlineLvl w:val="0"/>
        <w:rPr>
          <w:rFonts w:eastAsiaTheme="minorEastAsia"/>
          <w:b/>
          <w:bCs/>
          <w:sz w:val="28"/>
          <w:szCs w:val="24"/>
        </w:rPr>
      </w:pPr>
      <w:r w:rsidRPr="00594120">
        <w:rPr>
          <w:rFonts w:eastAsiaTheme="minorEastAsia"/>
          <w:b/>
          <w:bCs/>
          <w:sz w:val="28"/>
          <w:szCs w:val="24"/>
        </w:rPr>
        <w:br w:type="page"/>
      </w:r>
      <w:r w:rsidRPr="00594120">
        <w:rPr>
          <w:rFonts w:eastAsiaTheme="minorEastAsia" w:hAnsiTheme="minorEastAsia"/>
          <w:b/>
          <w:bCs/>
          <w:sz w:val="28"/>
          <w:szCs w:val="24"/>
        </w:rPr>
        <w:lastRenderedPageBreak/>
        <w:t>二、建设项目所在地自然环境社会环境简况</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4"/>
      </w:tblGrid>
      <w:tr w:rsidR="00F63F68" w:rsidRPr="00594120">
        <w:trPr>
          <w:trHeight w:val="1124"/>
          <w:jc w:val="center"/>
        </w:trPr>
        <w:tc>
          <w:tcPr>
            <w:tcW w:w="9544" w:type="dxa"/>
          </w:tcPr>
          <w:p w:rsidR="00F63F68" w:rsidRPr="00594120" w:rsidRDefault="009700E3">
            <w:pPr>
              <w:spacing w:line="360" w:lineRule="auto"/>
              <w:rPr>
                <w:rFonts w:eastAsiaTheme="minorEastAsia"/>
                <w:b/>
                <w:sz w:val="24"/>
              </w:rPr>
            </w:pPr>
            <w:r w:rsidRPr="00594120">
              <w:rPr>
                <w:rFonts w:eastAsiaTheme="minorEastAsia" w:hAnsiTheme="minorEastAsia"/>
                <w:b/>
                <w:sz w:val="24"/>
              </w:rPr>
              <w:t>自然环境简况（地形、地貌、地质、气候、气象、水文、植被、生物多样性等）：</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sz w:val="24"/>
              </w:rPr>
              <w:t>1.</w:t>
            </w:r>
            <w:r w:rsidRPr="00594120">
              <w:rPr>
                <w:rFonts w:eastAsiaTheme="minorEastAsia" w:hAnsiTheme="minorEastAsia"/>
                <w:b/>
                <w:sz w:val="24"/>
              </w:rPr>
              <w:t>地</w:t>
            </w:r>
            <w:r w:rsidRPr="00594120">
              <w:rPr>
                <w:rFonts w:eastAsiaTheme="minorEastAsia" w:hAnsiTheme="minorEastAsia"/>
                <w:b/>
                <w:position w:val="-1"/>
                <w:sz w:val="24"/>
                <w:szCs w:val="24"/>
              </w:rPr>
              <w:t>形及地貌</w:t>
            </w:r>
          </w:p>
          <w:p w:rsidR="00F63F68" w:rsidRPr="00594120" w:rsidRDefault="009700E3">
            <w:pPr>
              <w:spacing w:line="360" w:lineRule="auto"/>
              <w:ind w:leftChars="50" w:left="105" w:rightChars="50" w:right="105" w:firstLineChars="200" w:firstLine="480"/>
              <w:jc w:val="left"/>
              <w:rPr>
                <w:rFonts w:eastAsiaTheme="minorEastAsia"/>
                <w:sz w:val="24"/>
              </w:rPr>
            </w:pPr>
            <w:r w:rsidRPr="00594120">
              <w:rPr>
                <w:rFonts w:eastAsiaTheme="minorEastAsia" w:hAnsiTheme="minorEastAsia"/>
                <w:position w:val="-1"/>
                <w:sz w:val="24"/>
                <w:szCs w:val="24"/>
              </w:rPr>
              <w:t>建设项目地处长江中下游冲积平原，地势平坦。海拔标高</w:t>
            </w:r>
            <w:r w:rsidRPr="00594120">
              <w:rPr>
                <w:rFonts w:eastAsiaTheme="minorEastAsia"/>
                <w:position w:val="-1"/>
                <w:sz w:val="24"/>
                <w:szCs w:val="24"/>
              </w:rPr>
              <w:t xml:space="preserve">4.85-5.95 </w:t>
            </w:r>
            <w:r w:rsidRPr="00594120">
              <w:rPr>
                <w:rFonts w:eastAsiaTheme="minorEastAsia" w:hAnsiTheme="minorEastAsia"/>
                <w:position w:val="-1"/>
                <w:sz w:val="24"/>
                <w:szCs w:val="24"/>
              </w:rPr>
              <w:t>米。场地工程地质条件较好，土质主要为粘土、亚</w:t>
            </w:r>
            <w:r w:rsidRPr="00594120">
              <w:rPr>
                <w:rFonts w:eastAsiaTheme="minorEastAsia" w:hAnsiTheme="minorEastAsia"/>
                <w:sz w:val="24"/>
              </w:rPr>
              <w:t>粘土和沙型土，土层较厚，地基承载力一般为</w:t>
            </w:r>
            <w:r w:rsidRPr="00594120">
              <w:rPr>
                <w:rFonts w:eastAsiaTheme="minorEastAsia"/>
                <w:sz w:val="24"/>
              </w:rPr>
              <w:t>150-270kPa</w:t>
            </w:r>
            <w:r w:rsidRPr="00594120">
              <w:rPr>
                <w:rFonts w:eastAsiaTheme="minorEastAsia" w:hAnsiTheme="minorEastAsia"/>
                <w:sz w:val="24"/>
              </w:rPr>
              <w:t>。</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2.</w:t>
            </w:r>
            <w:r w:rsidRPr="00594120">
              <w:rPr>
                <w:rFonts w:eastAsiaTheme="minorEastAsia" w:hAnsiTheme="minorEastAsia"/>
                <w:b/>
                <w:position w:val="-1"/>
                <w:sz w:val="24"/>
                <w:szCs w:val="24"/>
              </w:rPr>
              <w:t>气候</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建设项目地处北亚热带与中亚热带的过渡地域，属亚热带季风湿润性气候。</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气候特征是：四季分明、雨热同步、光照充足。</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四季分明：历年平均气温为</w:t>
            </w:r>
            <w:r w:rsidRPr="00594120">
              <w:rPr>
                <w:rFonts w:eastAsiaTheme="minorEastAsia"/>
                <w:position w:val="-1"/>
                <w:sz w:val="24"/>
                <w:szCs w:val="24"/>
              </w:rPr>
              <w:t>`15.6</w:t>
            </w:r>
            <w:r w:rsidRPr="00594120">
              <w:rPr>
                <w:rFonts w:asciiTheme="minorEastAsia" w:eastAsiaTheme="minorEastAsia" w:hAnsiTheme="minorEastAsia"/>
                <w:position w:val="-1"/>
                <w:sz w:val="24"/>
                <w:szCs w:val="24"/>
              </w:rPr>
              <w:t>℃</w:t>
            </w:r>
            <w:r w:rsidRPr="00594120">
              <w:rPr>
                <w:rFonts w:eastAsiaTheme="minorEastAsia" w:hAnsiTheme="minorEastAsia"/>
                <w:position w:val="-1"/>
                <w:sz w:val="24"/>
                <w:szCs w:val="24"/>
              </w:rPr>
              <w:t>，全市春、秋短，冬、夏长，其中冬季时间最长，夏季次之，春季再次之，秋季最短。气候季节差异十分明显，冬季寒冷，夏季炎热，春、秋温和。</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雨热同步：由于季风影响显著，降水与气温相应同步升降。冬季气温低时降水量少；春季气温回升，降水逐渐增多；夏季气温最高，梅雨、暴雨、台风降水生成的降水量也最多；秋季气温下降，降水也明显减少。历年平均降水量为</w:t>
            </w:r>
            <w:r w:rsidRPr="00594120">
              <w:rPr>
                <w:rFonts w:eastAsiaTheme="minorEastAsia"/>
                <w:position w:val="-1"/>
                <w:sz w:val="24"/>
                <w:szCs w:val="24"/>
              </w:rPr>
              <w:t>1086.0</w:t>
            </w:r>
            <w:r w:rsidRPr="00594120">
              <w:rPr>
                <w:rFonts w:eastAsiaTheme="minorEastAsia" w:hAnsiTheme="minorEastAsia"/>
                <w:position w:val="-1"/>
                <w:sz w:val="24"/>
                <w:szCs w:val="24"/>
              </w:rPr>
              <w:t>毫米。</w:t>
            </w:r>
          </w:p>
          <w:p w:rsidR="00F63F68" w:rsidRPr="00594120" w:rsidRDefault="009700E3">
            <w:pPr>
              <w:spacing w:line="360" w:lineRule="auto"/>
              <w:ind w:leftChars="50" w:left="105" w:rightChars="50" w:right="105" w:firstLineChars="200" w:firstLine="480"/>
              <w:jc w:val="left"/>
              <w:rPr>
                <w:rFonts w:eastAsiaTheme="minorEastAsia"/>
                <w:kern w:val="0"/>
                <w:sz w:val="24"/>
                <w:szCs w:val="24"/>
              </w:rPr>
            </w:pPr>
            <w:r w:rsidRPr="00594120">
              <w:rPr>
                <w:rFonts w:eastAsiaTheme="minorEastAsia" w:hAnsiTheme="minorEastAsia"/>
                <w:position w:val="-1"/>
                <w:sz w:val="24"/>
                <w:szCs w:val="24"/>
              </w:rPr>
              <w:t>光照充足：全年日照总时数为</w:t>
            </w:r>
            <w:r w:rsidRPr="00594120">
              <w:rPr>
                <w:rFonts w:eastAsiaTheme="minorEastAsia"/>
                <w:position w:val="-1"/>
                <w:sz w:val="24"/>
                <w:szCs w:val="24"/>
              </w:rPr>
              <w:t xml:space="preserve">2019 </w:t>
            </w:r>
            <w:r w:rsidRPr="00594120">
              <w:rPr>
                <w:rFonts w:eastAsiaTheme="minorEastAsia" w:hAnsiTheme="minorEastAsia"/>
                <w:position w:val="-1"/>
                <w:sz w:val="24"/>
                <w:szCs w:val="24"/>
              </w:rPr>
              <w:t>小时，与我国同纬度的其他城市日照记录比较，要充足的多</w:t>
            </w:r>
            <w:r w:rsidRPr="00594120">
              <w:rPr>
                <w:rFonts w:eastAsiaTheme="minorEastAsia" w:hAnsiTheme="minorEastAsia"/>
                <w:kern w:val="0"/>
                <w:sz w:val="24"/>
                <w:szCs w:val="24"/>
              </w:rPr>
              <w:t>。</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3.</w:t>
            </w:r>
            <w:r w:rsidRPr="00594120">
              <w:rPr>
                <w:rFonts w:eastAsiaTheme="minorEastAsia" w:hAnsiTheme="minorEastAsia"/>
                <w:b/>
                <w:position w:val="-1"/>
                <w:sz w:val="24"/>
                <w:szCs w:val="24"/>
              </w:rPr>
              <w:t>气象</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建设项目所在区域年平均温度为</w:t>
            </w:r>
            <w:r w:rsidRPr="00594120">
              <w:rPr>
                <w:rFonts w:eastAsiaTheme="minorEastAsia"/>
                <w:position w:val="-1"/>
                <w:sz w:val="24"/>
                <w:szCs w:val="24"/>
              </w:rPr>
              <w:t>15.6</w:t>
            </w:r>
            <w:r w:rsidRPr="00594120">
              <w:rPr>
                <w:rFonts w:asciiTheme="minorEastAsia" w:eastAsiaTheme="minorEastAsia" w:hAnsiTheme="minorEastAsia"/>
                <w:position w:val="-1"/>
                <w:sz w:val="24"/>
                <w:szCs w:val="24"/>
              </w:rPr>
              <w:t>℃</w:t>
            </w:r>
            <w:r w:rsidRPr="00594120">
              <w:rPr>
                <w:rFonts w:eastAsiaTheme="minorEastAsia" w:hAnsiTheme="minorEastAsia"/>
                <w:position w:val="-1"/>
                <w:sz w:val="24"/>
                <w:szCs w:val="24"/>
              </w:rPr>
              <w:t>，极端最低温度为</w:t>
            </w:r>
            <w:r w:rsidRPr="00594120">
              <w:rPr>
                <w:rFonts w:eastAsiaTheme="minorEastAsia"/>
                <w:position w:val="-1"/>
                <w:sz w:val="24"/>
                <w:szCs w:val="24"/>
              </w:rPr>
              <w:t>-15.5</w:t>
            </w:r>
            <w:r w:rsidRPr="00594120">
              <w:rPr>
                <w:rFonts w:asciiTheme="minorEastAsia" w:eastAsiaTheme="minorEastAsia" w:hAnsiTheme="minorEastAsia"/>
                <w:position w:val="-1"/>
                <w:sz w:val="24"/>
                <w:szCs w:val="24"/>
              </w:rPr>
              <w:t>℃</w:t>
            </w:r>
            <w:r w:rsidRPr="00594120">
              <w:rPr>
                <w:rFonts w:eastAsiaTheme="minorEastAsia" w:hAnsiTheme="minorEastAsia"/>
                <w:position w:val="-1"/>
                <w:sz w:val="24"/>
                <w:szCs w:val="24"/>
              </w:rPr>
              <w:t>，冬季日照率为</w:t>
            </w:r>
            <w:r w:rsidRPr="00594120">
              <w:rPr>
                <w:rFonts w:eastAsiaTheme="minorEastAsia"/>
                <w:position w:val="-1"/>
                <w:sz w:val="24"/>
                <w:szCs w:val="24"/>
              </w:rPr>
              <w:t>47%</w:t>
            </w:r>
            <w:r w:rsidRPr="00594120">
              <w:rPr>
                <w:rFonts w:eastAsiaTheme="minorEastAsia" w:hAnsiTheme="minorEastAsia"/>
                <w:position w:val="-1"/>
                <w:sz w:val="24"/>
                <w:szCs w:val="24"/>
              </w:rPr>
              <w:t>，大气压力冬季</w:t>
            </w:r>
            <w:r w:rsidRPr="00594120">
              <w:rPr>
                <w:rFonts w:eastAsiaTheme="minorEastAsia"/>
                <w:position w:val="-1"/>
                <w:sz w:val="24"/>
                <w:szCs w:val="24"/>
              </w:rPr>
              <w:t>1022kPa,</w:t>
            </w:r>
            <w:r w:rsidRPr="00594120">
              <w:rPr>
                <w:rFonts w:eastAsiaTheme="minorEastAsia" w:hAnsiTheme="minorEastAsia"/>
                <w:position w:val="-1"/>
                <w:sz w:val="24"/>
                <w:szCs w:val="24"/>
              </w:rPr>
              <w:t>空气相对湿度冬季</w:t>
            </w:r>
            <w:r w:rsidRPr="00594120">
              <w:rPr>
                <w:rFonts w:eastAsiaTheme="minorEastAsia"/>
                <w:position w:val="-1"/>
                <w:sz w:val="24"/>
                <w:szCs w:val="24"/>
              </w:rPr>
              <w:t>66%</w:t>
            </w:r>
            <w:r w:rsidRPr="00594120">
              <w:rPr>
                <w:rFonts w:eastAsiaTheme="minorEastAsia" w:hAnsiTheme="minorEastAsia"/>
                <w:position w:val="-1"/>
                <w:sz w:val="24"/>
                <w:szCs w:val="24"/>
              </w:rPr>
              <w:t>，夏季</w:t>
            </w:r>
            <w:r w:rsidRPr="00594120">
              <w:rPr>
                <w:rFonts w:eastAsiaTheme="minorEastAsia"/>
                <w:position w:val="-1"/>
                <w:sz w:val="24"/>
                <w:szCs w:val="24"/>
              </w:rPr>
              <w:t>75%</w:t>
            </w:r>
            <w:r w:rsidRPr="00594120">
              <w:rPr>
                <w:rFonts w:eastAsiaTheme="minorEastAsia" w:hAnsiTheme="minorEastAsia"/>
                <w:position w:val="-1"/>
                <w:sz w:val="24"/>
                <w:szCs w:val="24"/>
              </w:rPr>
              <w:t>，最大冻土深度</w:t>
            </w:r>
            <w:r w:rsidRPr="00594120">
              <w:rPr>
                <w:rFonts w:eastAsiaTheme="minorEastAsia"/>
                <w:position w:val="-1"/>
                <w:sz w:val="24"/>
                <w:szCs w:val="24"/>
              </w:rPr>
              <w:t>120mm</w:t>
            </w:r>
            <w:r w:rsidRPr="00594120">
              <w:rPr>
                <w:rFonts w:eastAsiaTheme="minorEastAsia" w:hAnsiTheme="minorEastAsia"/>
                <w:position w:val="-1"/>
                <w:sz w:val="24"/>
                <w:szCs w:val="24"/>
              </w:rPr>
              <w:t>，年降雨天数＞</w:t>
            </w:r>
            <w:r w:rsidRPr="00594120">
              <w:rPr>
                <w:rFonts w:eastAsiaTheme="minorEastAsia"/>
                <w:position w:val="-1"/>
                <w:sz w:val="24"/>
                <w:szCs w:val="24"/>
              </w:rPr>
              <w:t xml:space="preserve">150 </w:t>
            </w:r>
            <w:r w:rsidRPr="00594120">
              <w:rPr>
                <w:rFonts w:eastAsiaTheme="minorEastAsia" w:hAnsiTheme="minorEastAsia"/>
                <w:position w:val="-1"/>
                <w:sz w:val="24"/>
                <w:szCs w:val="24"/>
              </w:rPr>
              <w:t>天，全年主导风向</w:t>
            </w:r>
            <w:r w:rsidRPr="00594120">
              <w:rPr>
                <w:rFonts w:eastAsiaTheme="minorEastAsia"/>
                <w:position w:val="-1"/>
                <w:sz w:val="24"/>
                <w:szCs w:val="24"/>
              </w:rPr>
              <w:t>ESE</w:t>
            </w:r>
            <w:r w:rsidRPr="00594120">
              <w:rPr>
                <w:rFonts w:eastAsiaTheme="minorEastAsia" w:hAnsiTheme="minorEastAsia"/>
                <w:position w:val="-1"/>
                <w:sz w:val="24"/>
                <w:szCs w:val="24"/>
              </w:rPr>
              <w:t>，冬季主导风向</w:t>
            </w:r>
            <w:r w:rsidRPr="00594120">
              <w:rPr>
                <w:rFonts w:eastAsiaTheme="minorEastAsia"/>
                <w:position w:val="-1"/>
                <w:sz w:val="24"/>
                <w:szCs w:val="24"/>
              </w:rPr>
              <w:t>NW</w:t>
            </w:r>
            <w:r w:rsidRPr="00594120">
              <w:rPr>
                <w:rFonts w:eastAsiaTheme="minorEastAsia" w:hAnsiTheme="minorEastAsia"/>
                <w:position w:val="-1"/>
                <w:sz w:val="24"/>
                <w:szCs w:val="24"/>
              </w:rPr>
              <w:t>，多年平均风速达到</w:t>
            </w:r>
            <w:r w:rsidRPr="00594120">
              <w:rPr>
                <w:rFonts w:eastAsiaTheme="minorEastAsia"/>
                <w:position w:val="-1"/>
                <w:sz w:val="24"/>
                <w:szCs w:val="24"/>
              </w:rPr>
              <w:t>2.6m/s,</w:t>
            </w:r>
            <w:r w:rsidRPr="00594120">
              <w:rPr>
                <w:rFonts w:eastAsiaTheme="minorEastAsia" w:hAnsiTheme="minorEastAsia"/>
                <w:position w:val="-1"/>
                <w:sz w:val="24"/>
                <w:szCs w:val="24"/>
              </w:rPr>
              <w:t>最大风速</w:t>
            </w:r>
            <w:r w:rsidRPr="00594120">
              <w:rPr>
                <w:rFonts w:eastAsiaTheme="minorEastAsia"/>
                <w:position w:val="-1"/>
                <w:sz w:val="24"/>
                <w:szCs w:val="24"/>
              </w:rPr>
              <w:t>24m/s</w:t>
            </w:r>
            <w:r w:rsidRPr="00594120">
              <w:rPr>
                <w:rFonts w:eastAsiaTheme="minorEastAsia" w:hAnsiTheme="minorEastAsia"/>
                <w:position w:val="-1"/>
                <w:sz w:val="24"/>
                <w:szCs w:val="24"/>
              </w:rPr>
              <w:t>。全年无霜期</w:t>
            </w:r>
            <w:r w:rsidRPr="00594120">
              <w:rPr>
                <w:rFonts w:eastAsiaTheme="minorEastAsia"/>
                <w:position w:val="-1"/>
                <w:sz w:val="24"/>
                <w:szCs w:val="24"/>
              </w:rPr>
              <w:t xml:space="preserve">250 </w:t>
            </w:r>
            <w:r w:rsidRPr="00594120">
              <w:rPr>
                <w:rFonts w:eastAsiaTheme="minorEastAsia" w:hAnsiTheme="minorEastAsia"/>
                <w:position w:val="-1"/>
                <w:sz w:val="24"/>
                <w:szCs w:val="24"/>
              </w:rPr>
              <w:t>天左右，建设项目所在地风向玫瑰图见下图。</w:t>
            </w:r>
          </w:p>
          <w:p w:rsidR="00F63F68" w:rsidRPr="00594120" w:rsidRDefault="00F63F68">
            <w:pPr>
              <w:spacing w:line="360" w:lineRule="auto"/>
              <w:ind w:firstLineChars="200" w:firstLine="480"/>
              <w:rPr>
                <w:rFonts w:eastAsiaTheme="minorEastAsia"/>
                <w:sz w:val="24"/>
              </w:rPr>
            </w:pPr>
          </w:p>
          <w:p w:rsidR="00F63F68" w:rsidRPr="00594120" w:rsidRDefault="00F63F68">
            <w:pPr>
              <w:spacing w:line="500" w:lineRule="exact"/>
              <w:ind w:firstLineChars="200" w:firstLine="480"/>
              <w:rPr>
                <w:rFonts w:eastAsiaTheme="minorEastAsia"/>
                <w:sz w:val="24"/>
              </w:rPr>
            </w:pPr>
          </w:p>
          <w:p w:rsidR="00F63F68" w:rsidRPr="00594120" w:rsidRDefault="00F63F68">
            <w:pPr>
              <w:spacing w:line="500" w:lineRule="exact"/>
              <w:ind w:firstLineChars="200" w:firstLine="480"/>
              <w:rPr>
                <w:rFonts w:eastAsiaTheme="minorEastAsia"/>
                <w:sz w:val="24"/>
              </w:rPr>
            </w:pPr>
          </w:p>
          <w:p w:rsidR="00F63F68" w:rsidRPr="00594120" w:rsidRDefault="00F63F68">
            <w:pPr>
              <w:spacing w:line="500" w:lineRule="exact"/>
              <w:ind w:firstLineChars="200" w:firstLine="480"/>
              <w:rPr>
                <w:rFonts w:eastAsiaTheme="minorEastAsia"/>
                <w:sz w:val="24"/>
              </w:rPr>
            </w:pPr>
          </w:p>
          <w:p w:rsidR="00F63F68" w:rsidRPr="00594120" w:rsidRDefault="00F63F68">
            <w:pPr>
              <w:spacing w:line="500" w:lineRule="exact"/>
              <w:ind w:firstLineChars="200" w:firstLine="480"/>
              <w:rPr>
                <w:rFonts w:eastAsiaTheme="minorEastAsia"/>
                <w:sz w:val="24"/>
              </w:rPr>
            </w:pPr>
          </w:p>
          <w:p w:rsidR="00F63F68" w:rsidRPr="00594120" w:rsidRDefault="00F63F68">
            <w:pPr>
              <w:spacing w:line="500" w:lineRule="exact"/>
              <w:ind w:firstLineChars="200" w:firstLine="480"/>
              <w:rPr>
                <w:rFonts w:eastAsiaTheme="minorEastAsia"/>
                <w:sz w:val="24"/>
              </w:rPr>
            </w:pPr>
          </w:p>
          <w:p w:rsidR="00F63F68" w:rsidRPr="00594120" w:rsidRDefault="009700E3">
            <w:pPr>
              <w:spacing w:line="500" w:lineRule="exact"/>
              <w:ind w:firstLineChars="200" w:firstLine="480"/>
              <w:rPr>
                <w:rFonts w:eastAsiaTheme="minorEastAsia"/>
                <w:sz w:val="24"/>
              </w:rPr>
            </w:pPr>
            <w:r w:rsidRPr="00594120">
              <w:rPr>
                <w:rFonts w:eastAsiaTheme="minorEastAsia"/>
                <w:noProof/>
                <w:sz w:val="24"/>
              </w:rPr>
              <w:lastRenderedPageBreak/>
              <w:drawing>
                <wp:anchor distT="0" distB="0" distL="114300" distR="114300" simplePos="0" relativeHeight="251658240" behindDoc="0" locked="0" layoutInCell="1" allowOverlap="1">
                  <wp:simplePos x="0" y="0"/>
                  <wp:positionH relativeFrom="column">
                    <wp:posOffset>1771015</wp:posOffset>
                  </wp:positionH>
                  <wp:positionV relativeFrom="paragraph">
                    <wp:posOffset>148590</wp:posOffset>
                  </wp:positionV>
                  <wp:extent cx="2344420" cy="2286000"/>
                  <wp:effectExtent l="1905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srcRect/>
                          <a:stretch>
                            <a:fillRect/>
                          </a:stretch>
                        </pic:blipFill>
                        <pic:spPr>
                          <a:xfrm>
                            <a:off x="0" y="0"/>
                            <a:ext cx="2344420" cy="2286000"/>
                          </a:xfrm>
                          <a:prstGeom prst="rect">
                            <a:avLst/>
                          </a:prstGeom>
                          <a:noFill/>
                          <a:ln w="9525">
                            <a:noFill/>
                            <a:miter lim="800000"/>
                            <a:headEnd/>
                            <a:tailEnd/>
                          </a:ln>
                        </pic:spPr>
                      </pic:pic>
                    </a:graphicData>
                  </a:graphic>
                </wp:anchor>
              </w:drawing>
            </w:r>
          </w:p>
          <w:p w:rsidR="00F63F68" w:rsidRPr="00594120" w:rsidRDefault="00F63F68">
            <w:pPr>
              <w:spacing w:line="500" w:lineRule="exact"/>
              <w:ind w:firstLineChars="200" w:firstLine="480"/>
              <w:rPr>
                <w:rFonts w:eastAsiaTheme="minorEastAsia"/>
                <w:sz w:val="24"/>
              </w:rPr>
            </w:pPr>
          </w:p>
          <w:p w:rsidR="00F63F68" w:rsidRPr="00594120" w:rsidRDefault="00F63F68">
            <w:pPr>
              <w:spacing w:line="500" w:lineRule="exact"/>
              <w:ind w:firstLineChars="200" w:firstLine="480"/>
              <w:rPr>
                <w:rFonts w:eastAsiaTheme="minorEastAsia"/>
                <w:sz w:val="24"/>
              </w:rPr>
            </w:pPr>
          </w:p>
          <w:p w:rsidR="00F63F68" w:rsidRPr="00594120" w:rsidRDefault="00F63F68">
            <w:pPr>
              <w:spacing w:line="500" w:lineRule="exact"/>
              <w:rPr>
                <w:rFonts w:eastAsiaTheme="minorEastAsia"/>
                <w:sz w:val="24"/>
              </w:rPr>
            </w:pPr>
          </w:p>
          <w:p w:rsidR="00F63F68" w:rsidRPr="00594120" w:rsidRDefault="00F63F68">
            <w:pPr>
              <w:spacing w:line="500" w:lineRule="exact"/>
              <w:rPr>
                <w:rFonts w:eastAsiaTheme="minorEastAsia"/>
                <w:sz w:val="24"/>
              </w:rPr>
            </w:pPr>
          </w:p>
          <w:p w:rsidR="00F63F68" w:rsidRPr="00594120" w:rsidRDefault="00F63F68">
            <w:pPr>
              <w:spacing w:line="500" w:lineRule="exact"/>
              <w:rPr>
                <w:rFonts w:eastAsiaTheme="minorEastAsia"/>
                <w:sz w:val="24"/>
              </w:rPr>
            </w:pPr>
          </w:p>
          <w:p w:rsidR="00F63F68" w:rsidRPr="00594120" w:rsidRDefault="00F63F68">
            <w:pPr>
              <w:spacing w:line="500" w:lineRule="exact"/>
              <w:rPr>
                <w:rFonts w:eastAsiaTheme="minorEastAsia"/>
                <w:sz w:val="24"/>
              </w:rPr>
            </w:pPr>
          </w:p>
          <w:p w:rsidR="00F63F68" w:rsidRPr="00594120" w:rsidRDefault="00F63F68">
            <w:pPr>
              <w:spacing w:line="500" w:lineRule="exact"/>
              <w:rPr>
                <w:rFonts w:eastAsiaTheme="minorEastAsia"/>
                <w:sz w:val="24"/>
              </w:rPr>
            </w:pPr>
          </w:p>
          <w:p w:rsidR="00F63F68" w:rsidRPr="00594120" w:rsidRDefault="009700E3">
            <w:pPr>
              <w:autoSpaceDE w:val="0"/>
              <w:autoSpaceDN w:val="0"/>
              <w:adjustRightInd w:val="0"/>
              <w:jc w:val="center"/>
              <w:rPr>
                <w:rFonts w:eastAsiaTheme="minorEastAsia"/>
                <w:b/>
                <w:kern w:val="0"/>
                <w:sz w:val="24"/>
                <w:szCs w:val="24"/>
              </w:rPr>
            </w:pPr>
            <w:r w:rsidRPr="00594120">
              <w:rPr>
                <w:rFonts w:eastAsiaTheme="minorEastAsia" w:hAnsiTheme="minorEastAsia"/>
                <w:b/>
                <w:kern w:val="0"/>
                <w:sz w:val="24"/>
                <w:szCs w:val="24"/>
              </w:rPr>
              <w:t>图</w:t>
            </w:r>
            <w:r w:rsidRPr="00594120">
              <w:rPr>
                <w:rFonts w:eastAsiaTheme="minorEastAsia"/>
                <w:b/>
                <w:bCs/>
                <w:kern w:val="0"/>
                <w:sz w:val="24"/>
                <w:szCs w:val="24"/>
              </w:rPr>
              <w:t xml:space="preserve">2-1 </w:t>
            </w:r>
            <w:r w:rsidRPr="00594120">
              <w:rPr>
                <w:rFonts w:eastAsiaTheme="minorEastAsia" w:hAnsiTheme="minorEastAsia"/>
                <w:b/>
                <w:kern w:val="0"/>
                <w:sz w:val="24"/>
                <w:szCs w:val="24"/>
              </w:rPr>
              <w:t>建设项目所在地风向玫瑰图</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4.</w:t>
            </w:r>
            <w:r w:rsidRPr="00594120">
              <w:rPr>
                <w:rFonts w:eastAsiaTheme="minorEastAsia" w:hAnsiTheme="minorEastAsia"/>
                <w:b/>
                <w:position w:val="-1"/>
                <w:sz w:val="24"/>
                <w:szCs w:val="24"/>
              </w:rPr>
              <w:t>水文、水系</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金坛区的水系以丹金溧漕河为主，上游接丹阳境内大运河，下游向南连长荡湖、滆湖，注入太湖，市区内有通济河、运粮河、社桥河，东有尧塘河、下丘河，南有老鸭河及东、西城河。老城河仅在北部及东南部尚有残留河段，其余均已填没。金坛市区以外还有许多湖泊，主要包括长荡湖、小型湖泊（如钱资荡）、湖荡（如天荒湖）三种。丹金溧漕河、钱资荡、长荡湖为市区地表水水源。</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w:t>
            </w:r>
            <w:r w:rsidRPr="00594120">
              <w:rPr>
                <w:rFonts w:eastAsiaTheme="minorEastAsia"/>
                <w:position w:val="-1"/>
                <w:sz w:val="24"/>
                <w:szCs w:val="24"/>
              </w:rPr>
              <w:t>1</w:t>
            </w:r>
            <w:r w:rsidRPr="00594120">
              <w:rPr>
                <w:rFonts w:eastAsiaTheme="minorEastAsia" w:hAnsiTheme="minorEastAsia"/>
                <w:position w:val="-1"/>
                <w:sz w:val="24"/>
                <w:szCs w:val="24"/>
              </w:rPr>
              <w:t>）丹金溧漕河：该河为太湖流域地区排洪、引水、航运的骨干河流，北接京杭运河，南入长荡湖，全长</w:t>
            </w:r>
            <w:r w:rsidRPr="00594120">
              <w:rPr>
                <w:rFonts w:eastAsiaTheme="minorEastAsia"/>
                <w:position w:val="-1"/>
                <w:sz w:val="24"/>
                <w:szCs w:val="24"/>
              </w:rPr>
              <w:t>66.5 km</w:t>
            </w:r>
            <w:r w:rsidRPr="00594120">
              <w:rPr>
                <w:rFonts w:eastAsiaTheme="minorEastAsia" w:hAnsiTheme="minorEastAsia"/>
                <w:position w:val="-1"/>
                <w:sz w:val="24"/>
                <w:szCs w:val="24"/>
              </w:rPr>
              <w:t>。市区段河面宽</w:t>
            </w:r>
            <w:r w:rsidRPr="00594120">
              <w:rPr>
                <w:rFonts w:eastAsiaTheme="minorEastAsia"/>
                <w:position w:val="-1"/>
                <w:sz w:val="24"/>
                <w:szCs w:val="24"/>
              </w:rPr>
              <w:t>60 m</w:t>
            </w:r>
            <w:r w:rsidRPr="00594120">
              <w:rPr>
                <w:rFonts w:eastAsiaTheme="minorEastAsia" w:hAnsiTheme="minorEastAsia"/>
                <w:position w:val="-1"/>
                <w:sz w:val="24"/>
                <w:szCs w:val="24"/>
              </w:rPr>
              <w:t>，底宽</w:t>
            </w:r>
            <w:r w:rsidRPr="00594120">
              <w:rPr>
                <w:rFonts w:eastAsiaTheme="minorEastAsia"/>
                <w:position w:val="-1"/>
                <w:sz w:val="24"/>
                <w:szCs w:val="24"/>
              </w:rPr>
              <w:t>20 m</w:t>
            </w:r>
            <w:r w:rsidRPr="00594120">
              <w:rPr>
                <w:rFonts w:eastAsiaTheme="minorEastAsia" w:hAnsiTheme="minorEastAsia"/>
                <w:position w:val="-1"/>
                <w:sz w:val="24"/>
                <w:szCs w:val="24"/>
              </w:rPr>
              <w:t>，航道等级现为</w:t>
            </w:r>
            <w:r w:rsidRPr="00594120">
              <w:rPr>
                <w:rFonts w:eastAsiaTheme="minorEastAsia"/>
                <w:position w:val="-1"/>
                <w:sz w:val="24"/>
                <w:szCs w:val="24"/>
              </w:rPr>
              <w:t xml:space="preserve">5 </w:t>
            </w:r>
            <w:r w:rsidRPr="00594120">
              <w:rPr>
                <w:rFonts w:eastAsiaTheme="minorEastAsia" w:hAnsiTheme="minorEastAsia"/>
                <w:position w:val="-1"/>
                <w:sz w:val="24"/>
                <w:szCs w:val="24"/>
              </w:rPr>
              <w:t>级。</w:t>
            </w:r>
            <w:r w:rsidRPr="00594120">
              <w:rPr>
                <w:rFonts w:eastAsiaTheme="minorEastAsia"/>
                <w:position w:val="-1"/>
                <w:sz w:val="24"/>
                <w:szCs w:val="24"/>
              </w:rPr>
              <w:t xml:space="preserve">2000 </w:t>
            </w:r>
            <w:r w:rsidRPr="00594120">
              <w:rPr>
                <w:rFonts w:eastAsiaTheme="minorEastAsia" w:hAnsiTheme="minorEastAsia"/>
                <w:position w:val="-1"/>
                <w:sz w:val="24"/>
                <w:szCs w:val="24"/>
              </w:rPr>
              <w:t>年汛期入境水量为</w:t>
            </w:r>
            <w:r w:rsidRPr="00594120">
              <w:rPr>
                <w:rFonts w:eastAsiaTheme="minorEastAsia"/>
                <w:position w:val="-1"/>
                <w:sz w:val="24"/>
                <w:szCs w:val="24"/>
              </w:rPr>
              <w:t xml:space="preserve">6.992 </w:t>
            </w:r>
            <w:r w:rsidRPr="00594120">
              <w:rPr>
                <w:rFonts w:eastAsiaTheme="minorEastAsia" w:hAnsiTheme="minorEastAsia"/>
                <w:position w:val="-1"/>
                <w:sz w:val="24"/>
                <w:szCs w:val="24"/>
              </w:rPr>
              <w:t>亿</w:t>
            </w:r>
            <w:r w:rsidRPr="00594120">
              <w:rPr>
                <w:rFonts w:eastAsiaTheme="minorEastAsia"/>
                <w:position w:val="-1"/>
                <w:sz w:val="24"/>
                <w:szCs w:val="24"/>
              </w:rPr>
              <w:t>m</w:t>
            </w:r>
            <w:r w:rsidRPr="00594120">
              <w:rPr>
                <w:rFonts w:eastAsiaTheme="minorEastAsia"/>
                <w:position w:val="-1"/>
                <w:sz w:val="24"/>
                <w:szCs w:val="24"/>
                <w:vertAlign w:val="superscript"/>
              </w:rPr>
              <w:t>3</w:t>
            </w:r>
            <w:r w:rsidRPr="00594120">
              <w:rPr>
                <w:rFonts w:eastAsiaTheme="minorEastAsia" w:hAnsiTheme="minorEastAsia"/>
                <w:position w:val="-1"/>
                <w:sz w:val="24"/>
                <w:szCs w:val="24"/>
              </w:rPr>
              <w:t>，年平均流量为</w:t>
            </w:r>
            <w:r w:rsidRPr="00594120">
              <w:rPr>
                <w:rFonts w:eastAsiaTheme="minorEastAsia"/>
                <w:position w:val="-1"/>
                <w:sz w:val="24"/>
                <w:szCs w:val="24"/>
              </w:rPr>
              <w:t>28.8 m</w:t>
            </w:r>
            <w:r w:rsidRPr="00594120">
              <w:rPr>
                <w:rFonts w:eastAsiaTheme="minorEastAsia"/>
                <w:position w:val="-1"/>
                <w:sz w:val="24"/>
                <w:szCs w:val="24"/>
                <w:vertAlign w:val="superscript"/>
              </w:rPr>
              <w:t>3</w:t>
            </w:r>
            <w:r w:rsidRPr="00594120">
              <w:rPr>
                <w:rFonts w:eastAsiaTheme="minorEastAsia"/>
                <w:position w:val="-1"/>
                <w:sz w:val="24"/>
                <w:szCs w:val="24"/>
              </w:rPr>
              <w:t>/s</w:t>
            </w:r>
            <w:r w:rsidRPr="00594120">
              <w:rPr>
                <w:rFonts w:eastAsiaTheme="minorEastAsia" w:hAnsiTheme="minorEastAsia"/>
                <w:position w:val="-1"/>
                <w:sz w:val="24"/>
                <w:szCs w:val="24"/>
              </w:rPr>
              <w:t>，最高洪水水位为</w:t>
            </w:r>
            <w:r w:rsidRPr="00594120">
              <w:rPr>
                <w:rFonts w:eastAsiaTheme="minorEastAsia"/>
                <w:position w:val="-1"/>
                <w:sz w:val="24"/>
                <w:szCs w:val="24"/>
              </w:rPr>
              <w:t>6.4 m</w:t>
            </w:r>
            <w:r w:rsidRPr="00594120">
              <w:rPr>
                <w:rFonts w:eastAsiaTheme="minorEastAsia" w:hAnsiTheme="minorEastAsia"/>
                <w:position w:val="-1"/>
                <w:sz w:val="24"/>
                <w:szCs w:val="24"/>
              </w:rPr>
              <w:t>，最低枯水水位为</w:t>
            </w:r>
            <w:r w:rsidRPr="00594120">
              <w:rPr>
                <w:rFonts w:eastAsiaTheme="minorEastAsia"/>
                <w:position w:val="-1"/>
                <w:sz w:val="24"/>
                <w:szCs w:val="24"/>
              </w:rPr>
              <w:t>2.12 m</w:t>
            </w:r>
            <w:r w:rsidRPr="00594120">
              <w:rPr>
                <w:rFonts w:eastAsiaTheme="minorEastAsia" w:hAnsiTheme="minorEastAsia"/>
                <w:position w:val="-1"/>
                <w:sz w:val="24"/>
                <w:szCs w:val="24"/>
              </w:rPr>
              <w:t>，常年平均水位为</w:t>
            </w:r>
            <w:r w:rsidRPr="00594120">
              <w:rPr>
                <w:rFonts w:eastAsiaTheme="minorEastAsia"/>
                <w:position w:val="-1"/>
                <w:sz w:val="24"/>
                <w:szCs w:val="24"/>
              </w:rPr>
              <w:t>3.49 m</w:t>
            </w:r>
            <w:r w:rsidRPr="00594120">
              <w:rPr>
                <w:rFonts w:eastAsiaTheme="minorEastAsia" w:hAnsiTheme="minorEastAsia"/>
                <w:position w:val="-1"/>
                <w:sz w:val="24"/>
                <w:szCs w:val="24"/>
              </w:rPr>
              <w:t>，市区段全年水质处于</w:t>
            </w:r>
            <w:r w:rsidRPr="00594120">
              <w:rPr>
                <w:rFonts w:eastAsiaTheme="minorEastAsia"/>
                <w:position w:val="-1"/>
                <w:sz w:val="24"/>
                <w:szCs w:val="24"/>
              </w:rPr>
              <w:t xml:space="preserve">IV-V </w:t>
            </w:r>
            <w:r w:rsidRPr="00594120">
              <w:rPr>
                <w:rFonts w:eastAsiaTheme="minorEastAsia" w:hAnsiTheme="minorEastAsia"/>
                <w:position w:val="-1"/>
                <w:sz w:val="24"/>
                <w:szCs w:val="24"/>
              </w:rPr>
              <w:t>类。丹金溧漕河已被交通部、省政府分别纳入长江三角洲</w:t>
            </w:r>
            <w:r w:rsidRPr="00594120">
              <w:rPr>
                <w:rFonts w:eastAsiaTheme="minorEastAsia" w:hAnsiTheme="minorEastAsia"/>
                <w:kern w:val="0"/>
                <w:sz w:val="24"/>
                <w:szCs w:val="24"/>
              </w:rPr>
              <w:t>地区</w:t>
            </w:r>
            <w:r w:rsidRPr="00594120">
              <w:rPr>
                <w:rFonts w:eastAsiaTheme="minorEastAsia"/>
                <w:kern w:val="0"/>
                <w:sz w:val="24"/>
                <w:szCs w:val="24"/>
              </w:rPr>
              <w:t>“</w:t>
            </w:r>
            <w:r w:rsidRPr="00594120">
              <w:rPr>
                <w:rFonts w:eastAsiaTheme="minorEastAsia" w:hAnsiTheme="minorEastAsia"/>
                <w:kern w:val="0"/>
                <w:sz w:val="24"/>
                <w:szCs w:val="24"/>
              </w:rPr>
              <w:t>两纵六横</w:t>
            </w:r>
            <w:r w:rsidRPr="00594120">
              <w:rPr>
                <w:rFonts w:eastAsiaTheme="minorEastAsia"/>
                <w:kern w:val="0"/>
                <w:sz w:val="24"/>
                <w:szCs w:val="24"/>
              </w:rPr>
              <w:t>”</w:t>
            </w:r>
            <w:r w:rsidRPr="00594120">
              <w:rPr>
                <w:rFonts w:eastAsiaTheme="minorEastAsia" w:hAnsiTheme="minorEastAsia"/>
                <w:kern w:val="0"/>
                <w:sz w:val="24"/>
                <w:szCs w:val="24"/>
              </w:rPr>
              <w:t>骨干航道网和江苏省</w:t>
            </w:r>
            <w:r w:rsidRPr="00594120">
              <w:rPr>
                <w:rFonts w:eastAsiaTheme="minorEastAsia"/>
                <w:kern w:val="0"/>
                <w:sz w:val="24"/>
                <w:szCs w:val="24"/>
              </w:rPr>
              <w:t>“</w:t>
            </w:r>
            <w:r w:rsidRPr="00594120">
              <w:rPr>
                <w:rFonts w:eastAsiaTheme="minorEastAsia" w:hAnsiTheme="minorEastAsia"/>
                <w:kern w:val="0"/>
                <w:sz w:val="24"/>
                <w:szCs w:val="24"/>
              </w:rPr>
              <w:t>两纵四横</w:t>
            </w:r>
            <w:r w:rsidRPr="00594120">
              <w:rPr>
                <w:rFonts w:eastAsiaTheme="minorEastAsia"/>
                <w:kern w:val="0"/>
                <w:sz w:val="24"/>
                <w:szCs w:val="24"/>
              </w:rPr>
              <w:t>”</w:t>
            </w:r>
            <w:r w:rsidRPr="00594120">
              <w:rPr>
                <w:rFonts w:eastAsiaTheme="minorEastAsia" w:hAnsiTheme="minorEastAsia"/>
                <w:kern w:val="0"/>
                <w:sz w:val="24"/>
                <w:szCs w:val="24"/>
              </w:rPr>
              <w:t>高等级航道规划网体系，航道改造直接由五级跳过四级升至三级，航道口宽达</w:t>
            </w:r>
            <w:r w:rsidRPr="00594120">
              <w:rPr>
                <w:rFonts w:eastAsiaTheme="minorEastAsia"/>
                <w:kern w:val="0"/>
                <w:sz w:val="24"/>
                <w:szCs w:val="24"/>
              </w:rPr>
              <w:t>70 m</w:t>
            </w:r>
            <w:r w:rsidRPr="00594120">
              <w:rPr>
                <w:rFonts w:eastAsiaTheme="minorEastAsia" w:hAnsiTheme="minorEastAsia"/>
                <w:kern w:val="0"/>
                <w:sz w:val="24"/>
                <w:szCs w:val="24"/>
              </w:rPr>
              <w:t>，通航船舶等级为</w:t>
            </w:r>
            <w:r w:rsidRPr="00594120">
              <w:rPr>
                <w:rFonts w:eastAsiaTheme="minorEastAsia"/>
                <w:kern w:val="0"/>
                <w:sz w:val="24"/>
                <w:szCs w:val="24"/>
              </w:rPr>
              <w:t>1000 t</w:t>
            </w:r>
            <w:r w:rsidRPr="00594120">
              <w:rPr>
                <w:rFonts w:eastAsiaTheme="minorEastAsia" w:hAnsiTheme="minorEastAsia"/>
                <w:kern w:val="0"/>
                <w:sz w:val="24"/>
                <w:szCs w:val="24"/>
              </w:rPr>
              <w:t>。目前，丹金溧漕河（常州段）</w:t>
            </w:r>
            <w:r w:rsidRPr="00594120">
              <w:rPr>
                <w:rFonts w:eastAsiaTheme="minorEastAsia"/>
                <w:kern w:val="0"/>
                <w:sz w:val="24"/>
                <w:szCs w:val="24"/>
              </w:rPr>
              <w:t>“</w:t>
            </w:r>
            <w:r w:rsidRPr="00594120">
              <w:rPr>
                <w:rFonts w:eastAsiaTheme="minorEastAsia" w:hAnsiTheme="minorEastAsia"/>
                <w:kern w:val="0"/>
                <w:sz w:val="24"/>
                <w:szCs w:val="24"/>
              </w:rPr>
              <w:t>五改三</w:t>
            </w:r>
            <w:r w:rsidRPr="00594120">
              <w:rPr>
                <w:rFonts w:eastAsiaTheme="minorEastAsia"/>
                <w:kern w:val="0"/>
                <w:sz w:val="24"/>
                <w:szCs w:val="24"/>
              </w:rPr>
              <w:t>”</w:t>
            </w:r>
            <w:r w:rsidRPr="00594120">
              <w:rPr>
                <w:rFonts w:eastAsiaTheme="minorEastAsia" w:hAnsiTheme="minorEastAsia"/>
                <w:kern w:val="0"/>
                <w:sz w:val="24"/>
                <w:szCs w:val="24"/>
              </w:rPr>
              <w:t>升级改造工程已正式动工建设，工程竣工后</w:t>
            </w:r>
            <w:r w:rsidRPr="00594120">
              <w:rPr>
                <w:rFonts w:eastAsiaTheme="minorEastAsia" w:hAnsiTheme="minorEastAsia"/>
                <w:position w:val="-1"/>
                <w:sz w:val="24"/>
                <w:szCs w:val="24"/>
              </w:rPr>
              <w:t>，金坛城区段老航道将关闭航运功能，老航道将开发成市区景观河。</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w:t>
            </w:r>
            <w:r w:rsidRPr="00594120">
              <w:rPr>
                <w:rFonts w:eastAsiaTheme="minorEastAsia"/>
                <w:position w:val="-1"/>
                <w:sz w:val="24"/>
                <w:szCs w:val="24"/>
              </w:rPr>
              <w:t>2</w:t>
            </w:r>
            <w:r w:rsidRPr="00594120">
              <w:rPr>
                <w:rFonts w:eastAsiaTheme="minorEastAsia" w:hAnsiTheme="minorEastAsia"/>
                <w:position w:val="-1"/>
                <w:sz w:val="24"/>
                <w:szCs w:val="24"/>
              </w:rPr>
              <w:t>）尧塘河：该河为丹金溧漕河的支流，水面宽</w:t>
            </w:r>
            <w:r w:rsidRPr="00594120">
              <w:rPr>
                <w:rFonts w:eastAsiaTheme="minorEastAsia"/>
                <w:position w:val="-1"/>
                <w:sz w:val="24"/>
                <w:szCs w:val="24"/>
              </w:rPr>
              <w:t>32 m</w:t>
            </w:r>
            <w:r w:rsidRPr="00594120">
              <w:rPr>
                <w:rFonts w:eastAsiaTheme="minorEastAsia" w:hAnsiTheme="minorEastAsia"/>
                <w:position w:val="-1"/>
                <w:sz w:val="24"/>
                <w:szCs w:val="24"/>
              </w:rPr>
              <w:t>，平均水深</w:t>
            </w:r>
            <w:r w:rsidRPr="00594120">
              <w:rPr>
                <w:rFonts w:eastAsiaTheme="minorEastAsia"/>
                <w:position w:val="-1"/>
                <w:sz w:val="24"/>
                <w:szCs w:val="24"/>
              </w:rPr>
              <w:t>1.5 m</w:t>
            </w:r>
            <w:r w:rsidRPr="00594120">
              <w:rPr>
                <w:rFonts w:eastAsiaTheme="minorEastAsia" w:hAnsiTheme="minorEastAsia"/>
                <w:position w:val="-1"/>
                <w:sz w:val="24"/>
                <w:szCs w:val="24"/>
              </w:rPr>
              <w:t>，流速</w:t>
            </w:r>
            <w:r w:rsidRPr="00594120">
              <w:rPr>
                <w:rFonts w:eastAsiaTheme="minorEastAsia"/>
                <w:position w:val="-1"/>
                <w:sz w:val="24"/>
                <w:szCs w:val="24"/>
              </w:rPr>
              <w:t>0.16 m/s</w:t>
            </w:r>
            <w:r w:rsidRPr="00594120">
              <w:rPr>
                <w:rFonts w:eastAsiaTheme="minorEastAsia" w:hAnsiTheme="minorEastAsia"/>
                <w:position w:val="-1"/>
                <w:sz w:val="24"/>
                <w:szCs w:val="24"/>
              </w:rPr>
              <w:t>，河道坡度</w:t>
            </w:r>
            <w:r w:rsidRPr="00594120">
              <w:rPr>
                <w:rFonts w:eastAsiaTheme="minorEastAsia"/>
                <w:position w:val="-1"/>
                <w:sz w:val="24"/>
                <w:szCs w:val="24"/>
              </w:rPr>
              <w:t>2.5×10</w:t>
            </w:r>
            <w:r w:rsidRPr="00594120">
              <w:rPr>
                <w:rFonts w:eastAsiaTheme="minorEastAsia"/>
                <w:position w:val="-1"/>
                <w:sz w:val="24"/>
                <w:szCs w:val="24"/>
                <w:vertAlign w:val="superscript"/>
              </w:rPr>
              <w:t>-5</w:t>
            </w:r>
            <w:r w:rsidRPr="00594120">
              <w:rPr>
                <w:rFonts w:eastAsiaTheme="minorEastAsia" w:hAnsiTheme="minorEastAsia"/>
                <w:position w:val="-1"/>
                <w:sz w:val="24"/>
                <w:szCs w:val="24"/>
              </w:rPr>
              <w:t>。西起丹金溧漕河，东至武进下溪镇，全长</w:t>
            </w:r>
            <w:r w:rsidRPr="00594120">
              <w:rPr>
                <w:rFonts w:eastAsiaTheme="minorEastAsia"/>
                <w:position w:val="-1"/>
                <w:sz w:val="24"/>
                <w:szCs w:val="24"/>
              </w:rPr>
              <w:t>17.3 km</w:t>
            </w:r>
            <w:r w:rsidRPr="00594120">
              <w:rPr>
                <w:rFonts w:eastAsiaTheme="minorEastAsia" w:hAnsiTheme="minorEastAsia"/>
                <w:position w:val="-1"/>
                <w:sz w:val="24"/>
                <w:szCs w:val="24"/>
              </w:rPr>
              <w:t>，主要功能为工业、农业用水，属于太湖流域湖西水系，水质目标为</w:t>
            </w:r>
            <w:r w:rsidRPr="00594120">
              <w:rPr>
                <w:rFonts w:asciiTheme="minorEastAsia" w:eastAsiaTheme="minorEastAsia" w:hAnsiTheme="minorEastAsia"/>
                <w:position w:val="-1"/>
                <w:sz w:val="24"/>
                <w:szCs w:val="24"/>
              </w:rPr>
              <w:t>Ⅳ</w:t>
            </w:r>
            <w:r w:rsidRPr="00594120">
              <w:rPr>
                <w:rFonts w:eastAsiaTheme="minorEastAsia" w:hAnsiTheme="minorEastAsia"/>
                <w:position w:val="-1"/>
                <w:sz w:val="24"/>
                <w:szCs w:val="24"/>
              </w:rPr>
              <w:t>类。</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w:t>
            </w:r>
            <w:r w:rsidRPr="00594120">
              <w:rPr>
                <w:rFonts w:eastAsiaTheme="minorEastAsia"/>
                <w:position w:val="-1"/>
                <w:sz w:val="24"/>
                <w:szCs w:val="24"/>
              </w:rPr>
              <w:t>3</w:t>
            </w:r>
            <w:r w:rsidRPr="00594120">
              <w:rPr>
                <w:rFonts w:eastAsiaTheme="minorEastAsia" w:hAnsiTheme="minorEastAsia"/>
                <w:position w:val="-1"/>
                <w:sz w:val="24"/>
                <w:szCs w:val="24"/>
              </w:rPr>
              <w:t>）通济河：全长</w:t>
            </w:r>
            <w:r w:rsidRPr="00594120">
              <w:rPr>
                <w:rFonts w:eastAsiaTheme="minorEastAsia"/>
                <w:position w:val="-1"/>
                <w:sz w:val="24"/>
                <w:szCs w:val="24"/>
              </w:rPr>
              <w:t>20.5 km</w:t>
            </w:r>
            <w:r w:rsidRPr="00594120">
              <w:rPr>
                <w:rFonts w:eastAsiaTheme="minorEastAsia" w:hAnsiTheme="minorEastAsia"/>
                <w:position w:val="-1"/>
                <w:sz w:val="24"/>
                <w:szCs w:val="24"/>
              </w:rPr>
              <w:t>，金坛市水上运输的主要通道之一，也是金坛重要的西部盐卤运输通道，年通过量在</w:t>
            </w:r>
            <w:r w:rsidRPr="00594120">
              <w:rPr>
                <w:rFonts w:eastAsiaTheme="minorEastAsia"/>
                <w:position w:val="-1"/>
                <w:sz w:val="24"/>
                <w:szCs w:val="24"/>
              </w:rPr>
              <w:t xml:space="preserve">400 </w:t>
            </w:r>
            <w:r w:rsidRPr="00594120">
              <w:rPr>
                <w:rFonts w:eastAsiaTheme="minorEastAsia" w:hAnsiTheme="minorEastAsia"/>
                <w:position w:val="-1"/>
                <w:sz w:val="24"/>
                <w:szCs w:val="24"/>
              </w:rPr>
              <w:t>万吨左右，航道等级为六级。</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lastRenderedPageBreak/>
              <w:t>（</w:t>
            </w:r>
            <w:r w:rsidRPr="00594120">
              <w:rPr>
                <w:rFonts w:eastAsiaTheme="minorEastAsia"/>
                <w:position w:val="-1"/>
                <w:sz w:val="24"/>
                <w:szCs w:val="24"/>
              </w:rPr>
              <w:t>4</w:t>
            </w:r>
            <w:r w:rsidRPr="00594120">
              <w:rPr>
                <w:rFonts w:eastAsiaTheme="minorEastAsia" w:hAnsiTheme="minorEastAsia"/>
                <w:position w:val="-1"/>
                <w:sz w:val="24"/>
                <w:szCs w:val="24"/>
              </w:rPr>
              <w:t>）钱资荡：位于市区南部</w:t>
            </w:r>
            <w:r w:rsidRPr="00594120">
              <w:rPr>
                <w:rFonts w:eastAsiaTheme="minorEastAsia"/>
                <w:position w:val="-1"/>
                <w:sz w:val="24"/>
                <w:szCs w:val="24"/>
              </w:rPr>
              <w:t>3 km</w:t>
            </w:r>
            <w:r w:rsidRPr="00594120">
              <w:rPr>
                <w:rFonts w:eastAsiaTheme="minorEastAsia" w:hAnsiTheme="minorEastAsia"/>
                <w:position w:val="-1"/>
                <w:sz w:val="24"/>
                <w:szCs w:val="24"/>
              </w:rPr>
              <w:t>，东西长</w:t>
            </w:r>
            <w:r w:rsidRPr="00594120">
              <w:rPr>
                <w:rFonts w:eastAsiaTheme="minorEastAsia"/>
                <w:position w:val="-1"/>
                <w:sz w:val="24"/>
                <w:szCs w:val="24"/>
              </w:rPr>
              <w:t>5.3 km</w:t>
            </w:r>
            <w:r w:rsidRPr="00594120">
              <w:rPr>
                <w:rFonts w:eastAsiaTheme="minorEastAsia" w:hAnsiTheme="minorEastAsia"/>
                <w:position w:val="-1"/>
                <w:sz w:val="24"/>
                <w:szCs w:val="24"/>
              </w:rPr>
              <w:t>，南北最阔有</w:t>
            </w:r>
            <w:r w:rsidRPr="00594120">
              <w:rPr>
                <w:rFonts w:eastAsiaTheme="minorEastAsia"/>
                <w:position w:val="-1"/>
                <w:sz w:val="24"/>
                <w:szCs w:val="24"/>
              </w:rPr>
              <w:t>1.2 km</w:t>
            </w:r>
            <w:r w:rsidRPr="00594120">
              <w:rPr>
                <w:rFonts w:eastAsiaTheme="minorEastAsia" w:hAnsiTheme="minorEastAsia"/>
                <w:position w:val="-1"/>
                <w:sz w:val="24"/>
                <w:szCs w:val="24"/>
              </w:rPr>
              <w:t>，荡底标高一般在</w:t>
            </w:r>
            <w:r w:rsidRPr="00594120">
              <w:rPr>
                <w:rFonts w:eastAsiaTheme="minorEastAsia"/>
                <w:position w:val="-1"/>
                <w:sz w:val="24"/>
                <w:szCs w:val="24"/>
              </w:rPr>
              <w:t>1.4-1.6 m</w:t>
            </w:r>
            <w:r w:rsidRPr="00594120">
              <w:rPr>
                <w:rFonts w:eastAsiaTheme="minorEastAsia" w:hAnsiTheme="minorEastAsia"/>
                <w:position w:val="-1"/>
                <w:sz w:val="24"/>
                <w:szCs w:val="24"/>
              </w:rPr>
              <w:t>，平均水深</w:t>
            </w:r>
            <w:r w:rsidRPr="00594120">
              <w:rPr>
                <w:rFonts w:eastAsiaTheme="minorEastAsia"/>
                <w:position w:val="-1"/>
                <w:sz w:val="24"/>
                <w:szCs w:val="24"/>
              </w:rPr>
              <w:t>2.0 m</w:t>
            </w:r>
            <w:r w:rsidRPr="00594120">
              <w:rPr>
                <w:rFonts w:eastAsiaTheme="minorEastAsia" w:hAnsiTheme="minorEastAsia"/>
                <w:position w:val="-1"/>
                <w:sz w:val="24"/>
                <w:szCs w:val="24"/>
              </w:rPr>
              <w:t>，正常蓄水量</w:t>
            </w:r>
            <w:r w:rsidRPr="00594120">
              <w:rPr>
                <w:rFonts w:eastAsiaTheme="minorEastAsia"/>
                <w:position w:val="-1"/>
                <w:sz w:val="24"/>
                <w:szCs w:val="24"/>
              </w:rPr>
              <w:t xml:space="preserve">1000 </w:t>
            </w:r>
            <w:r w:rsidRPr="00594120">
              <w:rPr>
                <w:rFonts w:eastAsiaTheme="minorEastAsia" w:hAnsiTheme="minorEastAsia"/>
                <w:position w:val="-1"/>
                <w:sz w:val="24"/>
                <w:szCs w:val="24"/>
              </w:rPr>
              <w:t>万</w:t>
            </w:r>
            <w:r w:rsidRPr="00594120">
              <w:rPr>
                <w:rFonts w:eastAsiaTheme="minorEastAsia"/>
                <w:position w:val="-1"/>
                <w:sz w:val="24"/>
                <w:szCs w:val="24"/>
              </w:rPr>
              <w:t>m</w:t>
            </w:r>
            <w:r w:rsidRPr="00594120">
              <w:rPr>
                <w:rFonts w:eastAsiaTheme="minorEastAsia"/>
                <w:position w:val="-1"/>
                <w:sz w:val="24"/>
                <w:szCs w:val="24"/>
                <w:vertAlign w:val="superscript"/>
              </w:rPr>
              <w:t>3</w:t>
            </w:r>
            <w:r w:rsidRPr="00594120">
              <w:rPr>
                <w:rFonts w:eastAsiaTheme="minorEastAsia" w:hAnsiTheme="minorEastAsia"/>
                <w:position w:val="-1"/>
                <w:sz w:val="24"/>
                <w:szCs w:val="24"/>
              </w:rPr>
              <w:t>，冬季约为</w:t>
            </w:r>
            <w:r w:rsidRPr="00594120">
              <w:rPr>
                <w:rFonts w:eastAsiaTheme="minorEastAsia"/>
                <w:position w:val="-1"/>
                <w:sz w:val="24"/>
                <w:szCs w:val="24"/>
              </w:rPr>
              <w:t>750</w:t>
            </w:r>
            <w:r w:rsidRPr="00594120">
              <w:rPr>
                <w:rFonts w:eastAsiaTheme="minorEastAsia" w:hAnsiTheme="minorEastAsia"/>
                <w:position w:val="-1"/>
                <w:sz w:val="24"/>
                <w:szCs w:val="24"/>
              </w:rPr>
              <w:t>万</w:t>
            </w:r>
            <w:r w:rsidRPr="00594120">
              <w:rPr>
                <w:rFonts w:eastAsiaTheme="minorEastAsia"/>
                <w:position w:val="-1"/>
                <w:sz w:val="24"/>
                <w:szCs w:val="24"/>
              </w:rPr>
              <w:t>m3</w:t>
            </w:r>
            <w:r w:rsidRPr="00594120">
              <w:rPr>
                <w:rFonts w:eastAsiaTheme="minorEastAsia" w:hAnsiTheme="minorEastAsia"/>
                <w:position w:val="-1"/>
                <w:sz w:val="24"/>
                <w:szCs w:val="24"/>
              </w:rPr>
              <w:t>。该荡具有灌溉、养殖和少量航运功能。水质基本满足</w:t>
            </w:r>
            <w:r w:rsidRPr="00594120">
              <w:rPr>
                <w:rFonts w:eastAsiaTheme="minorEastAsia"/>
                <w:position w:val="-1"/>
                <w:sz w:val="24"/>
                <w:szCs w:val="24"/>
              </w:rPr>
              <w:t xml:space="preserve">IV </w:t>
            </w:r>
            <w:r w:rsidRPr="00594120">
              <w:rPr>
                <w:rFonts w:eastAsiaTheme="minorEastAsia" w:hAnsiTheme="minorEastAsia"/>
                <w:position w:val="-1"/>
                <w:sz w:val="24"/>
                <w:szCs w:val="24"/>
              </w:rPr>
              <w:t>类水质标准。目前金坛市居民和工业企业用水主要源于长江。</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5.</w:t>
            </w:r>
            <w:r w:rsidRPr="00594120">
              <w:rPr>
                <w:rFonts w:eastAsiaTheme="minorEastAsia" w:hAnsiTheme="minorEastAsia"/>
                <w:b/>
                <w:position w:val="-1"/>
                <w:sz w:val="24"/>
                <w:szCs w:val="24"/>
              </w:rPr>
              <w:t>生态环境</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在开发的过程中，江苏省常州市金坛经济开发区十分重视自然生态环境的保护，但总体上，随着工业用地不断扩张，自然生态逐步被人工生态所替代，建成区内已基本无大型野生动物，野生植被也日趋被人工植被所代替。出于防洪和通航的需要，区内主要河流丹金溧漕河两岸驳岸硬化程度较高；但尧塘河与下塘河还保持较好的生态环境，两岸沟塘较多，原生植被被保留；区内大部分河道中还有鱼、虾等水生动物存在，水生生态较好。新建居民小区、企事业单位以及村宅房前屋后亦以绿化环境为目的的种植乔、以及各种花卉，由于人类活动和生态环境的改变，树木草丛仅有人工饲养的禽畜以及少量的鸟类、鼠类、蛙类、蛇类及各种昆虫等小型动物。</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6.</w:t>
            </w:r>
            <w:r w:rsidRPr="00594120">
              <w:rPr>
                <w:rFonts w:eastAsiaTheme="minorEastAsia" w:hAnsiTheme="minorEastAsia"/>
                <w:b/>
                <w:position w:val="-1"/>
                <w:sz w:val="24"/>
                <w:szCs w:val="24"/>
              </w:rPr>
              <w:t>土壤与植被</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建设项目所在区域土壤类型以发育于黄土状物质的黄泥土为主，土壤的粘土矿物以水云母为主，并有蒙脱土、高岭土等，土壤质地以重壤为主，耕作层有机质含量（</w:t>
            </w:r>
            <w:r w:rsidRPr="00594120">
              <w:rPr>
                <w:rFonts w:eastAsiaTheme="minorEastAsia"/>
                <w:position w:val="-1"/>
                <w:sz w:val="24"/>
                <w:szCs w:val="24"/>
              </w:rPr>
              <w:t>2.0</w:t>
            </w:r>
            <w:r w:rsidRPr="00594120">
              <w:rPr>
                <w:rFonts w:eastAsiaTheme="minorEastAsia" w:hAnsiTheme="minorEastAsia"/>
                <w:position w:val="-1"/>
                <w:sz w:val="24"/>
                <w:szCs w:val="24"/>
              </w:rPr>
              <w:t>～</w:t>
            </w:r>
            <w:r w:rsidRPr="00594120">
              <w:rPr>
                <w:rFonts w:eastAsiaTheme="minorEastAsia"/>
                <w:position w:val="-1"/>
                <w:sz w:val="24"/>
                <w:szCs w:val="24"/>
              </w:rPr>
              <w:t>2.15</w:t>
            </w:r>
            <w:r w:rsidRPr="00594120">
              <w:rPr>
                <w:rFonts w:eastAsiaTheme="minorEastAsia" w:hAnsiTheme="minorEastAsia"/>
                <w:position w:val="-1"/>
                <w:sz w:val="24"/>
                <w:szCs w:val="24"/>
              </w:rPr>
              <w:t>）％，含氮（</w:t>
            </w:r>
            <w:r w:rsidRPr="00594120">
              <w:rPr>
                <w:rFonts w:eastAsiaTheme="minorEastAsia"/>
                <w:position w:val="-1"/>
                <w:sz w:val="24"/>
                <w:szCs w:val="24"/>
              </w:rPr>
              <w:t>0.15</w:t>
            </w:r>
            <w:r w:rsidRPr="00594120">
              <w:rPr>
                <w:rFonts w:eastAsiaTheme="minorEastAsia" w:hAnsiTheme="minorEastAsia"/>
                <w:position w:val="-1"/>
                <w:sz w:val="24"/>
                <w:szCs w:val="24"/>
              </w:rPr>
              <w:t>～</w:t>
            </w:r>
            <w:r w:rsidRPr="00594120">
              <w:rPr>
                <w:rFonts w:eastAsiaTheme="minorEastAsia"/>
                <w:position w:val="-1"/>
                <w:sz w:val="24"/>
                <w:szCs w:val="24"/>
              </w:rPr>
              <w:t>0.2</w:t>
            </w:r>
            <w:r w:rsidRPr="00594120">
              <w:rPr>
                <w:rFonts w:eastAsiaTheme="minorEastAsia" w:hAnsiTheme="minorEastAsia"/>
                <w:position w:val="-1"/>
                <w:sz w:val="24"/>
                <w:szCs w:val="24"/>
              </w:rPr>
              <w:t>）％，土壤</w:t>
            </w:r>
            <w:r w:rsidRPr="00594120">
              <w:rPr>
                <w:rFonts w:eastAsiaTheme="minorEastAsia"/>
                <w:position w:val="-1"/>
                <w:sz w:val="24"/>
                <w:szCs w:val="24"/>
              </w:rPr>
              <w:t xml:space="preserve">pH </w:t>
            </w:r>
            <w:r w:rsidRPr="00594120">
              <w:rPr>
                <w:rFonts w:eastAsiaTheme="minorEastAsia" w:hAnsiTheme="minorEastAsia"/>
                <w:position w:val="-1"/>
                <w:sz w:val="24"/>
                <w:szCs w:val="24"/>
              </w:rPr>
              <w:t>为</w:t>
            </w:r>
            <w:r w:rsidRPr="00594120">
              <w:rPr>
                <w:rFonts w:eastAsiaTheme="minorEastAsia"/>
                <w:position w:val="-1"/>
                <w:sz w:val="24"/>
                <w:szCs w:val="24"/>
              </w:rPr>
              <w:t>6.5</w:t>
            </w:r>
            <w:r w:rsidRPr="00594120">
              <w:rPr>
                <w:rFonts w:eastAsiaTheme="minorEastAsia" w:hAnsiTheme="minorEastAsia"/>
                <w:position w:val="-1"/>
                <w:sz w:val="24"/>
                <w:szCs w:val="24"/>
              </w:rPr>
              <w:t>～</w:t>
            </w:r>
            <w:r w:rsidRPr="00594120">
              <w:rPr>
                <w:rFonts w:eastAsiaTheme="minorEastAsia"/>
                <w:position w:val="-1"/>
                <w:sz w:val="24"/>
                <w:szCs w:val="24"/>
              </w:rPr>
              <w:t>7.2</w:t>
            </w:r>
            <w:r w:rsidRPr="00594120">
              <w:rPr>
                <w:rFonts w:eastAsiaTheme="minorEastAsia" w:hAnsiTheme="minorEastAsia"/>
                <w:position w:val="-1"/>
                <w:sz w:val="24"/>
                <w:szCs w:val="24"/>
              </w:rPr>
              <w:t>，粘粒含量约（</w:t>
            </w:r>
            <w:r w:rsidRPr="00594120">
              <w:rPr>
                <w:rFonts w:eastAsiaTheme="minorEastAsia"/>
                <w:position w:val="-1"/>
                <w:sz w:val="24"/>
                <w:szCs w:val="24"/>
              </w:rPr>
              <w:t>20</w:t>
            </w:r>
            <w:r w:rsidRPr="00594120">
              <w:rPr>
                <w:rFonts w:eastAsiaTheme="minorEastAsia" w:hAnsiTheme="minorEastAsia"/>
                <w:position w:val="-1"/>
                <w:sz w:val="24"/>
                <w:szCs w:val="24"/>
              </w:rPr>
              <w:t>～</w:t>
            </w:r>
            <w:r w:rsidRPr="00594120">
              <w:rPr>
                <w:rFonts w:eastAsiaTheme="minorEastAsia"/>
                <w:position w:val="-1"/>
                <w:sz w:val="24"/>
                <w:szCs w:val="24"/>
              </w:rPr>
              <w:t>30</w:t>
            </w:r>
            <w:r w:rsidRPr="00594120">
              <w:rPr>
                <w:rFonts w:eastAsiaTheme="minorEastAsia" w:hAnsiTheme="minorEastAsia"/>
                <w:position w:val="-1"/>
                <w:sz w:val="24"/>
                <w:szCs w:val="24"/>
              </w:rPr>
              <w:t>）％，土质疏松。丘陵坡地分为粘土层和泥灰层。土壤的黏土矿物皆以水云母为主，并有蒙脱石和高岭石等。土壤质地以重壤为主，耕层有机质含量为</w:t>
            </w:r>
            <w:r w:rsidRPr="00594120">
              <w:rPr>
                <w:rFonts w:eastAsiaTheme="minorEastAsia"/>
                <w:position w:val="-1"/>
                <w:sz w:val="24"/>
                <w:szCs w:val="24"/>
              </w:rPr>
              <w:t>2.0</w:t>
            </w:r>
            <w:r w:rsidRPr="00594120">
              <w:rPr>
                <w:rFonts w:eastAsiaTheme="minorEastAsia" w:hAnsiTheme="minorEastAsia"/>
                <w:position w:val="-1"/>
                <w:sz w:val="24"/>
                <w:szCs w:val="24"/>
              </w:rPr>
              <w:t>～</w:t>
            </w:r>
            <w:r w:rsidRPr="00594120">
              <w:rPr>
                <w:rFonts w:eastAsiaTheme="minorEastAsia"/>
                <w:position w:val="-1"/>
                <w:sz w:val="24"/>
                <w:szCs w:val="24"/>
              </w:rPr>
              <w:t>2.5%</w:t>
            </w:r>
            <w:r w:rsidRPr="00594120">
              <w:rPr>
                <w:rFonts w:eastAsiaTheme="minorEastAsia" w:hAnsiTheme="minorEastAsia"/>
                <w:position w:val="-1"/>
                <w:sz w:val="24"/>
                <w:szCs w:val="24"/>
              </w:rPr>
              <w:t>，土壤酸碱度为中性。</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主要植被是以马尾松、黑松、杉木为建群种的针叶树林和以麻栎、栓皮栎、白栎等壳斗科树种为基本建群种的阔叶树林，计有</w:t>
            </w:r>
            <w:r w:rsidRPr="00594120">
              <w:rPr>
                <w:rFonts w:eastAsiaTheme="minorEastAsia"/>
                <w:position w:val="-1"/>
                <w:sz w:val="24"/>
                <w:szCs w:val="24"/>
              </w:rPr>
              <w:t xml:space="preserve">800 </w:t>
            </w:r>
            <w:r w:rsidRPr="00594120">
              <w:rPr>
                <w:rFonts w:eastAsiaTheme="minorEastAsia" w:hAnsiTheme="minorEastAsia"/>
                <w:position w:val="-1"/>
                <w:sz w:val="24"/>
                <w:szCs w:val="24"/>
              </w:rPr>
              <w:t>多个品种。野生动物有豺狗、野兔等</w:t>
            </w:r>
            <w:r w:rsidRPr="00594120">
              <w:rPr>
                <w:rFonts w:eastAsiaTheme="minorEastAsia"/>
                <w:position w:val="-1"/>
                <w:sz w:val="24"/>
                <w:szCs w:val="24"/>
              </w:rPr>
              <w:t xml:space="preserve">70 </w:t>
            </w:r>
            <w:r w:rsidRPr="00594120">
              <w:rPr>
                <w:rFonts w:eastAsiaTheme="minorEastAsia" w:hAnsiTheme="minorEastAsia"/>
                <w:position w:val="-1"/>
                <w:sz w:val="24"/>
                <w:szCs w:val="24"/>
              </w:rPr>
              <w:t>多种；水产品种有草鱼、鲢鱼、鳙鱼等</w:t>
            </w:r>
            <w:r w:rsidRPr="00594120">
              <w:rPr>
                <w:rFonts w:eastAsiaTheme="minorEastAsia"/>
                <w:position w:val="-1"/>
                <w:sz w:val="24"/>
                <w:szCs w:val="24"/>
              </w:rPr>
              <w:t xml:space="preserve">60 </w:t>
            </w:r>
            <w:r w:rsidRPr="00594120">
              <w:rPr>
                <w:rFonts w:eastAsiaTheme="minorEastAsia" w:hAnsiTheme="minorEastAsia"/>
                <w:position w:val="-1"/>
                <w:sz w:val="24"/>
                <w:szCs w:val="24"/>
              </w:rPr>
              <w:t>多种，还有黄鳝、甲鱼、鳗鱼、青蛙、牛蛙、螃蟹等特种水产。蛇类及其它无脊椎动物资源也十分丰富。</w:t>
            </w:r>
          </w:p>
          <w:p w:rsidR="00F63F68" w:rsidRPr="00594120" w:rsidRDefault="00F63F68">
            <w:pPr>
              <w:spacing w:line="480" w:lineRule="exact"/>
              <w:ind w:leftChars="50" w:left="105" w:rightChars="50" w:right="105" w:firstLineChars="200" w:firstLine="480"/>
              <w:jc w:val="left"/>
              <w:rPr>
                <w:rFonts w:eastAsiaTheme="minorEastAsia"/>
                <w:position w:val="-1"/>
                <w:sz w:val="24"/>
                <w:szCs w:val="24"/>
              </w:rPr>
            </w:pPr>
          </w:p>
          <w:p w:rsidR="00F63F68" w:rsidRPr="00594120" w:rsidRDefault="00F63F68">
            <w:pPr>
              <w:spacing w:line="480" w:lineRule="exact"/>
              <w:ind w:leftChars="50" w:left="105" w:rightChars="50" w:right="105" w:firstLineChars="200" w:firstLine="480"/>
              <w:jc w:val="left"/>
              <w:rPr>
                <w:rFonts w:eastAsiaTheme="minorEastAsia"/>
                <w:position w:val="-1"/>
                <w:sz w:val="24"/>
                <w:szCs w:val="24"/>
              </w:rPr>
            </w:pPr>
          </w:p>
          <w:p w:rsidR="00C54E0E" w:rsidRPr="00594120" w:rsidRDefault="00C54E0E">
            <w:pPr>
              <w:spacing w:line="480" w:lineRule="exact"/>
              <w:ind w:leftChars="50" w:left="105" w:rightChars="50" w:right="105" w:firstLineChars="200" w:firstLine="480"/>
              <w:jc w:val="left"/>
              <w:rPr>
                <w:rFonts w:eastAsiaTheme="minorEastAsia"/>
                <w:position w:val="-1"/>
                <w:sz w:val="24"/>
                <w:szCs w:val="24"/>
              </w:rPr>
            </w:pPr>
          </w:p>
          <w:p w:rsidR="00C54E0E" w:rsidRPr="00594120" w:rsidRDefault="00C54E0E">
            <w:pPr>
              <w:spacing w:line="480" w:lineRule="exact"/>
              <w:ind w:leftChars="50" w:left="105" w:rightChars="50" w:right="105" w:firstLineChars="200" w:firstLine="480"/>
              <w:jc w:val="left"/>
              <w:rPr>
                <w:rFonts w:eastAsiaTheme="minorEastAsia"/>
                <w:position w:val="-1"/>
                <w:sz w:val="24"/>
                <w:szCs w:val="24"/>
              </w:rPr>
            </w:pPr>
          </w:p>
          <w:p w:rsidR="00F63F68" w:rsidRPr="00594120" w:rsidRDefault="00F63F68">
            <w:pPr>
              <w:spacing w:line="480" w:lineRule="exact"/>
              <w:ind w:rightChars="50" w:right="105"/>
              <w:jc w:val="left"/>
              <w:rPr>
                <w:rFonts w:eastAsiaTheme="minorEastAsia"/>
                <w:position w:val="-1"/>
                <w:sz w:val="24"/>
                <w:szCs w:val="24"/>
              </w:rPr>
            </w:pPr>
          </w:p>
          <w:p w:rsidR="00F63F68" w:rsidRPr="00594120" w:rsidRDefault="00F63F68">
            <w:pPr>
              <w:spacing w:line="480" w:lineRule="exact"/>
              <w:ind w:leftChars="50" w:left="105" w:rightChars="50" w:right="105" w:firstLineChars="200" w:firstLine="480"/>
              <w:jc w:val="left"/>
              <w:rPr>
                <w:rFonts w:eastAsiaTheme="minorEastAsia"/>
                <w:sz w:val="24"/>
              </w:rPr>
            </w:pPr>
          </w:p>
        </w:tc>
      </w:tr>
      <w:tr w:rsidR="00F63F68" w:rsidRPr="00594120">
        <w:trPr>
          <w:trHeight w:val="13031"/>
          <w:jc w:val="center"/>
        </w:trPr>
        <w:tc>
          <w:tcPr>
            <w:tcW w:w="9544" w:type="dxa"/>
          </w:tcPr>
          <w:p w:rsidR="00F63F68" w:rsidRPr="00594120" w:rsidRDefault="009700E3">
            <w:pPr>
              <w:spacing w:line="360" w:lineRule="auto"/>
              <w:ind w:rightChars="50" w:right="105"/>
              <w:jc w:val="left"/>
              <w:rPr>
                <w:rFonts w:eastAsiaTheme="minorEastAsia"/>
                <w:b/>
                <w:position w:val="-1"/>
                <w:sz w:val="24"/>
                <w:szCs w:val="24"/>
              </w:rPr>
            </w:pPr>
            <w:r w:rsidRPr="00594120">
              <w:rPr>
                <w:rFonts w:eastAsiaTheme="minorEastAsia" w:hAnsiTheme="minorEastAsia"/>
                <w:b/>
                <w:position w:val="-1"/>
                <w:sz w:val="24"/>
                <w:szCs w:val="24"/>
              </w:rPr>
              <w:lastRenderedPageBreak/>
              <w:t>社会环境简况（社会经济结构、教育、文化、文物保护等）：</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1.</w:t>
            </w:r>
            <w:r w:rsidRPr="00594120">
              <w:rPr>
                <w:rFonts w:eastAsiaTheme="minorEastAsia" w:hAnsiTheme="minorEastAsia"/>
                <w:b/>
                <w:position w:val="-1"/>
                <w:sz w:val="24"/>
                <w:szCs w:val="24"/>
              </w:rPr>
              <w:t>人口和行政区划</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金坛市于</w:t>
            </w:r>
            <w:r w:rsidRPr="00594120">
              <w:rPr>
                <w:rFonts w:eastAsiaTheme="minorEastAsia"/>
                <w:position w:val="-1"/>
                <w:sz w:val="24"/>
                <w:szCs w:val="24"/>
              </w:rPr>
              <w:t xml:space="preserve">2015 </w:t>
            </w:r>
            <w:r w:rsidRPr="00594120">
              <w:rPr>
                <w:rFonts w:eastAsiaTheme="minorEastAsia" w:hAnsiTheme="minorEastAsia"/>
                <w:position w:val="-1"/>
                <w:sz w:val="24"/>
                <w:szCs w:val="24"/>
              </w:rPr>
              <w:t>年</w:t>
            </w:r>
            <w:r w:rsidRPr="00594120">
              <w:rPr>
                <w:rFonts w:eastAsiaTheme="minorEastAsia"/>
                <w:position w:val="-1"/>
                <w:sz w:val="24"/>
                <w:szCs w:val="24"/>
              </w:rPr>
              <w:t xml:space="preserve">4 </w:t>
            </w:r>
            <w:r w:rsidRPr="00594120">
              <w:rPr>
                <w:rFonts w:eastAsiaTheme="minorEastAsia" w:hAnsiTheme="minorEastAsia"/>
                <w:position w:val="-1"/>
                <w:sz w:val="24"/>
                <w:szCs w:val="24"/>
              </w:rPr>
              <w:t>月撤市设区，全区幅员面积</w:t>
            </w:r>
            <w:r w:rsidRPr="00594120">
              <w:rPr>
                <w:rFonts w:eastAsiaTheme="minorEastAsia"/>
                <w:position w:val="-1"/>
                <w:sz w:val="24"/>
                <w:szCs w:val="24"/>
              </w:rPr>
              <w:t xml:space="preserve">975.46 </w:t>
            </w:r>
            <w:r w:rsidRPr="00594120">
              <w:rPr>
                <w:rFonts w:eastAsiaTheme="minorEastAsia" w:hAnsiTheme="minorEastAsia"/>
                <w:position w:val="-1"/>
                <w:sz w:val="24"/>
                <w:szCs w:val="24"/>
              </w:rPr>
              <w:t>平方公里，其中陆地面积</w:t>
            </w:r>
            <w:r w:rsidRPr="00594120">
              <w:rPr>
                <w:rFonts w:eastAsiaTheme="minorEastAsia"/>
                <w:position w:val="-1"/>
                <w:sz w:val="24"/>
                <w:szCs w:val="24"/>
              </w:rPr>
              <w:t xml:space="preserve">781.27 </w:t>
            </w:r>
            <w:r w:rsidRPr="00594120">
              <w:rPr>
                <w:rFonts w:eastAsiaTheme="minorEastAsia" w:hAnsiTheme="minorEastAsia"/>
                <w:position w:val="-1"/>
                <w:sz w:val="24"/>
                <w:szCs w:val="24"/>
              </w:rPr>
              <w:t>平方公里，水域面积</w:t>
            </w:r>
            <w:r w:rsidRPr="00594120">
              <w:rPr>
                <w:rFonts w:eastAsiaTheme="minorEastAsia"/>
                <w:position w:val="-1"/>
                <w:sz w:val="24"/>
                <w:szCs w:val="24"/>
              </w:rPr>
              <w:t xml:space="preserve">194.22 </w:t>
            </w:r>
            <w:r w:rsidRPr="00594120">
              <w:rPr>
                <w:rFonts w:eastAsiaTheme="minorEastAsia" w:hAnsiTheme="minorEastAsia"/>
                <w:position w:val="-1"/>
                <w:sz w:val="24"/>
                <w:szCs w:val="24"/>
              </w:rPr>
              <w:t>平方公里。辖</w:t>
            </w:r>
            <w:r w:rsidRPr="00594120">
              <w:rPr>
                <w:rFonts w:eastAsiaTheme="minorEastAsia"/>
                <w:position w:val="-1"/>
                <w:sz w:val="24"/>
                <w:szCs w:val="24"/>
              </w:rPr>
              <w:t xml:space="preserve">3 </w:t>
            </w:r>
            <w:r w:rsidRPr="00594120">
              <w:rPr>
                <w:rFonts w:eastAsiaTheme="minorEastAsia" w:hAnsiTheme="minorEastAsia"/>
                <w:position w:val="-1"/>
                <w:sz w:val="24"/>
                <w:szCs w:val="24"/>
              </w:rPr>
              <w:t>个街道</w:t>
            </w:r>
            <w:r w:rsidRPr="00594120">
              <w:rPr>
                <w:rFonts w:eastAsiaTheme="minorEastAsia"/>
                <w:position w:val="-1"/>
                <w:sz w:val="24"/>
                <w:szCs w:val="24"/>
              </w:rPr>
              <w:t xml:space="preserve">6 </w:t>
            </w:r>
            <w:r w:rsidRPr="00594120">
              <w:rPr>
                <w:rFonts w:eastAsiaTheme="minorEastAsia" w:hAnsiTheme="minorEastAsia"/>
                <w:position w:val="-1"/>
                <w:sz w:val="24"/>
                <w:szCs w:val="24"/>
              </w:rPr>
              <w:t>个镇，</w:t>
            </w:r>
            <w:r w:rsidRPr="00594120">
              <w:rPr>
                <w:rFonts w:eastAsiaTheme="minorEastAsia"/>
                <w:position w:val="-1"/>
                <w:sz w:val="24"/>
                <w:szCs w:val="24"/>
              </w:rPr>
              <w:t xml:space="preserve">2014 </w:t>
            </w:r>
            <w:r w:rsidRPr="00594120">
              <w:rPr>
                <w:rFonts w:eastAsiaTheme="minorEastAsia" w:hAnsiTheme="minorEastAsia"/>
                <w:position w:val="-1"/>
                <w:sz w:val="24"/>
                <w:szCs w:val="24"/>
              </w:rPr>
              <w:t>年常住人口</w:t>
            </w:r>
            <w:r w:rsidRPr="00594120">
              <w:rPr>
                <w:rFonts w:eastAsiaTheme="minorEastAsia"/>
                <w:position w:val="-1"/>
                <w:sz w:val="24"/>
                <w:szCs w:val="24"/>
              </w:rPr>
              <w:t xml:space="preserve">55.8 </w:t>
            </w:r>
            <w:r w:rsidRPr="00594120">
              <w:rPr>
                <w:rFonts w:eastAsiaTheme="minorEastAsia" w:hAnsiTheme="minorEastAsia"/>
                <w:position w:val="-1"/>
                <w:sz w:val="24"/>
                <w:szCs w:val="24"/>
              </w:rPr>
              <w:t>万人（户籍人口</w:t>
            </w:r>
            <w:r w:rsidRPr="00594120">
              <w:rPr>
                <w:rFonts w:eastAsiaTheme="minorEastAsia"/>
                <w:position w:val="-1"/>
                <w:sz w:val="24"/>
                <w:szCs w:val="24"/>
              </w:rPr>
              <w:t xml:space="preserve">55.34 </w:t>
            </w:r>
            <w:r w:rsidRPr="00594120">
              <w:rPr>
                <w:rFonts w:eastAsiaTheme="minorEastAsia" w:hAnsiTheme="minorEastAsia"/>
                <w:position w:val="-1"/>
                <w:sz w:val="24"/>
                <w:szCs w:val="24"/>
              </w:rPr>
              <w:t>万人），方言主要由吴语和江淮官话两部分组成。</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2.</w:t>
            </w:r>
            <w:r w:rsidRPr="00594120">
              <w:rPr>
                <w:rFonts w:eastAsiaTheme="minorEastAsia" w:hAnsiTheme="minorEastAsia"/>
                <w:b/>
                <w:position w:val="-1"/>
                <w:sz w:val="24"/>
                <w:szCs w:val="24"/>
              </w:rPr>
              <w:t>经济发展概况</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position w:val="-1"/>
                <w:sz w:val="24"/>
                <w:szCs w:val="24"/>
              </w:rPr>
              <w:t xml:space="preserve">2015 </w:t>
            </w:r>
            <w:r w:rsidRPr="00594120">
              <w:rPr>
                <w:rFonts w:eastAsiaTheme="minorEastAsia" w:hAnsiTheme="minorEastAsia"/>
                <w:position w:val="-1"/>
                <w:sz w:val="24"/>
                <w:szCs w:val="24"/>
              </w:rPr>
              <w:t>年全区实现地区生产总值</w:t>
            </w:r>
            <w:r w:rsidRPr="00594120">
              <w:rPr>
                <w:rFonts w:eastAsiaTheme="minorEastAsia"/>
                <w:position w:val="-1"/>
                <w:sz w:val="24"/>
                <w:szCs w:val="24"/>
              </w:rPr>
              <w:t xml:space="preserve">525.5 </w:t>
            </w:r>
            <w:r w:rsidRPr="00594120">
              <w:rPr>
                <w:rFonts w:eastAsiaTheme="minorEastAsia" w:hAnsiTheme="minorEastAsia"/>
                <w:position w:val="-1"/>
                <w:sz w:val="24"/>
                <w:szCs w:val="24"/>
              </w:rPr>
              <w:t>亿元，同比增长</w:t>
            </w:r>
            <w:r w:rsidRPr="00594120">
              <w:rPr>
                <w:rFonts w:eastAsiaTheme="minorEastAsia"/>
                <w:position w:val="-1"/>
                <w:sz w:val="24"/>
                <w:szCs w:val="24"/>
              </w:rPr>
              <w:t>13.8%</w:t>
            </w:r>
            <w:r w:rsidRPr="00594120">
              <w:rPr>
                <w:rFonts w:eastAsiaTheme="minorEastAsia" w:hAnsiTheme="minorEastAsia"/>
                <w:position w:val="-1"/>
                <w:sz w:val="24"/>
                <w:szCs w:val="24"/>
              </w:rPr>
              <w:t>；服务业增加值占地区生产总值比重</w:t>
            </w:r>
            <w:r w:rsidRPr="00594120">
              <w:rPr>
                <w:rFonts w:eastAsiaTheme="minorEastAsia"/>
                <w:position w:val="-1"/>
                <w:sz w:val="24"/>
                <w:szCs w:val="24"/>
              </w:rPr>
              <w:t>43.2%</w:t>
            </w:r>
            <w:r w:rsidRPr="00594120">
              <w:rPr>
                <w:rFonts w:eastAsiaTheme="minorEastAsia" w:hAnsiTheme="minorEastAsia"/>
                <w:position w:val="-1"/>
                <w:sz w:val="24"/>
                <w:szCs w:val="24"/>
              </w:rPr>
              <w:t>，比上年提高</w:t>
            </w:r>
            <w:r w:rsidRPr="00594120">
              <w:rPr>
                <w:rFonts w:eastAsiaTheme="minorEastAsia"/>
                <w:position w:val="-1"/>
                <w:sz w:val="24"/>
                <w:szCs w:val="24"/>
              </w:rPr>
              <w:t xml:space="preserve">1.2 </w:t>
            </w:r>
            <w:r w:rsidRPr="00594120">
              <w:rPr>
                <w:rFonts w:eastAsiaTheme="minorEastAsia" w:hAnsiTheme="minorEastAsia"/>
                <w:position w:val="-1"/>
                <w:sz w:val="24"/>
                <w:szCs w:val="24"/>
              </w:rPr>
              <w:t>个百分点；规模以上工业增加值</w:t>
            </w:r>
            <w:r w:rsidRPr="00594120">
              <w:rPr>
                <w:rFonts w:eastAsiaTheme="minorEastAsia"/>
                <w:position w:val="-1"/>
                <w:sz w:val="24"/>
                <w:szCs w:val="24"/>
              </w:rPr>
              <w:t>241</w:t>
            </w:r>
            <w:r w:rsidRPr="00594120">
              <w:rPr>
                <w:rFonts w:eastAsiaTheme="minorEastAsia" w:hAnsiTheme="minorEastAsia"/>
                <w:position w:val="-1"/>
                <w:sz w:val="24"/>
                <w:szCs w:val="24"/>
              </w:rPr>
              <w:t>亿元，同比增长</w:t>
            </w:r>
            <w:r w:rsidRPr="00594120">
              <w:rPr>
                <w:rFonts w:eastAsiaTheme="minorEastAsia"/>
                <w:position w:val="-1"/>
                <w:sz w:val="24"/>
                <w:szCs w:val="24"/>
              </w:rPr>
              <w:t>17%</w:t>
            </w:r>
            <w:r w:rsidRPr="00594120">
              <w:rPr>
                <w:rFonts w:eastAsiaTheme="minorEastAsia" w:hAnsiTheme="minorEastAsia"/>
                <w:position w:val="-1"/>
                <w:sz w:val="24"/>
                <w:szCs w:val="24"/>
              </w:rPr>
              <w:t>；社会消费品零售总额</w:t>
            </w:r>
            <w:r w:rsidRPr="00594120">
              <w:rPr>
                <w:rFonts w:eastAsiaTheme="minorEastAsia"/>
                <w:position w:val="-1"/>
                <w:sz w:val="24"/>
                <w:szCs w:val="24"/>
              </w:rPr>
              <w:t xml:space="preserve">222.61 </w:t>
            </w:r>
            <w:r w:rsidRPr="00594120">
              <w:rPr>
                <w:rFonts w:eastAsiaTheme="minorEastAsia" w:hAnsiTheme="minorEastAsia"/>
                <w:position w:val="-1"/>
                <w:sz w:val="24"/>
                <w:szCs w:val="24"/>
              </w:rPr>
              <w:t>亿元，同比增长</w:t>
            </w:r>
            <w:r w:rsidRPr="00594120">
              <w:rPr>
                <w:rFonts w:eastAsiaTheme="minorEastAsia"/>
                <w:position w:val="-1"/>
                <w:sz w:val="24"/>
                <w:szCs w:val="24"/>
              </w:rPr>
              <w:t>12.7%</w:t>
            </w:r>
            <w:r w:rsidRPr="00594120">
              <w:rPr>
                <w:rFonts w:eastAsiaTheme="minorEastAsia" w:hAnsiTheme="minorEastAsia"/>
                <w:position w:val="-1"/>
                <w:sz w:val="24"/>
                <w:szCs w:val="24"/>
              </w:rPr>
              <w:t>；固定资产投资</w:t>
            </w:r>
            <w:r w:rsidRPr="00594120">
              <w:rPr>
                <w:rFonts w:eastAsiaTheme="minorEastAsia"/>
                <w:position w:val="-1"/>
                <w:sz w:val="24"/>
                <w:szCs w:val="24"/>
              </w:rPr>
              <w:t xml:space="preserve">336.23 </w:t>
            </w:r>
            <w:r w:rsidRPr="00594120">
              <w:rPr>
                <w:rFonts w:eastAsiaTheme="minorEastAsia" w:hAnsiTheme="minorEastAsia"/>
                <w:position w:val="-1"/>
                <w:sz w:val="24"/>
                <w:szCs w:val="24"/>
              </w:rPr>
              <w:t>亿元，同比增长</w:t>
            </w:r>
            <w:r w:rsidRPr="00594120">
              <w:rPr>
                <w:rFonts w:eastAsiaTheme="minorEastAsia"/>
                <w:position w:val="-1"/>
                <w:sz w:val="24"/>
                <w:szCs w:val="24"/>
              </w:rPr>
              <w:t>25%</w:t>
            </w:r>
            <w:r w:rsidRPr="00594120">
              <w:rPr>
                <w:rFonts w:eastAsiaTheme="minorEastAsia" w:hAnsiTheme="minorEastAsia"/>
                <w:position w:val="-1"/>
                <w:sz w:val="24"/>
                <w:szCs w:val="24"/>
              </w:rPr>
              <w:t>；工业投入</w:t>
            </w:r>
            <w:r w:rsidRPr="00594120">
              <w:rPr>
                <w:rFonts w:eastAsiaTheme="minorEastAsia"/>
                <w:position w:val="-1"/>
                <w:sz w:val="24"/>
                <w:szCs w:val="24"/>
              </w:rPr>
              <w:t xml:space="preserve">238.1 </w:t>
            </w:r>
            <w:r w:rsidRPr="00594120">
              <w:rPr>
                <w:rFonts w:eastAsiaTheme="minorEastAsia" w:hAnsiTheme="minorEastAsia"/>
                <w:position w:val="-1"/>
                <w:sz w:val="24"/>
                <w:szCs w:val="24"/>
              </w:rPr>
              <w:t>亿元，同比增长</w:t>
            </w:r>
            <w:r w:rsidRPr="00594120">
              <w:rPr>
                <w:rFonts w:eastAsiaTheme="minorEastAsia"/>
                <w:position w:val="-1"/>
                <w:sz w:val="24"/>
                <w:szCs w:val="24"/>
              </w:rPr>
              <w:t>26.4%</w:t>
            </w:r>
            <w:r w:rsidRPr="00594120">
              <w:rPr>
                <w:rFonts w:eastAsiaTheme="minorEastAsia" w:hAnsiTheme="minorEastAsia"/>
                <w:position w:val="-1"/>
                <w:sz w:val="24"/>
                <w:szCs w:val="24"/>
              </w:rPr>
              <w:t>；服务业投入</w:t>
            </w:r>
            <w:r w:rsidRPr="00594120">
              <w:rPr>
                <w:rFonts w:eastAsiaTheme="minorEastAsia"/>
                <w:position w:val="-1"/>
                <w:sz w:val="24"/>
                <w:szCs w:val="24"/>
              </w:rPr>
              <w:t xml:space="preserve">97.1 </w:t>
            </w:r>
            <w:r w:rsidRPr="00594120">
              <w:rPr>
                <w:rFonts w:eastAsiaTheme="minorEastAsia" w:hAnsiTheme="minorEastAsia"/>
                <w:position w:val="-1"/>
                <w:sz w:val="24"/>
                <w:szCs w:val="24"/>
              </w:rPr>
              <w:t>亿元，同比增长</w:t>
            </w:r>
            <w:r w:rsidRPr="00594120">
              <w:rPr>
                <w:rFonts w:eastAsiaTheme="minorEastAsia"/>
                <w:position w:val="-1"/>
                <w:sz w:val="24"/>
                <w:szCs w:val="24"/>
              </w:rPr>
              <w:t>23.1%</w:t>
            </w:r>
            <w:r w:rsidRPr="00594120">
              <w:rPr>
                <w:rFonts w:eastAsiaTheme="minorEastAsia" w:hAnsiTheme="minorEastAsia"/>
                <w:position w:val="-1"/>
                <w:sz w:val="24"/>
                <w:szCs w:val="24"/>
              </w:rPr>
              <w:t>；单位地区生产总值能耗和主要污染物减排完成目标。</w:t>
            </w:r>
            <w:r w:rsidRPr="00594120">
              <w:rPr>
                <w:rFonts w:eastAsiaTheme="minorEastAsia"/>
                <w:position w:val="-1"/>
                <w:sz w:val="24"/>
                <w:szCs w:val="24"/>
              </w:rPr>
              <w:t xml:space="preserve">2015 </w:t>
            </w:r>
            <w:r w:rsidRPr="00594120">
              <w:rPr>
                <w:rFonts w:eastAsiaTheme="minorEastAsia" w:hAnsiTheme="minorEastAsia"/>
                <w:position w:val="-1"/>
                <w:sz w:val="24"/>
                <w:szCs w:val="24"/>
              </w:rPr>
              <w:t>年，全区</w:t>
            </w:r>
            <w:r w:rsidRPr="00594120">
              <w:rPr>
                <w:rFonts w:eastAsiaTheme="minorEastAsia"/>
                <w:position w:val="-1"/>
                <w:sz w:val="24"/>
                <w:szCs w:val="24"/>
              </w:rPr>
              <w:t xml:space="preserve">212 </w:t>
            </w:r>
            <w:r w:rsidRPr="00594120">
              <w:rPr>
                <w:rFonts w:eastAsiaTheme="minorEastAsia" w:hAnsiTheme="minorEastAsia"/>
                <w:position w:val="-1"/>
                <w:sz w:val="24"/>
                <w:szCs w:val="24"/>
              </w:rPr>
              <w:t>个重点产业类项目完成投资</w:t>
            </w:r>
            <w:r w:rsidRPr="00594120">
              <w:rPr>
                <w:rFonts w:eastAsiaTheme="minorEastAsia"/>
                <w:position w:val="-1"/>
                <w:sz w:val="24"/>
                <w:szCs w:val="24"/>
              </w:rPr>
              <w:t xml:space="preserve">197.7 </w:t>
            </w:r>
            <w:r w:rsidRPr="00594120">
              <w:rPr>
                <w:rFonts w:eastAsiaTheme="minorEastAsia" w:hAnsiTheme="minorEastAsia"/>
                <w:position w:val="-1"/>
                <w:sz w:val="24"/>
                <w:szCs w:val="24"/>
              </w:rPr>
              <w:t>亿元，众泰汽车、皮尔磁电子、盈科通信、亿晶</w:t>
            </w:r>
            <w:r w:rsidRPr="00594120">
              <w:rPr>
                <w:rFonts w:eastAsiaTheme="minorEastAsia"/>
                <w:position w:val="-1"/>
                <w:sz w:val="24"/>
                <w:szCs w:val="24"/>
              </w:rPr>
              <w:t xml:space="preserve">100MW </w:t>
            </w:r>
            <w:r w:rsidRPr="00594120">
              <w:rPr>
                <w:rFonts w:eastAsiaTheme="minorEastAsia" w:hAnsiTheme="minorEastAsia"/>
                <w:position w:val="-1"/>
                <w:sz w:val="24"/>
                <w:szCs w:val="24"/>
              </w:rPr>
              <w:t>渔光一体光伏电站等</w:t>
            </w:r>
            <w:r w:rsidRPr="00594120">
              <w:rPr>
                <w:rFonts w:eastAsiaTheme="minorEastAsia"/>
                <w:position w:val="-1"/>
                <w:sz w:val="24"/>
                <w:szCs w:val="24"/>
              </w:rPr>
              <w:t xml:space="preserve">68 </w:t>
            </w:r>
            <w:r w:rsidRPr="00594120">
              <w:rPr>
                <w:rFonts w:eastAsiaTheme="minorEastAsia" w:hAnsiTheme="minorEastAsia"/>
                <w:position w:val="-1"/>
                <w:sz w:val="24"/>
                <w:szCs w:val="24"/>
              </w:rPr>
              <w:t>个项目已竣工</w:t>
            </w:r>
            <w:r w:rsidRPr="00594120">
              <w:rPr>
                <w:rFonts w:eastAsiaTheme="minorEastAsia" w:hAnsiTheme="minorEastAsia"/>
                <w:kern w:val="0"/>
                <w:sz w:val="24"/>
                <w:szCs w:val="24"/>
              </w:rPr>
              <w:t>投产；同方威视、</w:t>
            </w:r>
            <w:r w:rsidRPr="00594120">
              <w:rPr>
                <w:rFonts w:eastAsiaTheme="minorEastAsia" w:hAnsiTheme="minorEastAsia"/>
                <w:position w:val="-1"/>
                <w:sz w:val="24"/>
                <w:szCs w:val="24"/>
              </w:rPr>
              <w:t>威龙新能源汽车、卡斯特铝、碧桂园等</w:t>
            </w:r>
            <w:r w:rsidRPr="00594120">
              <w:rPr>
                <w:rFonts w:eastAsiaTheme="minorEastAsia"/>
                <w:position w:val="-1"/>
                <w:sz w:val="24"/>
                <w:szCs w:val="24"/>
              </w:rPr>
              <w:t xml:space="preserve">53 </w:t>
            </w:r>
            <w:r w:rsidRPr="00594120">
              <w:rPr>
                <w:rFonts w:eastAsiaTheme="minorEastAsia" w:hAnsiTheme="minorEastAsia"/>
                <w:position w:val="-1"/>
                <w:sz w:val="24"/>
                <w:szCs w:val="24"/>
              </w:rPr>
              <w:t>个项目超过序时进度；吾悦广场、中央商务区、青锋茶趣苑、润祥茶博园等现代服务业和现代农业项目加快推进。</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3.</w:t>
            </w:r>
            <w:r w:rsidRPr="00594120">
              <w:rPr>
                <w:rFonts w:eastAsiaTheme="minorEastAsia" w:hAnsiTheme="minorEastAsia"/>
                <w:b/>
                <w:position w:val="-1"/>
                <w:sz w:val="24"/>
                <w:szCs w:val="24"/>
              </w:rPr>
              <w:t>文物古迹、旅游景点</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金坛处江南丘陵地带，独特的山水资源造就了独特的地域景观。古时，曾有文人将金坛的景观归纳为金沙八景，即我们过去常说的乌龙叠翠、南洲渔笛、白龙澄碧、漫塘春水、北渚莲舟、洮湖夜月、四平夕照、三峰晓云。此外，还有茅山风景名胜区、徽派古民居</w:t>
            </w:r>
            <w:r w:rsidRPr="00594120">
              <w:rPr>
                <w:rFonts w:eastAsiaTheme="minorEastAsia"/>
                <w:position w:val="-1"/>
                <w:sz w:val="24"/>
                <w:szCs w:val="24"/>
              </w:rPr>
              <w:t>“</w:t>
            </w:r>
            <w:r w:rsidRPr="00594120">
              <w:rPr>
                <w:rFonts w:eastAsiaTheme="minorEastAsia" w:hAnsiTheme="minorEastAsia"/>
                <w:position w:val="-1"/>
                <w:sz w:val="24"/>
                <w:szCs w:val="24"/>
              </w:rPr>
              <w:t>咸丰楼</w:t>
            </w:r>
            <w:r w:rsidRPr="00594120">
              <w:rPr>
                <w:rFonts w:eastAsiaTheme="minorEastAsia"/>
                <w:position w:val="-1"/>
                <w:sz w:val="24"/>
                <w:szCs w:val="24"/>
              </w:rPr>
              <w:t>”</w:t>
            </w:r>
            <w:r w:rsidRPr="00594120">
              <w:rPr>
                <w:rFonts w:eastAsiaTheme="minorEastAsia" w:hAnsiTheme="minorEastAsia"/>
                <w:position w:val="-1"/>
                <w:sz w:val="24"/>
                <w:szCs w:val="24"/>
              </w:rPr>
              <w:t>、太平天国戴王府、段玉裁纪念馆等名胜古迹和旅游资源。</w:t>
            </w:r>
          </w:p>
          <w:p w:rsidR="00F63F68" w:rsidRPr="00594120" w:rsidRDefault="009700E3">
            <w:pPr>
              <w:spacing w:line="360" w:lineRule="auto"/>
              <w:ind w:leftChars="50" w:left="105" w:rightChars="50" w:right="105" w:firstLineChars="200" w:firstLine="482"/>
              <w:jc w:val="left"/>
              <w:rPr>
                <w:rFonts w:eastAsiaTheme="minorEastAsia"/>
                <w:b/>
                <w:position w:val="-1"/>
                <w:sz w:val="24"/>
                <w:szCs w:val="24"/>
              </w:rPr>
            </w:pPr>
            <w:r w:rsidRPr="00594120">
              <w:rPr>
                <w:rFonts w:eastAsiaTheme="minorEastAsia"/>
                <w:b/>
                <w:position w:val="-1"/>
                <w:sz w:val="24"/>
                <w:szCs w:val="24"/>
              </w:rPr>
              <w:t>4.</w:t>
            </w:r>
            <w:r w:rsidRPr="00594120">
              <w:rPr>
                <w:rFonts w:eastAsiaTheme="minorEastAsia" w:hAnsiTheme="minorEastAsia"/>
                <w:b/>
                <w:position w:val="-1"/>
                <w:sz w:val="24"/>
                <w:szCs w:val="24"/>
              </w:rPr>
              <w:t>金坛经济开发区分体规划（</w:t>
            </w:r>
            <w:r w:rsidRPr="00594120">
              <w:rPr>
                <w:rFonts w:eastAsiaTheme="minorEastAsia"/>
                <w:b/>
                <w:position w:val="-1"/>
                <w:sz w:val="24"/>
                <w:szCs w:val="24"/>
              </w:rPr>
              <w:t>2001</w:t>
            </w:r>
            <w:r w:rsidRPr="00594120">
              <w:rPr>
                <w:rFonts w:eastAsiaTheme="minorEastAsia" w:hAnsiTheme="minorEastAsia"/>
                <w:b/>
                <w:position w:val="-1"/>
                <w:sz w:val="24"/>
                <w:szCs w:val="24"/>
              </w:rPr>
              <w:t>～</w:t>
            </w:r>
            <w:r w:rsidRPr="00594120">
              <w:rPr>
                <w:rFonts w:eastAsiaTheme="minorEastAsia"/>
                <w:b/>
                <w:position w:val="-1"/>
                <w:sz w:val="24"/>
                <w:szCs w:val="24"/>
              </w:rPr>
              <w:t>2020</w:t>
            </w:r>
            <w:r w:rsidRPr="00594120">
              <w:rPr>
                <w:rFonts w:eastAsiaTheme="minorEastAsia" w:hAnsiTheme="minorEastAsia"/>
                <w:b/>
                <w:position w:val="-1"/>
                <w:sz w:val="24"/>
                <w:szCs w:val="24"/>
              </w:rPr>
              <w:t>）</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w:t>
            </w:r>
            <w:r w:rsidRPr="00594120">
              <w:rPr>
                <w:rFonts w:eastAsiaTheme="minorEastAsia"/>
                <w:position w:val="-1"/>
                <w:sz w:val="24"/>
                <w:szCs w:val="24"/>
              </w:rPr>
              <w:t>1</w:t>
            </w:r>
            <w:r w:rsidRPr="00594120">
              <w:rPr>
                <w:rFonts w:eastAsiaTheme="minorEastAsia" w:hAnsiTheme="minorEastAsia"/>
                <w:position w:val="-1"/>
                <w:sz w:val="24"/>
                <w:szCs w:val="24"/>
              </w:rPr>
              <w:t>）功能定位</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金坛经济开发区作为金坛城区的重要组成部分，是一个布局合理、功能齐全、环境优美的，以高科技产业为导向的轻重工业并存的现代化园林式城市新区。</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w:t>
            </w:r>
            <w:r w:rsidRPr="00594120">
              <w:rPr>
                <w:rFonts w:eastAsiaTheme="minorEastAsia"/>
                <w:position w:val="-1"/>
                <w:sz w:val="24"/>
                <w:szCs w:val="24"/>
              </w:rPr>
              <w:t>2</w:t>
            </w:r>
            <w:r w:rsidRPr="00594120">
              <w:rPr>
                <w:rFonts w:eastAsiaTheme="minorEastAsia" w:hAnsiTheme="minorEastAsia"/>
                <w:position w:val="-1"/>
                <w:sz w:val="24"/>
                <w:szCs w:val="24"/>
              </w:rPr>
              <w:t>）规划范围</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kern w:val="0"/>
                <w:sz w:val="24"/>
                <w:szCs w:val="24"/>
              </w:rPr>
              <w:t>开发区西起金宜公路</w:t>
            </w:r>
            <w:r w:rsidRPr="00594120">
              <w:rPr>
                <w:rFonts w:eastAsiaTheme="minorEastAsia" w:hAnsiTheme="minorEastAsia"/>
                <w:position w:val="-1"/>
                <w:sz w:val="24"/>
                <w:szCs w:val="24"/>
              </w:rPr>
              <w:t>，东至河头，北临柘荡河，西界金宜公路，南以钱资荡导，轻重工业并存发展，大力发展机械制造、精细化工、冶金电子、医疗保健、纺织、服装等无污染、轻污染、有良好效益的科技密集型或劳动密集型产业。</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w:t>
            </w:r>
            <w:r w:rsidRPr="00594120">
              <w:rPr>
                <w:rFonts w:eastAsiaTheme="minorEastAsia"/>
                <w:position w:val="-1"/>
                <w:sz w:val="24"/>
                <w:szCs w:val="24"/>
              </w:rPr>
              <w:t>4</w:t>
            </w:r>
            <w:r w:rsidRPr="00594120">
              <w:rPr>
                <w:rFonts w:eastAsiaTheme="minorEastAsia" w:hAnsiTheme="minorEastAsia"/>
                <w:position w:val="-1"/>
                <w:sz w:val="24"/>
                <w:szCs w:val="24"/>
              </w:rPr>
              <w:t>）用地布局</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lastRenderedPageBreak/>
              <w:t>开发区的公共设施用地、居住用地主要沿华城中路并结合河头的改造布局，在金武公路西南片和常溧公路东北片结合农村居民点拆迁布局新的拆迁安置用地。工业用地是规划区的重要组成部分，共有用地</w:t>
            </w:r>
            <w:r w:rsidRPr="00594120">
              <w:rPr>
                <w:rFonts w:eastAsiaTheme="minorEastAsia"/>
                <w:position w:val="-1"/>
                <w:sz w:val="24"/>
                <w:szCs w:val="24"/>
              </w:rPr>
              <w:t xml:space="preserve">1699.21 </w:t>
            </w:r>
            <w:r w:rsidRPr="00594120">
              <w:rPr>
                <w:rFonts w:eastAsiaTheme="minorEastAsia" w:hAnsiTheme="minorEastAsia"/>
                <w:position w:val="-1"/>
                <w:sz w:val="24"/>
                <w:szCs w:val="24"/>
              </w:rPr>
              <w:t>公顷，占总建设用地的</w:t>
            </w:r>
            <w:r w:rsidRPr="00594120">
              <w:rPr>
                <w:rFonts w:eastAsiaTheme="minorEastAsia"/>
                <w:position w:val="-1"/>
                <w:sz w:val="24"/>
                <w:szCs w:val="24"/>
              </w:rPr>
              <w:t>59.94%</w:t>
            </w:r>
            <w:r w:rsidRPr="00594120">
              <w:rPr>
                <w:rFonts w:eastAsiaTheme="minorEastAsia" w:hAnsiTheme="minorEastAsia"/>
                <w:position w:val="-1"/>
                <w:sz w:val="24"/>
                <w:szCs w:val="24"/>
              </w:rPr>
              <w:t>。工业用地按照对周围环境污染程度分为三类：一类工业用地、二类工业用地、三类工业用地，一类工业用地主要布置于晨风路以南地区；二类工业用地主要布置于常溧公路以南，晨风路以北，金宜路以东地区；三类工业用地布置于开发区主导风下风向的常溧公路以北地区，后调整布局到盐港路以北。</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根据产业门类不同将开发区工业用地分为八个片区，分别为：重工业园区、纺织服装工业园区、医药工业园区、民营工业园区、新加坡工业园区、外商投资园区、尧塘工业园区、河头工业园区。</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w:t>
            </w:r>
            <w:r w:rsidRPr="00594120">
              <w:rPr>
                <w:rFonts w:eastAsiaTheme="minorEastAsia"/>
                <w:position w:val="-1"/>
                <w:sz w:val="24"/>
                <w:szCs w:val="24"/>
              </w:rPr>
              <w:t>5</w:t>
            </w:r>
            <w:r w:rsidRPr="00594120">
              <w:rPr>
                <w:rFonts w:eastAsiaTheme="minorEastAsia" w:hAnsiTheme="minorEastAsia"/>
                <w:position w:val="-1"/>
                <w:sz w:val="24"/>
                <w:szCs w:val="24"/>
              </w:rPr>
              <w:t>）基础设施规划</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asciiTheme="minorEastAsia" w:eastAsiaTheme="minorEastAsia" w:hAnsiTheme="minorEastAsia"/>
                <w:position w:val="-1"/>
                <w:sz w:val="24"/>
                <w:szCs w:val="24"/>
              </w:rPr>
              <w:t>①</w:t>
            </w:r>
            <w:r w:rsidRPr="00594120">
              <w:rPr>
                <w:rFonts w:eastAsiaTheme="minorEastAsia" w:hAnsiTheme="minorEastAsia"/>
                <w:position w:val="-1"/>
                <w:sz w:val="24"/>
                <w:szCs w:val="24"/>
              </w:rPr>
              <w:t>给水</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金坛经济开发区规划以长江为水源实施区域供水，不考虑自备水源。根据经济开发区用水量预测，考虑经济开发区北部生态农业区生活用水，结合金坛区城市总体规划用水量预测，规划敷设常州魏村水厂至金坛的</w:t>
            </w:r>
            <w:r w:rsidRPr="00594120">
              <w:rPr>
                <w:rFonts w:eastAsiaTheme="minorEastAsia"/>
                <w:position w:val="-1"/>
                <w:sz w:val="24"/>
                <w:szCs w:val="24"/>
              </w:rPr>
              <w:t xml:space="preserve">DN1500mm </w:t>
            </w:r>
            <w:r w:rsidRPr="00594120">
              <w:rPr>
                <w:rFonts w:eastAsiaTheme="minorEastAsia" w:hAnsiTheme="minorEastAsia"/>
                <w:position w:val="-1"/>
                <w:sz w:val="24"/>
                <w:szCs w:val="24"/>
              </w:rPr>
              <w:t>供水干管两根，在常溧公路与西山路交叉口东南角建设增压泵站和调节水池，占地</w:t>
            </w:r>
            <w:r w:rsidRPr="00594120">
              <w:rPr>
                <w:rFonts w:eastAsiaTheme="minorEastAsia"/>
                <w:position w:val="-1"/>
                <w:sz w:val="24"/>
                <w:szCs w:val="24"/>
              </w:rPr>
              <w:t>5.0ha</w:t>
            </w:r>
            <w:r w:rsidRPr="00594120">
              <w:rPr>
                <w:rFonts w:eastAsiaTheme="minorEastAsia" w:hAnsiTheme="minorEastAsia"/>
                <w:position w:val="-1"/>
                <w:sz w:val="24"/>
                <w:szCs w:val="24"/>
              </w:rPr>
              <w:t>。</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开发区用水从增压泵站接入，供水干管主要布置于常溧公路、西山路、临城路、电厂路、顺港路、腾飞路、晨风路、华城中路、南环二路、南外环路、兴东路等，管径为</w:t>
            </w:r>
            <w:r w:rsidRPr="00594120">
              <w:rPr>
                <w:rFonts w:eastAsiaTheme="minorEastAsia"/>
                <w:position w:val="-1"/>
                <w:sz w:val="24"/>
                <w:szCs w:val="24"/>
              </w:rPr>
              <w:t>DN400-DN1500mm</w:t>
            </w:r>
            <w:r w:rsidRPr="00594120">
              <w:rPr>
                <w:rFonts w:eastAsiaTheme="minorEastAsia" w:hAnsiTheme="minorEastAsia"/>
                <w:position w:val="-1"/>
                <w:sz w:val="24"/>
                <w:szCs w:val="24"/>
              </w:rPr>
              <w:t>。</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给水管网成环状布置，且便于地块用水从多方位开口接入，给水管道在道路下管位以路东侧、南侧为主，一般设在人行道或绿化带下。给水管道在人行道下覆土深度不小于</w:t>
            </w:r>
            <w:r w:rsidRPr="00594120">
              <w:rPr>
                <w:rFonts w:eastAsiaTheme="minorEastAsia"/>
                <w:position w:val="-1"/>
                <w:sz w:val="24"/>
                <w:szCs w:val="24"/>
              </w:rPr>
              <w:t>0.6m</w:t>
            </w:r>
            <w:r w:rsidRPr="00594120">
              <w:rPr>
                <w:rFonts w:eastAsiaTheme="minorEastAsia" w:hAnsiTheme="minorEastAsia"/>
                <w:position w:val="-1"/>
                <w:sz w:val="24"/>
                <w:szCs w:val="24"/>
              </w:rPr>
              <w:t>，在车行道下不小于</w:t>
            </w:r>
            <w:r w:rsidRPr="00594120">
              <w:rPr>
                <w:rFonts w:eastAsiaTheme="minorEastAsia"/>
                <w:position w:val="-1"/>
                <w:sz w:val="24"/>
                <w:szCs w:val="24"/>
              </w:rPr>
              <w:t>0.7m</w:t>
            </w:r>
            <w:r w:rsidRPr="00594120">
              <w:rPr>
                <w:rFonts w:eastAsiaTheme="minorEastAsia" w:hAnsiTheme="minorEastAsia"/>
                <w:position w:val="-1"/>
                <w:sz w:val="24"/>
                <w:szCs w:val="24"/>
              </w:rPr>
              <w:t>。</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asciiTheme="minorEastAsia" w:eastAsiaTheme="minorEastAsia" w:hAnsiTheme="minorEastAsia"/>
                <w:position w:val="-1"/>
                <w:sz w:val="24"/>
                <w:szCs w:val="24"/>
              </w:rPr>
              <w:t>②</w:t>
            </w:r>
            <w:r w:rsidRPr="00594120">
              <w:rPr>
                <w:rFonts w:eastAsiaTheme="minorEastAsia" w:hAnsiTheme="minorEastAsia"/>
                <w:position w:val="-1"/>
                <w:sz w:val="24"/>
                <w:szCs w:val="24"/>
              </w:rPr>
              <w:t>排水</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排水体制为雨污分流制，生活污水全部进入污水处理厂集中处理。工业废水达到接管要求的，直接进入污水管道，达不到接管水质标准的，尤其是含有毒有害物质废水，须进行预处理。</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第二污水处理厂最终处理能力为</w:t>
            </w:r>
            <w:r w:rsidRPr="00594120">
              <w:rPr>
                <w:rFonts w:eastAsiaTheme="minorEastAsia"/>
                <w:position w:val="-1"/>
                <w:sz w:val="24"/>
                <w:szCs w:val="24"/>
              </w:rPr>
              <w:t xml:space="preserve">4.0 </w:t>
            </w:r>
            <w:r w:rsidRPr="00594120">
              <w:rPr>
                <w:rFonts w:eastAsiaTheme="minorEastAsia" w:hAnsiTheme="minorEastAsia"/>
                <w:position w:val="-1"/>
                <w:sz w:val="24"/>
                <w:szCs w:val="24"/>
              </w:rPr>
              <w:t>万</w:t>
            </w:r>
            <w:r w:rsidRPr="00594120">
              <w:rPr>
                <w:rFonts w:eastAsiaTheme="minorEastAsia"/>
                <w:position w:val="-1"/>
                <w:sz w:val="24"/>
                <w:szCs w:val="24"/>
              </w:rPr>
              <w:t>m</w:t>
            </w:r>
            <w:r w:rsidRPr="00594120">
              <w:rPr>
                <w:rFonts w:eastAsiaTheme="minorEastAsia"/>
                <w:position w:val="-1"/>
                <w:sz w:val="24"/>
                <w:szCs w:val="24"/>
                <w:vertAlign w:val="superscript"/>
              </w:rPr>
              <w:t>3</w:t>
            </w:r>
            <w:r w:rsidRPr="00594120">
              <w:rPr>
                <w:rFonts w:eastAsiaTheme="minorEastAsia"/>
                <w:position w:val="-1"/>
                <w:sz w:val="24"/>
                <w:szCs w:val="24"/>
              </w:rPr>
              <w:t>/d</w:t>
            </w:r>
            <w:r w:rsidRPr="00594120">
              <w:rPr>
                <w:rFonts w:eastAsiaTheme="minorEastAsia" w:hAnsiTheme="minorEastAsia"/>
                <w:position w:val="-1"/>
                <w:sz w:val="24"/>
                <w:szCs w:val="24"/>
              </w:rPr>
              <w:t>，占地</w:t>
            </w:r>
            <w:r w:rsidRPr="00594120">
              <w:rPr>
                <w:rFonts w:eastAsiaTheme="minorEastAsia"/>
                <w:position w:val="-1"/>
                <w:sz w:val="24"/>
                <w:szCs w:val="24"/>
              </w:rPr>
              <w:t>7.0ha</w:t>
            </w:r>
            <w:r w:rsidRPr="00594120">
              <w:rPr>
                <w:rFonts w:eastAsiaTheme="minorEastAsia" w:hAnsiTheme="minorEastAsia"/>
                <w:position w:val="-1"/>
                <w:sz w:val="24"/>
                <w:szCs w:val="24"/>
              </w:rPr>
              <w:t>，开发区污水进入第</w:t>
            </w:r>
            <w:r w:rsidRPr="00594120">
              <w:rPr>
                <w:rFonts w:eastAsiaTheme="minorEastAsia" w:hAnsiTheme="minorEastAsia"/>
                <w:kern w:val="0"/>
                <w:sz w:val="24"/>
                <w:szCs w:val="24"/>
              </w:rPr>
              <w:t>二污水处理厂集中处理，尾水排入尧塘河。</w:t>
            </w:r>
          </w:p>
          <w:p w:rsidR="00F63F68" w:rsidRPr="00594120" w:rsidRDefault="009700E3">
            <w:pPr>
              <w:spacing w:line="360" w:lineRule="auto"/>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结合污水管线走向和自然地理条件及建设时序，经济开发区布置主要污水提升泵</w:t>
            </w:r>
            <w:r w:rsidRPr="00594120">
              <w:rPr>
                <w:rFonts w:eastAsiaTheme="minorEastAsia"/>
                <w:position w:val="-1"/>
                <w:sz w:val="24"/>
                <w:szCs w:val="24"/>
              </w:rPr>
              <w:t xml:space="preserve">9 </w:t>
            </w:r>
            <w:r w:rsidRPr="00594120">
              <w:rPr>
                <w:rFonts w:eastAsiaTheme="minorEastAsia" w:hAnsiTheme="minorEastAsia"/>
                <w:position w:val="-1"/>
                <w:sz w:val="24"/>
                <w:szCs w:val="24"/>
              </w:rPr>
              <w:lastRenderedPageBreak/>
              <w:t>座。</w:t>
            </w:r>
            <w:r w:rsidRPr="00594120">
              <w:rPr>
                <w:rFonts w:eastAsiaTheme="minorEastAsia"/>
                <w:position w:val="-1"/>
                <w:sz w:val="24"/>
                <w:szCs w:val="24"/>
              </w:rPr>
              <w:t>1#</w:t>
            </w:r>
            <w:r w:rsidRPr="00594120">
              <w:rPr>
                <w:rFonts w:eastAsiaTheme="minorEastAsia" w:hAnsiTheme="minorEastAsia"/>
                <w:position w:val="-1"/>
                <w:sz w:val="24"/>
                <w:szCs w:val="24"/>
              </w:rPr>
              <w:t>泵站位于南外环路与腾飞路交叉口西北角，</w:t>
            </w:r>
            <w:r w:rsidRPr="00594120">
              <w:rPr>
                <w:rFonts w:eastAsiaTheme="minorEastAsia"/>
                <w:position w:val="-1"/>
                <w:sz w:val="24"/>
                <w:szCs w:val="24"/>
              </w:rPr>
              <w:t>2#</w:t>
            </w:r>
            <w:r w:rsidRPr="00594120">
              <w:rPr>
                <w:rFonts w:eastAsiaTheme="minorEastAsia" w:hAnsiTheme="minorEastAsia"/>
                <w:position w:val="-1"/>
                <w:sz w:val="24"/>
                <w:szCs w:val="24"/>
              </w:rPr>
              <w:t>泵站位于临城路与南环二路交叉口西北角，</w:t>
            </w:r>
            <w:r w:rsidRPr="00594120">
              <w:rPr>
                <w:rFonts w:eastAsiaTheme="minorEastAsia"/>
                <w:position w:val="-1"/>
                <w:sz w:val="24"/>
                <w:szCs w:val="24"/>
              </w:rPr>
              <w:t>3#</w:t>
            </w:r>
            <w:r w:rsidRPr="00594120">
              <w:rPr>
                <w:rFonts w:eastAsiaTheme="minorEastAsia" w:hAnsiTheme="minorEastAsia"/>
                <w:position w:val="-1"/>
                <w:sz w:val="24"/>
                <w:szCs w:val="24"/>
              </w:rPr>
              <w:t>泵站位于腾飞路与华城中路交叉口西北角，</w:t>
            </w:r>
            <w:r w:rsidRPr="00594120">
              <w:rPr>
                <w:rFonts w:eastAsiaTheme="minorEastAsia"/>
                <w:position w:val="-1"/>
                <w:sz w:val="24"/>
                <w:szCs w:val="24"/>
              </w:rPr>
              <w:t>4#</w:t>
            </w:r>
            <w:r w:rsidRPr="00594120">
              <w:rPr>
                <w:rFonts w:eastAsiaTheme="minorEastAsia" w:hAnsiTheme="minorEastAsia"/>
                <w:position w:val="-1"/>
                <w:sz w:val="24"/>
                <w:szCs w:val="24"/>
              </w:rPr>
              <w:t>泵站位于临城路与华城中路交叉口西北角，</w:t>
            </w:r>
            <w:r w:rsidRPr="00594120">
              <w:rPr>
                <w:rFonts w:eastAsiaTheme="minorEastAsia"/>
                <w:position w:val="-1"/>
                <w:sz w:val="24"/>
                <w:szCs w:val="24"/>
              </w:rPr>
              <w:t>5#</w:t>
            </w:r>
            <w:r w:rsidRPr="00594120">
              <w:rPr>
                <w:rFonts w:eastAsiaTheme="minorEastAsia" w:hAnsiTheme="minorEastAsia"/>
                <w:position w:val="-1"/>
                <w:sz w:val="24"/>
                <w:szCs w:val="24"/>
              </w:rPr>
              <w:t>泵站位于临城路与尧塘河相交处西北角，</w:t>
            </w:r>
            <w:r w:rsidRPr="00594120">
              <w:rPr>
                <w:rFonts w:eastAsiaTheme="minorEastAsia"/>
                <w:position w:val="-1"/>
                <w:sz w:val="24"/>
                <w:szCs w:val="24"/>
              </w:rPr>
              <w:t>6#</w:t>
            </w:r>
            <w:r w:rsidRPr="00594120">
              <w:rPr>
                <w:rFonts w:eastAsiaTheme="minorEastAsia" w:hAnsiTheme="minorEastAsia"/>
                <w:position w:val="-1"/>
                <w:sz w:val="24"/>
                <w:szCs w:val="24"/>
              </w:rPr>
              <w:t>泵站位于东光泵河与西山路相交处西北角，</w:t>
            </w:r>
            <w:r w:rsidRPr="00594120">
              <w:rPr>
                <w:rFonts w:eastAsiaTheme="minorEastAsia"/>
                <w:position w:val="-1"/>
                <w:sz w:val="24"/>
                <w:szCs w:val="24"/>
              </w:rPr>
              <w:t>7#</w:t>
            </w:r>
            <w:r w:rsidRPr="00594120">
              <w:rPr>
                <w:rFonts w:eastAsiaTheme="minorEastAsia" w:hAnsiTheme="minorEastAsia"/>
                <w:position w:val="-1"/>
                <w:sz w:val="24"/>
                <w:szCs w:val="24"/>
              </w:rPr>
              <w:t>泵站位于腾飞路与常溧公路交叉口西北角，</w:t>
            </w:r>
            <w:r w:rsidRPr="00594120">
              <w:rPr>
                <w:rFonts w:eastAsiaTheme="minorEastAsia"/>
                <w:position w:val="-1"/>
                <w:sz w:val="24"/>
                <w:szCs w:val="24"/>
              </w:rPr>
              <w:t>8#</w:t>
            </w:r>
            <w:r w:rsidRPr="00594120">
              <w:rPr>
                <w:rFonts w:eastAsiaTheme="minorEastAsia" w:hAnsiTheme="minorEastAsia"/>
                <w:position w:val="-1"/>
                <w:sz w:val="24"/>
                <w:szCs w:val="24"/>
              </w:rPr>
              <w:t>泵站位于顺港路与临城路交叉口西北角，</w:t>
            </w:r>
            <w:r w:rsidRPr="00594120">
              <w:rPr>
                <w:rFonts w:eastAsiaTheme="minorEastAsia"/>
                <w:position w:val="-1"/>
                <w:sz w:val="24"/>
                <w:szCs w:val="24"/>
              </w:rPr>
              <w:t>9#</w:t>
            </w:r>
            <w:r w:rsidRPr="00594120">
              <w:rPr>
                <w:rFonts w:eastAsiaTheme="minorEastAsia" w:hAnsiTheme="minorEastAsia"/>
                <w:position w:val="-1"/>
                <w:sz w:val="24"/>
                <w:szCs w:val="24"/>
              </w:rPr>
              <w:t>泵站位于顺港路与金宜公路交叉口西南角。</w:t>
            </w:r>
          </w:p>
          <w:p w:rsidR="00F63F68" w:rsidRPr="00594120" w:rsidRDefault="009700E3">
            <w:pPr>
              <w:spacing w:line="360" w:lineRule="auto"/>
              <w:ind w:leftChars="50" w:left="105" w:rightChars="50" w:right="105" w:firstLineChars="200" w:firstLine="480"/>
              <w:jc w:val="left"/>
              <w:rPr>
                <w:rFonts w:eastAsiaTheme="minorEastAsia" w:hAnsiTheme="minorEastAsia"/>
                <w:position w:val="-1"/>
                <w:sz w:val="24"/>
                <w:szCs w:val="24"/>
              </w:rPr>
            </w:pPr>
            <w:r w:rsidRPr="00594120">
              <w:rPr>
                <w:rFonts w:eastAsiaTheme="minorEastAsia" w:hAnsiTheme="minorEastAsia"/>
                <w:position w:val="-1"/>
                <w:sz w:val="24"/>
                <w:szCs w:val="24"/>
              </w:rPr>
              <w:t>经济开发区污水干管主要沿南外环路、临城路、华城中路、常溧公路、西山路、金宜公路、顺港路等布置。污水管道最大管径</w:t>
            </w:r>
            <w:r w:rsidRPr="00594120">
              <w:rPr>
                <w:rFonts w:eastAsiaTheme="minorEastAsia"/>
                <w:position w:val="-1"/>
                <w:sz w:val="24"/>
                <w:szCs w:val="24"/>
              </w:rPr>
              <w:t>d1200mm</w:t>
            </w:r>
            <w:r w:rsidRPr="00594120">
              <w:rPr>
                <w:rFonts w:eastAsiaTheme="minorEastAsia" w:hAnsiTheme="minorEastAsia"/>
                <w:position w:val="-1"/>
                <w:sz w:val="24"/>
                <w:szCs w:val="24"/>
              </w:rPr>
              <w:t>，最小管径</w:t>
            </w:r>
            <w:r w:rsidRPr="00594120">
              <w:rPr>
                <w:rFonts w:eastAsiaTheme="minorEastAsia"/>
                <w:position w:val="-1"/>
                <w:sz w:val="24"/>
                <w:szCs w:val="24"/>
              </w:rPr>
              <w:t>d400mm</w:t>
            </w:r>
            <w:r w:rsidRPr="00594120">
              <w:rPr>
                <w:rFonts w:eastAsiaTheme="minorEastAsia" w:hAnsiTheme="minorEastAsia"/>
                <w:position w:val="-1"/>
                <w:sz w:val="24"/>
                <w:szCs w:val="24"/>
              </w:rPr>
              <w:t>。污水管道在道路下管位，两侧布置以慢车道或人行道为主。污水管网起始端覆土深度不小于</w:t>
            </w:r>
            <w:r w:rsidRPr="00594120">
              <w:rPr>
                <w:rFonts w:eastAsiaTheme="minorEastAsia" w:hAnsiTheme="minorEastAsia"/>
                <w:position w:val="-1"/>
                <w:sz w:val="24"/>
                <w:szCs w:val="24"/>
              </w:rPr>
              <w:t>0.9m</w:t>
            </w:r>
            <w:r w:rsidRPr="00594120">
              <w:rPr>
                <w:rFonts w:eastAsiaTheme="minorEastAsia" w:hAnsiTheme="minorEastAsia"/>
                <w:position w:val="-1"/>
                <w:sz w:val="24"/>
                <w:szCs w:val="24"/>
              </w:rPr>
              <w:t>。</w:t>
            </w:r>
          </w:p>
          <w:p w:rsidR="00F63F68" w:rsidRPr="00594120" w:rsidRDefault="009700E3">
            <w:pPr>
              <w:spacing w:line="360" w:lineRule="auto"/>
              <w:ind w:leftChars="50" w:left="105" w:rightChars="50" w:right="105" w:firstLineChars="200" w:firstLine="480"/>
              <w:jc w:val="left"/>
              <w:rPr>
                <w:rFonts w:eastAsiaTheme="minorEastAsia" w:hAnsiTheme="minorEastAsia"/>
                <w:position w:val="-1"/>
                <w:sz w:val="24"/>
                <w:szCs w:val="24"/>
              </w:rPr>
            </w:pPr>
            <w:r w:rsidRPr="00594120">
              <w:rPr>
                <w:rFonts w:eastAsiaTheme="minorEastAsia" w:hAnsiTheme="minorEastAsia"/>
                <w:position w:val="-1"/>
                <w:sz w:val="24"/>
                <w:szCs w:val="24"/>
              </w:rPr>
              <w:t>本项目位于</w:t>
            </w:r>
            <w:r w:rsidRPr="00594120">
              <w:rPr>
                <w:rFonts w:eastAsiaTheme="minorEastAsia" w:hAnsiTheme="minorEastAsia" w:hint="eastAsia"/>
                <w:position w:val="-1"/>
                <w:sz w:val="24"/>
                <w:szCs w:val="24"/>
              </w:rPr>
              <w:t>江苏省金坛经济开发区科教路</w:t>
            </w:r>
            <w:r w:rsidRPr="00594120">
              <w:rPr>
                <w:rFonts w:eastAsiaTheme="minorEastAsia" w:hAnsiTheme="minorEastAsia"/>
                <w:position w:val="-1"/>
                <w:sz w:val="24"/>
                <w:szCs w:val="24"/>
              </w:rPr>
              <w:t>，具体地理位置见附图</w:t>
            </w:r>
            <w:r w:rsidRPr="00594120">
              <w:rPr>
                <w:rFonts w:eastAsiaTheme="minorEastAsia" w:hAnsiTheme="minorEastAsia" w:hint="eastAsia"/>
                <w:position w:val="-1"/>
                <w:sz w:val="24"/>
                <w:szCs w:val="24"/>
              </w:rPr>
              <w:t>1</w:t>
            </w:r>
            <w:r w:rsidRPr="00594120">
              <w:rPr>
                <w:rFonts w:eastAsiaTheme="minorEastAsia" w:hAnsiTheme="minorEastAsia" w:hint="eastAsia"/>
                <w:position w:val="-1"/>
                <w:sz w:val="24"/>
                <w:szCs w:val="24"/>
              </w:rPr>
              <w:t>，</w:t>
            </w:r>
            <w:r w:rsidRPr="00594120">
              <w:rPr>
                <w:rFonts w:eastAsiaTheme="minorEastAsia" w:hAnsiTheme="minorEastAsia"/>
                <w:position w:val="-1"/>
                <w:sz w:val="24"/>
                <w:szCs w:val="24"/>
              </w:rPr>
              <w:t>项目周边概况见表</w:t>
            </w:r>
            <w:r w:rsidRPr="00594120">
              <w:rPr>
                <w:rFonts w:eastAsiaTheme="minorEastAsia" w:hAnsiTheme="minorEastAsia" w:hint="eastAsia"/>
                <w:position w:val="-1"/>
                <w:sz w:val="24"/>
                <w:szCs w:val="24"/>
              </w:rPr>
              <w:t>2-1</w:t>
            </w:r>
            <w:r w:rsidRPr="00594120">
              <w:rPr>
                <w:rFonts w:eastAsiaTheme="minorEastAsia" w:hAnsiTheme="minorEastAsia"/>
                <w:position w:val="-1"/>
                <w:sz w:val="24"/>
                <w:szCs w:val="24"/>
              </w:rPr>
              <w:t>，周边概况图见</w:t>
            </w:r>
            <w:r w:rsidRPr="00594120">
              <w:rPr>
                <w:rFonts w:eastAsiaTheme="minorEastAsia" w:hAnsiTheme="minorEastAsia" w:hint="eastAsia"/>
                <w:position w:val="-1"/>
                <w:sz w:val="24"/>
                <w:szCs w:val="24"/>
              </w:rPr>
              <w:t>附</w:t>
            </w:r>
            <w:r w:rsidRPr="00594120">
              <w:rPr>
                <w:rFonts w:eastAsiaTheme="minorEastAsia" w:hAnsiTheme="minorEastAsia"/>
                <w:position w:val="-1"/>
                <w:sz w:val="24"/>
                <w:szCs w:val="24"/>
              </w:rPr>
              <w:t>图</w:t>
            </w:r>
            <w:r w:rsidRPr="00594120">
              <w:rPr>
                <w:rFonts w:eastAsiaTheme="minorEastAsia" w:hAnsiTheme="minorEastAsia"/>
                <w:position w:val="-1"/>
                <w:sz w:val="24"/>
                <w:szCs w:val="24"/>
              </w:rPr>
              <w:t>2</w:t>
            </w:r>
            <w:r w:rsidRPr="00594120">
              <w:rPr>
                <w:rFonts w:eastAsiaTheme="minorEastAsia" w:hAnsiTheme="minorEastAsia"/>
                <w:position w:val="-1"/>
                <w:sz w:val="24"/>
                <w:szCs w:val="24"/>
              </w:rPr>
              <w:t>。</w:t>
            </w:r>
          </w:p>
          <w:p w:rsidR="00F63F68" w:rsidRPr="00594120" w:rsidRDefault="009700E3" w:rsidP="001A2128">
            <w:pPr>
              <w:spacing w:beforeLines="30" w:afterLines="20"/>
              <w:jc w:val="center"/>
              <w:rPr>
                <w:b/>
                <w:sz w:val="24"/>
              </w:rPr>
            </w:pPr>
            <w:r w:rsidRPr="00594120">
              <w:rPr>
                <w:b/>
                <w:sz w:val="24"/>
              </w:rPr>
              <w:t>表</w:t>
            </w:r>
            <w:r w:rsidRPr="00594120">
              <w:rPr>
                <w:rFonts w:hint="eastAsia"/>
                <w:b/>
                <w:sz w:val="24"/>
              </w:rPr>
              <w:t xml:space="preserve">2-1 </w:t>
            </w:r>
            <w:r w:rsidRPr="00594120">
              <w:rPr>
                <w:b/>
                <w:sz w:val="24"/>
              </w:rPr>
              <w:t>项目周边概况情况</w:t>
            </w:r>
          </w:p>
          <w:tbl>
            <w:tblPr>
              <w:tblW w:w="8351" w:type="dxa"/>
              <w:jc w:val="center"/>
              <w:tblBorders>
                <w:top w:val="single" w:sz="12" w:space="0" w:color="000000"/>
                <w:bottom w:val="single" w:sz="12" w:space="0" w:color="000000"/>
                <w:insideH w:val="single" w:sz="4" w:space="0" w:color="auto"/>
                <w:insideV w:val="single" w:sz="4" w:space="0" w:color="auto"/>
              </w:tblBorders>
              <w:tblLayout w:type="fixed"/>
              <w:tblLook w:val="04A0"/>
            </w:tblPr>
            <w:tblGrid>
              <w:gridCol w:w="845"/>
              <w:gridCol w:w="7506"/>
            </w:tblGrid>
            <w:tr w:rsidR="00F63F68" w:rsidRPr="00594120">
              <w:trPr>
                <w:trHeight w:val="488"/>
                <w:jc w:val="center"/>
              </w:trPr>
              <w:tc>
                <w:tcPr>
                  <w:tcW w:w="845" w:type="dxa"/>
                  <w:vAlign w:val="center"/>
                </w:tcPr>
                <w:p w:rsidR="00F63F68" w:rsidRPr="00594120" w:rsidRDefault="009700E3">
                  <w:pPr>
                    <w:pStyle w:val="a5"/>
                    <w:ind w:firstLine="0"/>
                    <w:jc w:val="center"/>
                    <w:rPr>
                      <w:szCs w:val="21"/>
                    </w:rPr>
                  </w:pPr>
                  <w:r w:rsidRPr="00594120">
                    <w:rPr>
                      <w:szCs w:val="21"/>
                    </w:rPr>
                    <w:t>方位</w:t>
                  </w:r>
                </w:p>
              </w:tc>
              <w:tc>
                <w:tcPr>
                  <w:tcW w:w="7506" w:type="dxa"/>
                  <w:vAlign w:val="center"/>
                </w:tcPr>
                <w:p w:rsidR="00F63F68" w:rsidRPr="00594120" w:rsidRDefault="009700E3">
                  <w:pPr>
                    <w:pStyle w:val="a5"/>
                    <w:ind w:firstLine="0"/>
                    <w:jc w:val="center"/>
                    <w:rPr>
                      <w:szCs w:val="21"/>
                    </w:rPr>
                  </w:pPr>
                  <w:r w:rsidRPr="00594120">
                    <w:rPr>
                      <w:szCs w:val="21"/>
                    </w:rPr>
                    <w:t>内容</w:t>
                  </w:r>
                </w:p>
              </w:tc>
            </w:tr>
            <w:tr w:rsidR="00F63F68" w:rsidRPr="00594120">
              <w:trPr>
                <w:trHeight w:val="591"/>
                <w:jc w:val="center"/>
              </w:trPr>
              <w:tc>
                <w:tcPr>
                  <w:tcW w:w="845" w:type="dxa"/>
                  <w:vAlign w:val="center"/>
                </w:tcPr>
                <w:p w:rsidR="00F63F68" w:rsidRPr="00594120" w:rsidRDefault="009700E3">
                  <w:pPr>
                    <w:pStyle w:val="a5"/>
                    <w:ind w:firstLine="0"/>
                    <w:jc w:val="center"/>
                    <w:rPr>
                      <w:szCs w:val="21"/>
                    </w:rPr>
                  </w:pPr>
                  <w:r w:rsidRPr="00594120">
                    <w:rPr>
                      <w:szCs w:val="21"/>
                    </w:rPr>
                    <w:t>东侧</w:t>
                  </w:r>
                </w:p>
              </w:tc>
              <w:tc>
                <w:tcPr>
                  <w:tcW w:w="7506" w:type="dxa"/>
                  <w:vAlign w:val="center"/>
                </w:tcPr>
                <w:p w:rsidR="00F63F68" w:rsidRPr="00594120" w:rsidRDefault="009700E3">
                  <w:pPr>
                    <w:pStyle w:val="a5"/>
                    <w:ind w:firstLine="0"/>
                    <w:jc w:val="center"/>
                    <w:rPr>
                      <w:szCs w:val="21"/>
                    </w:rPr>
                  </w:pPr>
                  <w:r w:rsidRPr="00594120">
                    <w:rPr>
                      <w:rFonts w:eastAsiaTheme="minorEastAsia"/>
                      <w:sz w:val="24"/>
                      <w:szCs w:val="24"/>
                    </w:rPr>
                    <w:t>国电兆晶光电科技江苏公司</w:t>
                  </w:r>
                </w:p>
              </w:tc>
            </w:tr>
            <w:tr w:rsidR="00F63F68" w:rsidRPr="00594120">
              <w:trPr>
                <w:trHeight w:val="488"/>
                <w:jc w:val="center"/>
              </w:trPr>
              <w:tc>
                <w:tcPr>
                  <w:tcW w:w="845" w:type="dxa"/>
                  <w:vAlign w:val="center"/>
                </w:tcPr>
                <w:p w:rsidR="00F63F68" w:rsidRPr="00594120" w:rsidRDefault="009700E3">
                  <w:pPr>
                    <w:pStyle w:val="a5"/>
                    <w:ind w:firstLine="0"/>
                    <w:jc w:val="center"/>
                    <w:rPr>
                      <w:szCs w:val="21"/>
                    </w:rPr>
                  </w:pPr>
                  <w:r w:rsidRPr="00594120">
                    <w:rPr>
                      <w:szCs w:val="21"/>
                    </w:rPr>
                    <w:t>南侧</w:t>
                  </w:r>
                </w:p>
              </w:tc>
              <w:tc>
                <w:tcPr>
                  <w:tcW w:w="7506" w:type="dxa"/>
                  <w:vAlign w:val="center"/>
                </w:tcPr>
                <w:p w:rsidR="00F63F68" w:rsidRPr="00594120" w:rsidRDefault="009700E3">
                  <w:pPr>
                    <w:pStyle w:val="a5"/>
                    <w:ind w:firstLine="0"/>
                    <w:jc w:val="center"/>
                    <w:rPr>
                      <w:szCs w:val="21"/>
                    </w:rPr>
                  </w:pPr>
                  <w:r w:rsidRPr="00594120">
                    <w:rPr>
                      <w:rFonts w:eastAsiaTheme="minorEastAsia"/>
                      <w:sz w:val="24"/>
                      <w:szCs w:val="24"/>
                    </w:rPr>
                    <w:t>南环二路</w:t>
                  </w:r>
                </w:p>
              </w:tc>
            </w:tr>
            <w:tr w:rsidR="00F63F68" w:rsidRPr="00594120">
              <w:trPr>
                <w:trHeight w:val="504"/>
                <w:jc w:val="center"/>
              </w:trPr>
              <w:tc>
                <w:tcPr>
                  <w:tcW w:w="845" w:type="dxa"/>
                  <w:vAlign w:val="center"/>
                </w:tcPr>
                <w:p w:rsidR="00F63F68" w:rsidRPr="00594120" w:rsidRDefault="009700E3">
                  <w:pPr>
                    <w:pStyle w:val="a5"/>
                    <w:ind w:firstLine="0"/>
                    <w:jc w:val="center"/>
                    <w:rPr>
                      <w:szCs w:val="21"/>
                    </w:rPr>
                  </w:pPr>
                  <w:r w:rsidRPr="00594120">
                    <w:rPr>
                      <w:szCs w:val="21"/>
                    </w:rPr>
                    <w:t>西侧</w:t>
                  </w:r>
                </w:p>
              </w:tc>
              <w:tc>
                <w:tcPr>
                  <w:tcW w:w="7506" w:type="dxa"/>
                  <w:vAlign w:val="center"/>
                </w:tcPr>
                <w:p w:rsidR="00F63F68" w:rsidRPr="00594120" w:rsidRDefault="009700E3">
                  <w:pPr>
                    <w:pStyle w:val="a5"/>
                    <w:ind w:firstLine="0"/>
                    <w:jc w:val="center"/>
                    <w:rPr>
                      <w:szCs w:val="21"/>
                    </w:rPr>
                  </w:pPr>
                  <w:r w:rsidRPr="00594120">
                    <w:rPr>
                      <w:rFonts w:eastAsiaTheme="minorEastAsia"/>
                      <w:sz w:val="24"/>
                      <w:szCs w:val="24"/>
                    </w:rPr>
                    <w:t>复兴路</w:t>
                  </w:r>
                </w:p>
              </w:tc>
            </w:tr>
            <w:tr w:rsidR="00F63F68" w:rsidRPr="00594120">
              <w:trPr>
                <w:trHeight w:val="504"/>
                <w:jc w:val="center"/>
              </w:trPr>
              <w:tc>
                <w:tcPr>
                  <w:tcW w:w="845" w:type="dxa"/>
                  <w:vAlign w:val="center"/>
                </w:tcPr>
                <w:p w:rsidR="00F63F68" w:rsidRPr="00594120" w:rsidRDefault="009700E3">
                  <w:pPr>
                    <w:pStyle w:val="a5"/>
                    <w:ind w:firstLine="0"/>
                    <w:jc w:val="center"/>
                    <w:rPr>
                      <w:szCs w:val="21"/>
                    </w:rPr>
                  </w:pPr>
                  <w:r w:rsidRPr="00594120">
                    <w:rPr>
                      <w:szCs w:val="21"/>
                    </w:rPr>
                    <w:t>北侧</w:t>
                  </w:r>
                </w:p>
              </w:tc>
              <w:tc>
                <w:tcPr>
                  <w:tcW w:w="7506" w:type="dxa"/>
                  <w:vAlign w:val="center"/>
                </w:tcPr>
                <w:p w:rsidR="00F63F68" w:rsidRPr="00594120" w:rsidRDefault="009700E3">
                  <w:pPr>
                    <w:pStyle w:val="a5"/>
                    <w:ind w:firstLine="0"/>
                    <w:jc w:val="center"/>
                    <w:rPr>
                      <w:szCs w:val="21"/>
                    </w:rPr>
                  </w:pPr>
                  <w:r w:rsidRPr="00594120">
                    <w:rPr>
                      <w:rFonts w:eastAsiaTheme="minorEastAsia" w:hint="eastAsia"/>
                      <w:sz w:val="24"/>
                      <w:szCs w:val="24"/>
                    </w:rPr>
                    <w:t>规划工业用地</w:t>
                  </w:r>
                </w:p>
              </w:tc>
            </w:tr>
          </w:tbl>
          <w:p w:rsidR="00F63F68" w:rsidRPr="00594120" w:rsidRDefault="00F63F68">
            <w:pPr>
              <w:spacing w:line="500" w:lineRule="exact"/>
              <w:ind w:firstLineChars="200" w:firstLine="480"/>
              <w:jc w:val="left"/>
              <w:rPr>
                <w:rFonts w:eastAsiaTheme="minorEastAsia"/>
                <w:sz w:val="24"/>
                <w:szCs w:val="24"/>
              </w:rPr>
            </w:pPr>
          </w:p>
        </w:tc>
      </w:tr>
    </w:tbl>
    <w:p w:rsidR="00F63F68" w:rsidRPr="00594120" w:rsidRDefault="009700E3">
      <w:pPr>
        <w:spacing w:line="520" w:lineRule="exact"/>
        <w:outlineLvl w:val="0"/>
        <w:rPr>
          <w:rFonts w:eastAsiaTheme="minorEastAsia"/>
          <w:b/>
          <w:bCs/>
          <w:sz w:val="28"/>
          <w:szCs w:val="24"/>
        </w:rPr>
        <w:sectPr w:rsidR="00F63F68" w:rsidRPr="00594120">
          <w:footerReference w:type="default" r:id="rId12"/>
          <w:pgSz w:w="11906" w:h="16838"/>
          <w:pgMar w:top="1440" w:right="1800" w:bottom="1440" w:left="1800" w:header="851" w:footer="992" w:gutter="0"/>
          <w:pgNumType w:start="1"/>
          <w:cols w:space="720"/>
          <w:docGrid w:type="lines" w:linePitch="312"/>
        </w:sectPr>
      </w:pPr>
      <w:r w:rsidRPr="00594120">
        <w:rPr>
          <w:rFonts w:eastAsiaTheme="minorEastAsia"/>
          <w:b/>
          <w:bCs/>
          <w:sz w:val="28"/>
          <w:szCs w:val="24"/>
        </w:rPr>
        <w:lastRenderedPageBreak/>
        <w:br w:type="page"/>
      </w:r>
    </w:p>
    <w:p w:rsidR="00F63F68" w:rsidRPr="00594120" w:rsidRDefault="009700E3">
      <w:pPr>
        <w:spacing w:line="520" w:lineRule="exact"/>
        <w:outlineLvl w:val="0"/>
        <w:rPr>
          <w:rFonts w:eastAsiaTheme="minorEastAsia"/>
          <w:b/>
          <w:bCs/>
          <w:sz w:val="28"/>
          <w:szCs w:val="24"/>
        </w:rPr>
      </w:pPr>
      <w:r w:rsidRPr="00594120">
        <w:rPr>
          <w:rFonts w:eastAsiaTheme="minorEastAsia" w:hAnsiTheme="minorEastAsia" w:hint="eastAsia"/>
          <w:b/>
          <w:bCs/>
          <w:sz w:val="28"/>
          <w:szCs w:val="24"/>
        </w:rPr>
        <w:lastRenderedPageBreak/>
        <w:t>三</w:t>
      </w:r>
      <w:r w:rsidRPr="00594120">
        <w:rPr>
          <w:rFonts w:eastAsiaTheme="minorEastAsia" w:hAnsiTheme="minorEastAsia"/>
          <w:b/>
          <w:bCs/>
          <w:sz w:val="28"/>
          <w:szCs w:val="24"/>
        </w:rPr>
        <w:t>、环境质量状况</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4"/>
      </w:tblGrid>
      <w:tr w:rsidR="00F63F68" w:rsidRPr="00594120">
        <w:trPr>
          <w:trHeight w:val="5944"/>
          <w:jc w:val="center"/>
        </w:trPr>
        <w:tc>
          <w:tcPr>
            <w:tcW w:w="9344" w:type="dxa"/>
          </w:tcPr>
          <w:p w:rsidR="00F63F68" w:rsidRPr="00594120" w:rsidRDefault="009700E3">
            <w:pPr>
              <w:pStyle w:val="a9"/>
              <w:spacing w:line="360" w:lineRule="auto"/>
              <w:rPr>
                <w:rFonts w:ascii="Times New Roman" w:eastAsiaTheme="minorEastAsia"/>
                <w:b/>
                <w:szCs w:val="24"/>
              </w:rPr>
            </w:pPr>
            <w:r w:rsidRPr="00594120">
              <w:rPr>
                <w:rFonts w:ascii="Times New Roman" w:eastAsiaTheme="minorEastAsia" w:hAnsiTheme="minorEastAsia"/>
                <w:b/>
                <w:szCs w:val="24"/>
              </w:rPr>
              <w:t>建设项目所在地区域环境质量现状及主要环境问题（环境空气、地表水、地下水、声环境、辐射环境、生态环境等）</w:t>
            </w:r>
          </w:p>
          <w:p w:rsidR="00F63F68" w:rsidRPr="00594120" w:rsidRDefault="009700E3">
            <w:pPr>
              <w:spacing w:line="360" w:lineRule="auto"/>
              <w:rPr>
                <w:rFonts w:eastAsiaTheme="minorEastAsia"/>
                <w:b/>
                <w:bCs/>
                <w:sz w:val="24"/>
                <w:szCs w:val="24"/>
              </w:rPr>
            </w:pPr>
            <w:r w:rsidRPr="00594120">
              <w:rPr>
                <w:rFonts w:eastAsiaTheme="minorEastAsia"/>
                <w:b/>
                <w:bCs/>
                <w:sz w:val="24"/>
                <w:szCs w:val="24"/>
              </w:rPr>
              <w:t>1.</w:t>
            </w:r>
            <w:r w:rsidRPr="00594120">
              <w:rPr>
                <w:rFonts w:eastAsiaTheme="minorEastAsia" w:hAnsiTheme="minorEastAsia"/>
                <w:b/>
                <w:bCs/>
                <w:sz w:val="24"/>
                <w:szCs w:val="24"/>
              </w:rPr>
              <w:t>水环境质量现状</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地表水现状监测数据</w:t>
            </w:r>
            <w:r w:rsidRPr="00594120">
              <w:rPr>
                <w:rFonts w:eastAsiaTheme="minorEastAsia" w:hAnsiTheme="minorEastAsia" w:hint="eastAsia"/>
                <w:sz w:val="24"/>
              </w:rPr>
              <w:t>采</w:t>
            </w:r>
            <w:r w:rsidRPr="00594120">
              <w:rPr>
                <w:rFonts w:eastAsiaTheme="minorEastAsia" w:hAnsiTheme="minorEastAsia"/>
                <w:sz w:val="24"/>
              </w:rPr>
              <w:t>用常州青山绿水环境检测中心有限公司于</w:t>
            </w:r>
            <w:r w:rsidRPr="00594120">
              <w:rPr>
                <w:rFonts w:eastAsiaTheme="minorEastAsia"/>
                <w:sz w:val="24"/>
              </w:rPr>
              <w:t xml:space="preserve">2016 </w:t>
            </w:r>
            <w:r w:rsidRPr="00594120">
              <w:rPr>
                <w:rFonts w:eastAsiaTheme="minorEastAsia" w:hAnsiTheme="minorEastAsia"/>
                <w:sz w:val="24"/>
              </w:rPr>
              <w:t>年</w:t>
            </w:r>
            <w:r w:rsidRPr="00594120">
              <w:rPr>
                <w:rFonts w:eastAsiaTheme="minorEastAsia"/>
                <w:sz w:val="24"/>
              </w:rPr>
              <w:t>4</w:t>
            </w:r>
            <w:r w:rsidRPr="00594120">
              <w:rPr>
                <w:rFonts w:eastAsiaTheme="minorEastAsia" w:hAnsiTheme="minorEastAsia"/>
                <w:sz w:val="24"/>
              </w:rPr>
              <w:t>月</w:t>
            </w:r>
            <w:r w:rsidRPr="00594120">
              <w:rPr>
                <w:rFonts w:eastAsiaTheme="minorEastAsia"/>
                <w:sz w:val="24"/>
              </w:rPr>
              <w:t xml:space="preserve">9-11 </w:t>
            </w:r>
            <w:r w:rsidRPr="00594120">
              <w:rPr>
                <w:rFonts w:eastAsiaTheme="minorEastAsia" w:hAnsiTheme="minorEastAsia"/>
                <w:sz w:val="24"/>
              </w:rPr>
              <w:t>日对</w:t>
            </w:r>
            <w:r w:rsidRPr="00594120">
              <w:rPr>
                <w:rFonts w:eastAsiaTheme="minorEastAsia"/>
                <w:sz w:val="24"/>
              </w:rPr>
              <w:t>W1</w:t>
            </w:r>
            <w:r w:rsidRPr="00594120">
              <w:rPr>
                <w:rFonts w:eastAsiaTheme="minorEastAsia" w:hAnsiTheme="minorEastAsia"/>
                <w:sz w:val="24"/>
              </w:rPr>
              <w:t>（二污厂尧塘河排口上游</w:t>
            </w:r>
            <w:r w:rsidRPr="00594120">
              <w:rPr>
                <w:rFonts w:eastAsiaTheme="minorEastAsia"/>
                <w:sz w:val="24"/>
              </w:rPr>
              <w:t xml:space="preserve">500m </w:t>
            </w:r>
            <w:r w:rsidRPr="00594120">
              <w:rPr>
                <w:rFonts w:eastAsiaTheme="minorEastAsia" w:hAnsiTheme="minorEastAsia"/>
                <w:sz w:val="24"/>
              </w:rPr>
              <w:t>处）、</w:t>
            </w:r>
            <w:r w:rsidRPr="00594120">
              <w:rPr>
                <w:rFonts w:eastAsiaTheme="minorEastAsia"/>
                <w:sz w:val="24"/>
              </w:rPr>
              <w:t>W2</w:t>
            </w:r>
            <w:r w:rsidRPr="00594120">
              <w:rPr>
                <w:rFonts w:eastAsiaTheme="minorEastAsia" w:hAnsiTheme="minorEastAsia"/>
                <w:sz w:val="24"/>
              </w:rPr>
              <w:t>（二污厂尧塘河排口下</w:t>
            </w:r>
            <w:r w:rsidRPr="00594120">
              <w:rPr>
                <w:rFonts w:eastAsiaTheme="minorEastAsia"/>
                <w:sz w:val="24"/>
              </w:rPr>
              <w:t>- 16 -</w:t>
            </w:r>
            <w:r w:rsidRPr="00594120">
              <w:rPr>
                <w:rFonts w:eastAsiaTheme="minorEastAsia" w:hAnsiTheme="minorEastAsia"/>
                <w:sz w:val="24"/>
              </w:rPr>
              <w:t>游</w:t>
            </w:r>
            <w:r w:rsidRPr="00594120">
              <w:rPr>
                <w:rFonts w:eastAsiaTheme="minorEastAsia"/>
                <w:sz w:val="24"/>
              </w:rPr>
              <w:t xml:space="preserve">1000m </w:t>
            </w:r>
            <w:r w:rsidRPr="00594120">
              <w:rPr>
                <w:rFonts w:eastAsiaTheme="minorEastAsia" w:hAnsiTheme="minorEastAsia"/>
                <w:sz w:val="24"/>
              </w:rPr>
              <w:t>处）断面水质现状监测结果（数据引用《盛利维尔（中国）新材料技术有限公司环境影响后评价》监测数据）。监测数据具体统计结果见表</w:t>
            </w:r>
            <w:r w:rsidRPr="00594120">
              <w:rPr>
                <w:rFonts w:eastAsiaTheme="minorEastAsia" w:hint="eastAsia"/>
                <w:sz w:val="24"/>
              </w:rPr>
              <w:t>3</w:t>
            </w:r>
            <w:r w:rsidRPr="00594120">
              <w:rPr>
                <w:rFonts w:eastAsiaTheme="minorEastAsia"/>
                <w:sz w:val="24"/>
              </w:rPr>
              <w:t>-1</w:t>
            </w:r>
            <w:r w:rsidRPr="00594120">
              <w:rPr>
                <w:rFonts w:eastAsiaTheme="minorEastAsia" w:hAnsiTheme="minorEastAsia"/>
                <w:sz w:val="24"/>
              </w:rPr>
              <w:t>。</w:t>
            </w:r>
          </w:p>
          <w:p w:rsidR="00F63F68" w:rsidRPr="00594120" w:rsidRDefault="009700E3">
            <w:pPr>
              <w:spacing w:line="360" w:lineRule="auto"/>
              <w:ind w:firstLineChars="250" w:firstLine="602"/>
              <w:jc w:val="center"/>
              <w:rPr>
                <w:rFonts w:eastAsiaTheme="minorEastAsia"/>
                <w:sz w:val="24"/>
                <w:szCs w:val="21"/>
              </w:rPr>
            </w:pPr>
            <w:r w:rsidRPr="00594120">
              <w:rPr>
                <w:rFonts w:eastAsiaTheme="minorEastAsia" w:hAnsiTheme="minorEastAsia"/>
                <w:b/>
                <w:sz w:val="24"/>
                <w:szCs w:val="21"/>
              </w:rPr>
              <w:t>表</w:t>
            </w:r>
            <w:r w:rsidRPr="00594120">
              <w:rPr>
                <w:rFonts w:eastAsiaTheme="minorEastAsia" w:hint="eastAsia"/>
                <w:b/>
                <w:sz w:val="24"/>
                <w:szCs w:val="21"/>
              </w:rPr>
              <w:t>3</w:t>
            </w:r>
            <w:r w:rsidRPr="00594120">
              <w:rPr>
                <w:rFonts w:eastAsiaTheme="minorEastAsia"/>
                <w:b/>
                <w:sz w:val="24"/>
                <w:szCs w:val="21"/>
              </w:rPr>
              <w:t>-1</w:t>
            </w:r>
            <w:r w:rsidRPr="00594120">
              <w:rPr>
                <w:rFonts w:eastAsiaTheme="minorEastAsia" w:hAnsiTheme="minorEastAsia"/>
                <w:b/>
                <w:bCs/>
                <w:sz w:val="24"/>
                <w:szCs w:val="21"/>
              </w:rPr>
              <w:t>水环境现状评价结果统计表单位：</w:t>
            </w:r>
            <w:r w:rsidRPr="00594120">
              <w:rPr>
                <w:rFonts w:eastAsiaTheme="minorEastAsia"/>
                <w:b/>
                <w:bCs/>
                <w:sz w:val="24"/>
                <w:szCs w:val="21"/>
              </w:rPr>
              <w:t xml:space="preserve">mg/l </w:t>
            </w:r>
            <w:r w:rsidRPr="00594120">
              <w:rPr>
                <w:rFonts w:eastAsiaTheme="minorEastAsia" w:hAnsiTheme="minorEastAsia"/>
                <w:b/>
                <w:bCs/>
                <w:sz w:val="24"/>
                <w:szCs w:val="21"/>
              </w:rPr>
              <w:t>、</w:t>
            </w:r>
            <w:r w:rsidRPr="00594120">
              <w:rPr>
                <w:rFonts w:eastAsiaTheme="minorEastAsia"/>
                <w:b/>
                <w:sz w:val="24"/>
                <w:szCs w:val="21"/>
              </w:rPr>
              <w:t>pH</w:t>
            </w:r>
            <w:r w:rsidRPr="00594120">
              <w:rPr>
                <w:rFonts w:eastAsiaTheme="minorEastAsia" w:hAnsiTheme="minorEastAsia"/>
                <w:b/>
                <w:sz w:val="24"/>
                <w:szCs w:val="21"/>
              </w:rPr>
              <w:t>无量纲</w:t>
            </w:r>
          </w:p>
          <w:tbl>
            <w:tblPr>
              <w:tblW w:w="838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46"/>
              <w:gridCol w:w="2538"/>
              <w:gridCol w:w="1267"/>
              <w:gridCol w:w="1124"/>
              <w:gridCol w:w="1072"/>
              <w:gridCol w:w="1241"/>
            </w:tblGrid>
            <w:tr w:rsidR="00F63F68" w:rsidRPr="00594120">
              <w:trPr>
                <w:trHeight w:hRule="exact" w:val="491"/>
                <w:tblHeader/>
                <w:jc w:val="center"/>
              </w:trPr>
              <w:tc>
                <w:tcPr>
                  <w:tcW w:w="1146" w:type="dxa"/>
                  <w:shd w:val="clear" w:color="auto" w:fill="auto"/>
                  <w:vAlign w:val="center"/>
                </w:tcPr>
                <w:p w:rsidR="00F63F68" w:rsidRPr="00594120" w:rsidRDefault="009700E3">
                  <w:pPr>
                    <w:spacing w:line="400" w:lineRule="exact"/>
                    <w:jc w:val="center"/>
                    <w:rPr>
                      <w:rFonts w:eastAsiaTheme="minorEastAsia"/>
                      <w:szCs w:val="21"/>
                    </w:rPr>
                  </w:pPr>
                  <w:r w:rsidRPr="00594120">
                    <w:rPr>
                      <w:rFonts w:eastAsiaTheme="minorEastAsia" w:hAnsiTheme="minorEastAsia"/>
                      <w:szCs w:val="21"/>
                    </w:rPr>
                    <w:t>河流名称</w:t>
                  </w:r>
                </w:p>
              </w:tc>
              <w:tc>
                <w:tcPr>
                  <w:tcW w:w="2538" w:type="dxa"/>
                  <w:shd w:val="clear" w:color="auto" w:fill="auto"/>
                  <w:vAlign w:val="center"/>
                </w:tcPr>
                <w:p w:rsidR="00F63F68" w:rsidRPr="00594120" w:rsidRDefault="009700E3">
                  <w:pPr>
                    <w:spacing w:line="400" w:lineRule="exact"/>
                    <w:jc w:val="center"/>
                    <w:rPr>
                      <w:rFonts w:eastAsiaTheme="minorEastAsia"/>
                      <w:szCs w:val="21"/>
                    </w:rPr>
                  </w:pPr>
                  <w:r w:rsidRPr="00594120">
                    <w:rPr>
                      <w:rFonts w:eastAsiaTheme="minorEastAsia" w:hAnsiTheme="minorEastAsia"/>
                      <w:szCs w:val="21"/>
                    </w:rPr>
                    <w:t>断面</w:t>
                  </w:r>
                </w:p>
              </w:tc>
              <w:tc>
                <w:tcPr>
                  <w:tcW w:w="1267" w:type="dxa"/>
                  <w:shd w:val="clear" w:color="auto" w:fill="auto"/>
                  <w:vAlign w:val="center"/>
                </w:tcPr>
                <w:p w:rsidR="00F63F68" w:rsidRPr="00594120" w:rsidRDefault="009700E3">
                  <w:pPr>
                    <w:spacing w:line="400" w:lineRule="exact"/>
                    <w:jc w:val="center"/>
                    <w:rPr>
                      <w:rFonts w:eastAsiaTheme="minorEastAsia"/>
                      <w:szCs w:val="21"/>
                    </w:rPr>
                  </w:pPr>
                  <w:r w:rsidRPr="00594120">
                    <w:rPr>
                      <w:rFonts w:eastAsiaTheme="minorEastAsia"/>
                      <w:szCs w:val="21"/>
                    </w:rPr>
                    <w:t>pH</w:t>
                  </w:r>
                </w:p>
              </w:tc>
              <w:tc>
                <w:tcPr>
                  <w:tcW w:w="1124" w:type="dxa"/>
                  <w:shd w:val="clear" w:color="auto" w:fill="auto"/>
                  <w:vAlign w:val="center"/>
                </w:tcPr>
                <w:p w:rsidR="00F63F68" w:rsidRPr="00594120" w:rsidRDefault="009700E3">
                  <w:pPr>
                    <w:spacing w:line="400" w:lineRule="exact"/>
                    <w:jc w:val="center"/>
                    <w:rPr>
                      <w:rFonts w:eastAsiaTheme="minorEastAsia"/>
                      <w:szCs w:val="21"/>
                    </w:rPr>
                  </w:pPr>
                  <w:r w:rsidRPr="00594120">
                    <w:rPr>
                      <w:rFonts w:eastAsiaTheme="minorEastAsia"/>
                      <w:szCs w:val="21"/>
                    </w:rPr>
                    <w:t>COD</w:t>
                  </w:r>
                  <w:r w:rsidRPr="00594120">
                    <w:rPr>
                      <w:rFonts w:eastAsiaTheme="minorEastAsia"/>
                      <w:szCs w:val="21"/>
                      <w:vertAlign w:val="subscript"/>
                    </w:rPr>
                    <w:t>Cr</w:t>
                  </w:r>
                </w:p>
              </w:tc>
              <w:tc>
                <w:tcPr>
                  <w:tcW w:w="1072" w:type="dxa"/>
                  <w:shd w:val="clear" w:color="auto" w:fill="auto"/>
                  <w:vAlign w:val="center"/>
                </w:tcPr>
                <w:p w:rsidR="00F63F68" w:rsidRPr="00594120" w:rsidRDefault="009700E3">
                  <w:pPr>
                    <w:spacing w:line="400" w:lineRule="exact"/>
                    <w:jc w:val="center"/>
                    <w:rPr>
                      <w:rFonts w:eastAsiaTheme="minorEastAsia"/>
                      <w:szCs w:val="21"/>
                    </w:rPr>
                  </w:pPr>
                  <w:r w:rsidRPr="00594120">
                    <w:rPr>
                      <w:rFonts w:eastAsiaTheme="minorEastAsia"/>
                      <w:szCs w:val="21"/>
                    </w:rPr>
                    <w:t>NH</w:t>
                  </w:r>
                  <w:r w:rsidRPr="00594120">
                    <w:rPr>
                      <w:rFonts w:eastAsiaTheme="minorEastAsia"/>
                      <w:szCs w:val="21"/>
                      <w:vertAlign w:val="subscript"/>
                    </w:rPr>
                    <w:t>3</w:t>
                  </w:r>
                  <w:r w:rsidRPr="00594120">
                    <w:rPr>
                      <w:rFonts w:eastAsiaTheme="minorEastAsia"/>
                      <w:szCs w:val="21"/>
                    </w:rPr>
                    <w:t>-N</w:t>
                  </w:r>
                </w:p>
              </w:tc>
              <w:tc>
                <w:tcPr>
                  <w:tcW w:w="1241" w:type="dxa"/>
                  <w:shd w:val="clear" w:color="auto" w:fill="auto"/>
                  <w:vAlign w:val="center"/>
                </w:tcPr>
                <w:p w:rsidR="00F63F68" w:rsidRPr="00594120" w:rsidRDefault="009700E3">
                  <w:pPr>
                    <w:spacing w:line="400" w:lineRule="exact"/>
                    <w:jc w:val="center"/>
                    <w:rPr>
                      <w:rFonts w:eastAsiaTheme="minorEastAsia"/>
                      <w:szCs w:val="21"/>
                    </w:rPr>
                  </w:pPr>
                  <w:r w:rsidRPr="00594120">
                    <w:rPr>
                      <w:rFonts w:eastAsiaTheme="minorEastAsia"/>
                      <w:szCs w:val="21"/>
                    </w:rPr>
                    <w:t>TP</w:t>
                  </w:r>
                </w:p>
              </w:tc>
            </w:tr>
            <w:tr w:rsidR="00F63F68" w:rsidRPr="00594120">
              <w:trPr>
                <w:trHeight w:hRule="exact" w:val="567"/>
                <w:jc w:val="center"/>
              </w:trPr>
              <w:tc>
                <w:tcPr>
                  <w:tcW w:w="1146" w:type="dxa"/>
                  <w:vMerge w:val="restart"/>
                  <w:shd w:val="clear" w:color="auto" w:fill="auto"/>
                  <w:vAlign w:val="center"/>
                </w:tcPr>
                <w:p w:rsidR="00F63F68" w:rsidRPr="00594120" w:rsidRDefault="009700E3">
                  <w:pPr>
                    <w:spacing w:line="400" w:lineRule="exact"/>
                    <w:jc w:val="center"/>
                    <w:rPr>
                      <w:rFonts w:eastAsiaTheme="minorEastAsia"/>
                      <w:szCs w:val="21"/>
                    </w:rPr>
                  </w:pPr>
                  <w:r w:rsidRPr="00594120">
                    <w:rPr>
                      <w:rFonts w:eastAsiaTheme="minorEastAsia" w:hAnsiTheme="minorEastAsia"/>
                      <w:kern w:val="0"/>
                      <w:szCs w:val="21"/>
                    </w:rPr>
                    <w:t>尧塘河</w:t>
                  </w:r>
                </w:p>
              </w:tc>
              <w:tc>
                <w:tcPr>
                  <w:tcW w:w="2538" w:type="dxa"/>
                  <w:shd w:val="clear" w:color="auto" w:fill="auto"/>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W1</w:t>
                  </w:r>
                  <w:r w:rsidRPr="00594120">
                    <w:rPr>
                      <w:rFonts w:eastAsiaTheme="minorEastAsia" w:hAnsiTheme="minorEastAsia"/>
                      <w:szCs w:val="21"/>
                    </w:rPr>
                    <w:t>（二污厂尧塘河排口上游</w:t>
                  </w:r>
                  <w:r w:rsidRPr="00594120">
                    <w:rPr>
                      <w:rFonts w:eastAsiaTheme="minorEastAsia"/>
                      <w:szCs w:val="21"/>
                    </w:rPr>
                    <w:t xml:space="preserve">500m </w:t>
                  </w:r>
                  <w:r w:rsidRPr="00594120">
                    <w:rPr>
                      <w:rFonts w:eastAsiaTheme="minorEastAsia" w:hAnsiTheme="minorEastAsia"/>
                      <w:szCs w:val="21"/>
                    </w:rPr>
                    <w:t>处）</w:t>
                  </w:r>
                </w:p>
              </w:tc>
              <w:tc>
                <w:tcPr>
                  <w:tcW w:w="1267"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spacing w:line="360" w:lineRule="auto"/>
                    <w:jc w:val="center"/>
                    <w:textAlignment w:val="center"/>
                    <w:rPr>
                      <w:rFonts w:eastAsiaTheme="minorEastAsia"/>
                      <w:szCs w:val="21"/>
                    </w:rPr>
                  </w:pPr>
                  <w:r w:rsidRPr="00594120">
                    <w:rPr>
                      <w:rFonts w:eastAsiaTheme="minorEastAsia"/>
                      <w:szCs w:val="21"/>
                    </w:rPr>
                    <w:t>7.73-7.82</w:t>
                  </w:r>
                </w:p>
              </w:tc>
              <w:tc>
                <w:tcPr>
                  <w:tcW w:w="1124"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spacing w:line="360" w:lineRule="auto"/>
                    <w:jc w:val="center"/>
                    <w:textAlignment w:val="center"/>
                    <w:rPr>
                      <w:rFonts w:eastAsiaTheme="minorEastAsia"/>
                      <w:szCs w:val="21"/>
                    </w:rPr>
                  </w:pPr>
                  <w:r w:rsidRPr="00594120">
                    <w:rPr>
                      <w:rFonts w:eastAsiaTheme="minorEastAsia"/>
                      <w:szCs w:val="21"/>
                    </w:rPr>
                    <w:t>22.2-25</w:t>
                  </w:r>
                </w:p>
              </w:tc>
              <w:tc>
                <w:tcPr>
                  <w:tcW w:w="1072"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spacing w:line="360" w:lineRule="auto"/>
                    <w:jc w:val="center"/>
                    <w:textAlignment w:val="center"/>
                    <w:rPr>
                      <w:rFonts w:eastAsiaTheme="minorEastAsia"/>
                      <w:szCs w:val="21"/>
                    </w:rPr>
                  </w:pPr>
                  <w:r w:rsidRPr="00594120">
                    <w:rPr>
                      <w:rFonts w:eastAsiaTheme="minorEastAsia"/>
                      <w:szCs w:val="21"/>
                    </w:rPr>
                    <w:t>1.15-1.29</w:t>
                  </w:r>
                </w:p>
              </w:tc>
              <w:tc>
                <w:tcPr>
                  <w:tcW w:w="1241"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spacing w:line="360" w:lineRule="auto"/>
                    <w:jc w:val="center"/>
                    <w:textAlignment w:val="center"/>
                    <w:rPr>
                      <w:rFonts w:eastAsiaTheme="minorEastAsia"/>
                      <w:szCs w:val="21"/>
                    </w:rPr>
                  </w:pPr>
                  <w:r w:rsidRPr="00594120">
                    <w:rPr>
                      <w:rFonts w:eastAsiaTheme="minorEastAsia"/>
                      <w:szCs w:val="21"/>
                    </w:rPr>
                    <w:t>0.238-0.25</w:t>
                  </w:r>
                </w:p>
              </w:tc>
            </w:tr>
            <w:tr w:rsidR="00F63F68" w:rsidRPr="00594120">
              <w:trPr>
                <w:trHeight w:hRule="exact" w:val="567"/>
                <w:jc w:val="center"/>
              </w:trPr>
              <w:tc>
                <w:tcPr>
                  <w:tcW w:w="1146" w:type="dxa"/>
                  <w:vMerge/>
                  <w:shd w:val="clear" w:color="auto" w:fill="auto"/>
                  <w:vAlign w:val="center"/>
                </w:tcPr>
                <w:p w:rsidR="00F63F68" w:rsidRPr="00594120" w:rsidRDefault="00F63F68">
                  <w:pPr>
                    <w:spacing w:line="400" w:lineRule="exact"/>
                    <w:jc w:val="center"/>
                    <w:rPr>
                      <w:rFonts w:eastAsiaTheme="minorEastAsia"/>
                      <w:szCs w:val="21"/>
                    </w:rPr>
                  </w:pPr>
                </w:p>
              </w:tc>
              <w:tc>
                <w:tcPr>
                  <w:tcW w:w="2538" w:type="dxa"/>
                  <w:shd w:val="clear" w:color="auto" w:fill="auto"/>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W2</w:t>
                  </w:r>
                  <w:r w:rsidRPr="00594120">
                    <w:rPr>
                      <w:rFonts w:eastAsiaTheme="minorEastAsia" w:hAnsiTheme="minorEastAsia"/>
                      <w:szCs w:val="21"/>
                    </w:rPr>
                    <w:t>（二污厂尧塘河排口下游</w:t>
                  </w:r>
                  <w:r w:rsidRPr="00594120">
                    <w:rPr>
                      <w:rFonts w:eastAsiaTheme="minorEastAsia"/>
                      <w:szCs w:val="21"/>
                    </w:rPr>
                    <w:t xml:space="preserve">1000m </w:t>
                  </w:r>
                  <w:r w:rsidRPr="00594120">
                    <w:rPr>
                      <w:rFonts w:eastAsiaTheme="minorEastAsia" w:hAnsiTheme="minorEastAsia"/>
                      <w:szCs w:val="21"/>
                    </w:rPr>
                    <w:t>处）</w:t>
                  </w:r>
                </w:p>
              </w:tc>
              <w:tc>
                <w:tcPr>
                  <w:tcW w:w="1267"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spacing w:line="360" w:lineRule="auto"/>
                    <w:jc w:val="center"/>
                    <w:textAlignment w:val="center"/>
                    <w:rPr>
                      <w:rFonts w:eastAsiaTheme="minorEastAsia"/>
                      <w:szCs w:val="21"/>
                    </w:rPr>
                  </w:pPr>
                  <w:r w:rsidRPr="00594120">
                    <w:rPr>
                      <w:rFonts w:eastAsiaTheme="minorEastAsia"/>
                      <w:szCs w:val="21"/>
                    </w:rPr>
                    <w:t>7.73-7.95</w:t>
                  </w:r>
                </w:p>
              </w:tc>
              <w:tc>
                <w:tcPr>
                  <w:tcW w:w="1124"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spacing w:line="360" w:lineRule="auto"/>
                    <w:jc w:val="center"/>
                    <w:textAlignment w:val="center"/>
                    <w:rPr>
                      <w:rFonts w:eastAsiaTheme="minorEastAsia"/>
                      <w:szCs w:val="21"/>
                    </w:rPr>
                  </w:pPr>
                  <w:r w:rsidRPr="00594120">
                    <w:rPr>
                      <w:rFonts w:eastAsiaTheme="minorEastAsia"/>
                      <w:szCs w:val="21"/>
                    </w:rPr>
                    <w:t>22.2-23.9</w:t>
                  </w:r>
                </w:p>
              </w:tc>
              <w:tc>
                <w:tcPr>
                  <w:tcW w:w="1072"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spacing w:line="360" w:lineRule="auto"/>
                    <w:jc w:val="center"/>
                    <w:textAlignment w:val="center"/>
                    <w:rPr>
                      <w:rFonts w:eastAsiaTheme="minorEastAsia"/>
                      <w:szCs w:val="21"/>
                    </w:rPr>
                  </w:pPr>
                  <w:r w:rsidRPr="00594120">
                    <w:rPr>
                      <w:rFonts w:eastAsiaTheme="minorEastAsia"/>
                      <w:szCs w:val="21"/>
                    </w:rPr>
                    <w:t>1.09-1.18</w:t>
                  </w:r>
                </w:p>
              </w:tc>
              <w:tc>
                <w:tcPr>
                  <w:tcW w:w="1241"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spacing w:line="360" w:lineRule="auto"/>
                    <w:jc w:val="center"/>
                    <w:textAlignment w:val="center"/>
                    <w:rPr>
                      <w:rFonts w:eastAsiaTheme="minorEastAsia"/>
                      <w:szCs w:val="21"/>
                    </w:rPr>
                  </w:pPr>
                  <w:r w:rsidRPr="00594120">
                    <w:rPr>
                      <w:rFonts w:eastAsiaTheme="minorEastAsia"/>
                      <w:szCs w:val="21"/>
                    </w:rPr>
                    <w:t>0.261-0.279</w:t>
                  </w:r>
                </w:p>
              </w:tc>
            </w:tr>
            <w:tr w:rsidR="00F63F68" w:rsidRPr="00594120">
              <w:trPr>
                <w:trHeight w:hRule="exact" w:val="317"/>
                <w:jc w:val="center"/>
              </w:trPr>
              <w:tc>
                <w:tcPr>
                  <w:tcW w:w="3684" w:type="dxa"/>
                  <w:gridSpan w:val="2"/>
                  <w:shd w:val="clear" w:color="auto" w:fill="auto"/>
                  <w:vAlign w:val="center"/>
                </w:tcPr>
                <w:p w:rsidR="00F63F68" w:rsidRPr="00594120" w:rsidRDefault="009700E3">
                  <w:pPr>
                    <w:pStyle w:val="aff4"/>
                    <w:spacing w:line="240" w:lineRule="auto"/>
                    <w:rPr>
                      <w:rFonts w:ascii="Times New Roman" w:eastAsiaTheme="minorEastAsia" w:hAnsi="Times New Roman"/>
                    </w:rPr>
                  </w:pPr>
                  <w:r w:rsidRPr="00594120">
                    <w:rPr>
                      <w:rFonts w:asciiTheme="minorEastAsia" w:eastAsiaTheme="minorEastAsia" w:hAnsiTheme="minorEastAsia"/>
                      <w:bCs/>
                    </w:rPr>
                    <w:t>Ⅳ</w:t>
                  </w:r>
                  <w:r w:rsidRPr="00594120">
                    <w:rPr>
                      <w:rFonts w:ascii="Times New Roman" w:eastAsiaTheme="minorEastAsia" w:hAnsiTheme="minorEastAsia"/>
                      <w:bCs/>
                    </w:rPr>
                    <w:t>类</w:t>
                  </w:r>
                </w:p>
              </w:tc>
              <w:tc>
                <w:tcPr>
                  <w:tcW w:w="1267"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jc w:val="center"/>
                    <w:textAlignment w:val="center"/>
                    <w:rPr>
                      <w:rFonts w:eastAsiaTheme="minorEastAsia"/>
                      <w:szCs w:val="21"/>
                    </w:rPr>
                  </w:pPr>
                  <w:r w:rsidRPr="00594120">
                    <w:rPr>
                      <w:rFonts w:eastAsiaTheme="minorEastAsia"/>
                      <w:szCs w:val="21"/>
                    </w:rPr>
                    <w:t>6-9</w:t>
                  </w:r>
                </w:p>
              </w:tc>
              <w:tc>
                <w:tcPr>
                  <w:tcW w:w="1124"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jc w:val="center"/>
                    <w:textAlignment w:val="center"/>
                    <w:rPr>
                      <w:rFonts w:eastAsiaTheme="minorEastAsia"/>
                      <w:szCs w:val="21"/>
                    </w:rPr>
                  </w:pPr>
                  <w:r w:rsidRPr="00594120">
                    <w:rPr>
                      <w:rFonts w:eastAsiaTheme="minorEastAsia"/>
                      <w:szCs w:val="21"/>
                    </w:rPr>
                    <w:t>≤30</w:t>
                  </w:r>
                </w:p>
              </w:tc>
              <w:tc>
                <w:tcPr>
                  <w:tcW w:w="1072"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jc w:val="center"/>
                    <w:textAlignment w:val="center"/>
                    <w:rPr>
                      <w:rFonts w:eastAsiaTheme="minorEastAsia"/>
                      <w:szCs w:val="21"/>
                    </w:rPr>
                  </w:pPr>
                  <w:r w:rsidRPr="00594120">
                    <w:rPr>
                      <w:rFonts w:eastAsiaTheme="minorEastAsia"/>
                      <w:szCs w:val="21"/>
                    </w:rPr>
                    <w:t>≤1.5</w:t>
                  </w:r>
                </w:p>
              </w:tc>
              <w:tc>
                <w:tcPr>
                  <w:tcW w:w="1241" w:type="dxa"/>
                  <w:shd w:val="clear" w:color="auto" w:fill="auto"/>
                  <w:vAlign w:val="center"/>
                </w:tcPr>
                <w:p w:rsidR="00F63F68" w:rsidRPr="00594120" w:rsidRDefault="009700E3">
                  <w:pPr>
                    <w:tabs>
                      <w:tab w:val="left" w:pos="948"/>
                      <w:tab w:val="left" w:pos="4203"/>
                      <w:tab w:val="left" w:pos="7845"/>
                      <w:tab w:val="left" w:pos="9768"/>
                      <w:tab w:val="left" w:pos="12383"/>
                      <w:tab w:val="left" w:pos="14998"/>
                    </w:tabs>
                    <w:jc w:val="center"/>
                    <w:textAlignment w:val="center"/>
                    <w:rPr>
                      <w:rFonts w:eastAsiaTheme="minorEastAsia"/>
                      <w:szCs w:val="21"/>
                    </w:rPr>
                  </w:pPr>
                  <w:r w:rsidRPr="00594120">
                    <w:rPr>
                      <w:rFonts w:eastAsiaTheme="minorEastAsia"/>
                      <w:szCs w:val="21"/>
                    </w:rPr>
                    <w:t>≤0.3</w:t>
                  </w:r>
                </w:p>
              </w:tc>
            </w:tr>
          </w:tbl>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尧塘河（二污厂尧塘河排口上游</w:t>
            </w:r>
            <w:r w:rsidRPr="00594120">
              <w:rPr>
                <w:rFonts w:eastAsiaTheme="minorEastAsia"/>
                <w:sz w:val="24"/>
              </w:rPr>
              <w:t>500m</w:t>
            </w:r>
            <w:r w:rsidRPr="00594120">
              <w:rPr>
                <w:rFonts w:eastAsiaTheme="minorEastAsia" w:hAnsiTheme="minorEastAsia"/>
                <w:sz w:val="24"/>
              </w:rPr>
              <w:t>处）、（二污厂尧塘河排口下游</w:t>
            </w:r>
            <w:r w:rsidRPr="00594120">
              <w:rPr>
                <w:rFonts w:eastAsiaTheme="minorEastAsia"/>
                <w:sz w:val="24"/>
              </w:rPr>
              <w:t>1000m</w:t>
            </w:r>
            <w:r w:rsidRPr="00594120">
              <w:rPr>
                <w:rFonts w:eastAsiaTheme="minorEastAsia" w:hAnsiTheme="minorEastAsia"/>
                <w:sz w:val="24"/>
              </w:rPr>
              <w:t>处）断面水质指标均符合《地表水环境质量标准》（</w:t>
            </w:r>
            <w:r w:rsidRPr="00594120">
              <w:rPr>
                <w:rFonts w:eastAsiaTheme="minorEastAsia"/>
                <w:sz w:val="24"/>
              </w:rPr>
              <w:t>GB3838-2002</w:t>
            </w:r>
            <w:r w:rsidRPr="00594120">
              <w:rPr>
                <w:rFonts w:eastAsiaTheme="minorEastAsia" w:hAnsiTheme="minorEastAsia"/>
                <w:sz w:val="24"/>
              </w:rPr>
              <w:t>）中的</w:t>
            </w:r>
            <w:r w:rsidRPr="00594120">
              <w:rPr>
                <w:rFonts w:asciiTheme="minorEastAsia" w:eastAsiaTheme="minorEastAsia" w:hAnsiTheme="minorEastAsia"/>
                <w:sz w:val="24"/>
              </w:rPr>
              <w:t>Ⅳ</w:t>
            </w:r>
            <w:r w:rsidRPr="00594120">
              <w:rPr>
                <w:rFonts w:eastAsiaTheme="minorEastAsia" w:hAnsiTheme="minorEastAsia"/>
                <w:sz w:val="24"/>
              </w:rPr>
              <w:t>类水质功能要求。</w:t>
            </w:r>
          </w:p>
          <w:p w:rsidR="00F63F68" w:rsidRPr="00594120" w:rsidRDefault="009700E3">
            <w:pPr>
              <w:spacing w:line="360" w:lineRule="auto"/>
              <w:rPr>
                <w:rFonts w:eastAsiaTheme="minorEastAsia"/>
                <w:b/>
                <w:bCs/>
                <w:sz w:val="24"/>
                <w:szCs w:val="24"/>
              </w:rPr>
            </w:pPr>
            <w:r w:rsidRPr="00594120">
              <w:rPr>
                <w:rFonts w:eastAsiaTheme="minorEastAsia"/>
                <w:b/>
                <w:bCs/>
                <w:sz w:val="24"/>
                <w:szCs w:val="24"/>
              </w:rPr>
              <w:t>2.</w:t>
            </w:r>
            <w:r w:rsidRPr="00594120">
              <w:rPr>
                <w:rFonts w:eastAsiaTheme="minorEastAsia" w:hAnsiTheme="minorEastAsia"/>
                <w:b/>
                <w:bCs/>
                <w:sz w:val="24"/>
                <w:szCs w:val="24"/>
              </w:rPr>
              <w:t>环境空气质量现状</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根据常州青山绿水环境检测中心有限公司提供的</w:t>
            </w:r>
            <w:r w:rsidRPr="00594120">
              <w:rPr>
                <w:rFonts w:eastAsiaTheme="minorEastAsia"/>
                <w:sz w:val="24"/>
              </w:rPr>
              <w:t xml:space="preserve">2016 </w:t>
            </w:r>
            <w:r w:rsidRPr="00594120">
              <w:rPr>
                <w:rFonts w:eastAsiaTheme="minorEastAsia" w:hAnsiTheme="minorEastAsia"/>
                <w:sz w:val="24"/>
              </w:rPr>
              <w:t>年</w:t>
            </w:r>
            <w:r w:rsidRPr="00594120">
              <w:rPr>
                <w:rFonts w:eastAsiaTheme="minorEastAsia"/>
                <w:sz w:val="24"/>
              </w:rPr>
              <w:t xml:space="preserve">5 </w:t>
            </w:r>
            <w:r w:rsidRPr="00594120">
              <w:rPr>
                <w:rFonts w:eastAsiaTheme="minorEastAsia" w:hAnsiTheme="minorEastAsia"/>
                <w:sz w:val="24"/>
              </w:rPr>
              <w:t>月</w:t>
            </w:r>
            <w:r w:rsidRPr="00594120">
              <w:rPr>
                <w:rFonts w:eastAsiaTheme="minorEastAsia"/>
                <w:sz w:val="24"/>
              </w:rPr>
              <w:t xml:space="preserve">6 </w:t>
            </w:r>
            <w:r w:rsidRPr="00594120">
              <w:rPr>
                <w:rFonts w:eastAsiaTheme="minorEastAsia" w:hAnsiTheme="minorEastAsia"/>
                <w:sz w:val="24"/>
              </w:rPr>
              <w:t>日</w:t>
            </w:r>
            <w:r w:rsidRPr="00594120">
              <w:rPr>
                <w:rFonts w:eastAsiaTheme="minorEastAsia"/>
                <w:sz w:val="24"/>
              </w:rPr>
              <w:t xml:space="preserve">—5 </w:t>
            </w:r>
            <w:r w:rsidRPr="00594120">
              <w:rPr>
                <w:rFonts w:eastAsiaTheme="minorEastAsia" w:hAnsiTheme="minorEastAsia"/>
                <w:sz w:val="24"/>
              </w:rPr>
              <w:t>月</w:t>
            </w:r>
            <w:r w:rsidRPr="00594120">
              <w:rPr>
                <w:rFonts w:eastAsiaTheme="minorEastAsia"/>
                <w:sz w:val="24"/>
              </w:rPr>
              <w:t>12</w:t>
            </w:r>
            <w:r w:rsidRPr="00594120">
              <w:rPr>
                <w:rFonts w:eastAsiaTheme="minorEastAsia" w:hAnsiTheme="minorEastAsia"/>
                <w:sz w:val="24"/>
              </w:rPr>
              <w:t>日监测数据，具体见表</w:t>
            </w:r>
            <w:r w:rsidRPr="00594120">
              <w:rPr>
                <w:rFonts w:eastAsiaTheme="minorEastAsia"/>
                <w:sz w:val="24"/>
              </w:rPr>
              <w:t>3-1</w:t>
            </w:r>
            <w:r w:rsidRPr="00594120">
              <w:rPr>
                <w:rFonts w:eastAsiaTheme="minorEastAsia" w:hAnsiTheme="minorEastAsia"/>
                <w:sz w:val="24"/>
              </w:rPr>
              <w:t>。根据监测结果，该区域环境空气中二氧化硫、二氧化氮、</w:t>
            </w:r>
            <w:r w:rsidRPr="00594120">
              <w:rPr>
                <w:rFonts w:eastAsiaTheme="minorEastAsia"/>
                <w:sz w:val="24"/>
              </w:rPr>
              <w:t>PM</w:t>
            </w:r>
            <w:r w:rsidRPr="00594120">
              <w:rPr>
                <w:rFonts w:eastAsiaTheme="minorEastAsia"/>
                <w:sz w:val="24"/>
                <w:vertAlign w:val="subscript"/>
              </w:rPr>
              <w:t>10</w:t>
            </w:r>
            <w:r w:rsidRPr="00594120">
              <w:rPr>
                <w:rFonts w:eastAsiaTheme="minorEastAsia" w:hAnsiTheme="minorEastAsia"/>
                <w:sz w:val="24"/>
              </w:rPr>
              <w:t>日平均值能达到《环境空气质量标准》（</w:t>
            </w:r>
            <w:r w:rsidRPr="00594120">
              <w:rPr>
                <w:rFonts w:eastAsiaTheme="minorEastAsia"/>
                <w:sz w:val="24"/>
              </w:rPr>
              <w:t>GB3095-2012</w:t>
            </w:r>
            <w:r w:rsidRPr="00594120">
              <w:rPr>
                <w:rFonts w:eastAsiaTheme="minorEastAsia" w:hAnsiTheme="minorEastAsia"/>
                <w:sz w:val="24"/>
              </w:rPr>
              <w:t>）表</w:t>
            </w:r>
            <w:r w:rsidRPr="00594120">
              <w:rPr>
                <w:rFonts w:eastAsiaTheme="minorEastAsia"/>
                <w:sz w:val="24"/>
              </w:rPr>
              <w:t xml:space="preserve">1 </w:t>
            </w:r>
            <w:r w:rsidRPr="00594120">
              <w:rPr>
                <w:rFonts w:eastAsiaTheme="minorEastAsia" w:hAnsiTheme="minorEastAsia"/>
                <w:sz w:val="24"/>
              </w:rPr>
              <w:t>中二级标准的要求，区域环境空气质量良好。</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金江东苑位于本项目西侧约</w:t>
            </w:r>
            <w:r w:rsidRPr="00594120">
              <w:rPr>
                <w:rFonts w:eastAsiaTheme="minorEastAsia"/>
                <w:sz w:val="24"/>
              </w:rPr>
              <w:t xml:space="preserve">707m </w:t>
            </w:r>
            <w:r w:rsidRPr="00594120">
              <w:rPr>
                <w:rFonts w:eastAsiaTheme="minorEastAsia" w:hAnsiTheme="minorEastAsia"/>
                <w:sz w:val="24"/>
              </w:rPr>
              <w:t>处，位于大气评价范围之内，监测时间在近</w:t>
            </w:r>
            <w:r w:rsidRPr="00594120">
              <w:rPr>
                <w:rFonts w:eastAsiaTheme="minorEastAsia"/>
                <w:sz w:val="24"/>
              </w:rPr>
              <w:t xml:space="preserve">1 </w:t>
            </w:r>
            <w:r w:rsidRPr="00594120">
              <w:rPr>
                <w:rFonts w:eastAsiaTheme="minorEastAsia" w:hAnsiTheme="minorEastAsia"/>
                <w:sz w:val="24"/>
              </w:rPr>
              <w:t>年内，且在该时间段内项目所在区域没有大型排放相关污染物的企业建成。</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因此，本次大气监测数据引用金江东苑的监测数据具有有效性。</w:t>
            </w:r>
          </w:p>
          <w:p w:rsidR="00F63F68" w:rsidRPr="00594120" w:rsidRDefault="009700E3">
            <w:pPr>
              <w:spacing w:line="360" w:lineRule="auto"/>
              <w:ind w:firstLineChars="200" w:firstLine="482"/>
              <w:jc w:val="center"/>
              <w:rPr>
                <w:rFonts w:eastAsiaTheme="minorEastAsia"/>
                <w:b/>
                <w:bCs/>
                <w:sz w:val="24"/>
                <w:szCs w:val="21"/>
              </w:rPr>
            </w:pPr>
            <w:r w:rsidRPr="00594120">
              <w:rPr>
                <w:rFonts w:eastAsiaTheme="minorEastAsia" w:hAnsiTheme="minorEastAsia"/>
                <w:b/>
                <w:bCs/>
                <w:sz w:val="24"/>
                <w:szCs w:val="21"/>
              </w:rPr>
              <w:t>表</w:t>
            </w:r>
            <w:r w:rsidRPr="00594120">
              <w:rPr>
                <w:rFonts w:eastAsiaTheme="minorEastAsia" w:hint="eastAsia"/>
                <w:b/>
                <w:bCs/>
                <w:sz w:val="24"/>
                <w:szCs w:val="21"/>
              </w:rPr>
              <w:t>3</w:t>
            </w:r>
            <w:r w:rsidRPr="00594120">
              <w:rPr>
                <w:rFonts w:eastAsiaTheme="minorEastAsia"/>
                <w:b/>
                <w:bCs/>
                <w:sz w:val="24"/>
                <w:szCs w:val="21"/>
              </w:rPr>
              <w:t xml:space="preserve">-2 </w:t>
            </w:r>
            <w:r w:rsidRPr="00594120">
              <w:rPr>
                <w:rFonts w:eastAsiaTheme="minorEastAsia" w:hAnsiTheme="minorEastAsia"/>
                <w:b/>
                <w:bCs/>
                <w:sz w:val="24"/>
                <w:szCs w:val="21"/>
              </w:rPr>
              <w:t>大气环境质量引用点位监测结果汇总单位：</w:t>
            </w:r>
            <w:r w:rsidRPr="00594120">
              <w:rPr>
                <w:rFonts w:eastAsiaTheme="minorEastAsia"/>
                <w:b/>
                <w:bCs/>
                <w:sz w:val="24"/>
                <w:szCs w:val="21"/>
              </w:rPr>
              <w:t>mg/m</w:t>
            </w:r>
            <w:r w:rsidRPr="00594120">
              <w:rPr>
                <w:rFonts w:eastAsiaTheme="minorEastAsia"/>
                <w:b/>
                <w:bCs/>
                <w:sz w:val="24"/>
                <w:szCs w:val="21"/>
                <w:vertAlign w:val="superscript"/>
              </w:rPr>
              <w:t>3</w:t>
            </w:r>
          </w:p>
          <w:tbl>
            <w:tblPr>
              <w:tblW w:w="844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62"/>
              <w:gridCol w:w="923"/>
              <w:gridCol w:w="1377"/>
              <w:gridCol w:w="951"/>
              <w:gridCol w:w="953"/>
              <w:gridCol w:w="1377"/>
              <w:gridCol w:w="951"/>
              <w:gridCol w:w="953"/>
            </w:tblGrid>
            <w:tr w:rsidR="00F63F68" w:rsidRPr="00594120">
              <w:trPr>
                <w:cantSplit/>
                <w:trHeight w:hRule="exact" w:val="377"/>
                <w:jc w:val="center"/>
              </w:trPr>
              <w:tc>
                <w:tcPr>
                  <w:tcW w:w="962" w:type="dxa"/>
                  <w:vMerge w:val="restart"/>
                  <w:vAlign w:val="center"/>
                </w:tcPr>
                <w:p w:rsidR="00F63F68" w:rsidRPr="00594120" w:rsidRDefault="009700E3">
                  <w:pPr>
                    <w:autoSpaceDE w:val="0"/>
                    <w:autoSpaceDN w:val="0"/>
                    <w:adjustRightInd w:val="0"/>
                    <w:jc w:val="center"/>
                    <w:rPr>
                      <w:rFonts w:eastAsiaTheme="minorEastAsia"/>
                      <w:kern w:val="0"/>
                      <w:szCs w:val="21"/>
                    </w:rPr>
                  </w:pPr>
                  <w:r w:rsidRPr="00594120">
                    <w:rPr>
                      <w:rFonts w:eastAsiaTheme="minorEastAsia" w:hAnsiTheme="minorEastAsia"/>
                      <w:kern w:val="0"/>
                      <w:szCs w:val="21"/>
                    </w:rPr>
                    <w:t>点位</w:t>
                  </w:r>
                </w:p>
                <w:p w:rsidR="00F63F68" w:rsidRPr="00594120" w:rsidRDefault="009700E3">
                  <w:pPr>
                    <w:spacing w:line="320" w:lineRule="exact"/>
                    <w:jc w:val="center"/>
                    <w:rPr>
                      <w:rFonts w:eastAsiaTheme="minorEastAsia"/>
                      <w:szCs w:val="21"/>
                    </w:rPr>
                  </w:pPr>
                  <w:r w:rsidRPr="00594120">
                    <w:rPr>
                      <w:rFonts w:eastAsiaTheme="minorEastAsia" w:hAnsiTheme="minorEastAsia"/>
                      <w:kern w:val="0"/>
                      <w:szCs w:val="21"/>
                    </w:rPr>
                    <w:t>名称</w:t>
                  </w:r>
                </w:p>
              </w:tc>
              <w:tc>
                <w:tcPr>
                  <w:tcW w:w="923" w:type="dxa"/>
                  <w:vMerge w:val="restart"/>
                  <w:vAlign w:val="center"/>
                </w:tcPr>
                <w:p w:rsidR="00F63F68" w:rsidRPr="00594120" w:rsidRDefault="009700E3">
                  <w:pPr>
                    <w:autoSpaceDE w:val="0"/>
                    <w:autoSpaceDN w:val="0"/>
                    <w:adjustRightInd w:val="0"/>
                    <w:jc w:val="center"/>
                    <w:rPr>
                      <w:rFonts w:eastAsiaTheme="minorEastAsia"/>
                      <w:kern w:val="0"/>
                      <w:szCs w:val="21"/>
                    </w:rPr>
                  </w:pPr>
                  <w:r w:rsidRPr="00594120">
                    <w:rPr>
                      <w:rFonts w:eastAsiaTheme="minorEastAsia" w:hAnsiTheme="minorEastAsia"/>
                      <w:kern w:val="0"/>
                      <w:szCs w:val="21"/>
                    </w:rPr>
                    <w:t>污染物</w:t>
                  </w:r>
                </w:p>
                <w:p w:rsidR="00F63F68" w:rsidRPr="00594120" w:rsidRDefault="009700E3">
                  <w:pPr>
                    <w:spacing w:line="320" w:lineRule="exact"/>
                    <w:jc w:val="center"/>
                    <w:rPr>
                      <w:rFonts w:eastAsiaTheme="minorEastAsia"/>
                      <w:szCs w:val="21"/>
                    </w:rPr>
                  </w:pPr>
                  <w:r w:rsidRPr="00594120">
                    <w:rPr>
                      <w:rFonts w:eastAsiaTheme="minorEastAsia" w:hAnsiTheme="minorEastAsia"/>
                      <w:kern w:val="0"/>
                      <w:szCs w:val="21"/>
                    </w:rPr>
                    <w:t>名称</w:t>
                  </w:r>
                </w:p>
              </w:tc>
              <w:tc>
                <w:tcPr>
                  <w:tcW w:w="3281" w:type="dxa"/>
                  <w:gridSpan w:val="3"/>
                  <w:vAlign w:val="center"/>
                </w:tcPr>
                <w:p w:rsidR="00F63F68" w:rsidRPr="00594120" w:rsidRDefault="009700E3">
                  <w:pPr>
                    <w:spacing w:line="320" w:lineRule="exact"/>
                    <w:jc w:val="center"/>
                    <w:rPr>
                      <w:rFonts w:eastAsiaTheme="minorEastAsia"/>
                      <w:szCs w:val="21"/>
                    </w:rPr>
                  </w:pPr>
                  <w:r w:rsidRPr="00594120">
                    <w:rPr>
                      <w:rFonts w:eastAsiaTheme="minorEastAsia"/>
                      <w:szCs w:val="21"/>
                    </w:rPr>
                    <w:t>1</w:t>
                  </w:r>
                  <w:r w:rsidRPr="00594120">
                    <w:rPr>
                      <w:rFonts w:eastAsiaTheme="minorEastAsia" w:hAnsiTheme="minorEastAsia"/>
                      <w:szCs w:val="21"/>
                    </w:rPr>
                    <w:t>小时浓度监测结果</w:t>
                  </w:r>
                </w:p>
              </w:tc>
              <w:tc>
                <w:tcPr>
                  <w:tcW w:w="3281" w:type="dxa"/>
                  <w:gridSpan w:val="3"/>
                  <w:vAlign w:val="center"/>
                </w:tcPr>
                <w:p w:rsidR="00F63F68" w:rsidRPr="00594120" w:rsidRDefault="009700E3">
                  <w:pPr>
                    <w:spacing w:line="320" w:lineRule="exact"/>
                    <w:jc w:val="center"/>
                    <w:rPr>
                      <w:rFonts w:eastAsiaTheme="minorEastAsia"/>
                      <w:szCs w:val="21"/>
                    </w:rPr>
                  </w:pPr>
                  <w:r w:rsidRPr="00594120">
                    <w:rPr>
                      <w:rFonts w:eastAsiaTheme="minorEastAsia"/>
                      <w:szCs w:val="21"/>
                    </w:rPr>
                    <w:t xml:space="preserve">24 </w:t>
                  </w:r>
                  <w:r w:rsidRPr="00594120">
                    <w:rPr>
                      <w:rFonts w:eastAsiaTheme="minorEastAsia" w:hAnsiTheme="minorEastAsia"/>
                      <w:szCs w:val="21"/>
                    </w:rPr>
                    <w:t>小时浓度监测结果</w:t>
                  </w:r>
                </w:p>
              </w:tc>
            </w:tr>
            <w:tr w:rsidR="00F63F68" w:rsidRPr="00594120">
              <w:trPr>
                <w:cantSplit/>
                <w:trHeight w:hRule="exact" w:val="377"/>
                <w:jc w:val="center"/>
              </w:trPr>
              <w:tc>
                <w:tcPr>
                  <w:tcW w:w="962" w:type="dxa"/>
                  <w:vMerge/>
                  <w:vAlign w:val="center"/>
                </w:tcPr>
                <w:p w:rsidR="00F63F68" w:rsidRPr="00594120" w:rsidRDefault="00F63F68">
                  <w:pPr>
                    <w:spacing w:line="320" w:lineRule="exact"/>
                    <w:jc w:val="center"/>
                    <w:rPr>
                      <w:rFonts w:eastAsiaTheme="minorEastAsia"/>
                      <w:szCs w:val="21"/>
                    </w:rPr>
                  </w:pPr>
                </w:p>
              </w:tc>
              <w:tc>
                <w:tcPr>
                  <w:tcW w:w="923" w:type="dxa"/>
                  <w:vMerge/>
                  <w:vAlign w:val="center"/>
                </w:tcPr>
                <w:p w:rsidR="00F63F68" w:rsidRPr="00594120" w:rsidRDefault="00F63F68">
                  <w:pPr>
                    <w:spacing w:line="320" w:lineRule="exact"/>
                    <w:jc w:val="center"/>
                    <w:rPr>
                      <w:rFonts w:eastAsiaTheme="minorEastAsia"/>
                      <w:szCs w:val="21"/>
                    </w:rPr>
                  </w:pPr>
                </w:p>
              </w:tc>
              <w:tc>
                <w:tcPr>
                  <w:tcW w:w="1377" w:type="dxa"/>
                  <w:vAlign w:val="center"/>
                </w:tcPr>
                <w:p w:rsidR="00F63F68" w:rsidRPr="00594120" w:rsidRDefault="009700E3">
                  <w:pPr>
                    <w:spacing w:line="320" w:lineRule="exact"/>
                    <w:jc w:val="center"/>
                    <w:rPr>
                      <w:rFonts w:eastAsiaTheme="minorEastAsia"/>
                      <w:szCs w:val="21"/>
                    </w:rPr>
                  </w:pPr>
                  <w:r w:rsidRPr="00594120">
                    <w:rPr>
                      <w:rFonts w:eastAsiaTheme="minorEastAsia" w:hAnsiTheme="minorEastAsia"/>
                      <w:szCs w:val="21"/>
                    </w:rPr>
                    <w:t>均值</w:t>
                  </w:r>
                </w:p>
              </w:tc>
              <w:tc>
                <w:tcPr>
                  <w:tcW w:w="951" w:type="dxa"/>
                  <w:vAlign w:val="center"/>
                </w:tcPr>
                <w:p w:rsidR="00F63F68" w:rsidRPr="00594120" w:rsidRDefault="009700E3">
                  <w:pPr>
                    <w:spacing w:line="320" w:lineRule="exact"/>
                    <w:jc w:val="center"/>
                    <w:rPr>
                      <w:rFonts w:eastAsiaTheme="minorEastAsia"/>
                      <w:szCs w:val="21"/>
                    </w:rPr>
                  </w:pPr>
                  <w:r w:rsidRPr="00594120">
                    <w:rPr>
                      <w:rFonts w:eastAsiaTheme="minorEastAsia" w:hAnsiTheme="minorEastAsia"/>
                      <w:szCs w:val="21"/>
                    </w:rPr>
                    <w:t>标准值</w:t>
                  </w:r>
                </w:p>
              </w:tc>
              <w:tc>
                <w:tcPr>
                  <w:tcW w:w="953" w:type="dxa"/>
                  <w:vAlign w:val="center"/>
                </w:tcPr>
                <w:p w:rsidR="00F63F68" w:rsidRPr="00594120" w:rsidRDefault="009700E3">
                  <w:pPr>
                    <w:spacing w:line="320" w:lineRule="exact"/>
                    <w:jc w:val="center"/>
                    <w:rPr>
                      <w:rFonts w:eastAsiaTheme="minorEastAsia"/>
                      <w:szCs w:val="21"/>
                    </w:rPr>
                  </w:pPr>
                  <w:r w:rsidRPr="00594120">
                    <w:rPr>
                      <w:rFonts w:eastAsiaTheme="minorEastAsia" w:hAnsiTheme="minorEastAsia"/>
                      <w:szCs w:val="21"/>
                    </w:rPr>
                    <w:t>超标率</w:t>
                  </w:r>
                </w:p>
              </w:tc>
              <w:tc>
                <w:tcPr>
                  <w:tcW w:w="1377" w:type="dxa"/>
                  <w:vAlign w:val="center"/>
                </w:tcPr>
                <w:p w:rsidR="00F63F68" w:rsidRPr="00594120" w:rsidRDefault="009700E3">
                  <w:pPr>
                    <w:spacing w:line="320" w:lineRule="exact"/>
                    <w:jc w:val="center"/>
                    <w:rPr>
                      <w:rFonts w:eastAsiaTheme="minorEastAsia"/>
                      <w:szCs w:val="21"/>
                    </w:rPr>
                  </w:pPr>
                  <w:r w:rsidRPr="00594120">
                    <w:rPr>
                      <w:rFonts w:eastAsiaTheme="minorEastAsia" w:hAnsiTheme="minorEastAsia"/>
                      <w:szCs w:val="21"/>
                    </w:rPr>
                    <w:t>均值</w:t>
                  </w:r>
                </w:p>
              </w:tc>
              <w:tc>
                <w:tcPr>
                  <w:tcW w:w="951" w:type="dxa"/>
                  <w:vAlign w:val="center"/>
                </w:tcPr>
                <w:p w:rsidR="00F63F68" w:rsidRPr="00594120" w:rsidRDefault="009700E3">
                  <w:pPr>
                    <w:spacing w:line="320" w:lineRule="exact"/>
                    <w:jc w:val="center"/>
                    <w:rPr>
                      <w:rFonts w:eastAsiaTheme="minorEastAsia"/>
                      <w:szCs w:val="21"/>
                    </w:rPr>
                  </w:pPr>
                  <w:r w:rsidRPr="00594120">
                    <w:rPr>
                      <w:rFonts w:eastAsiaTheme="minorEastAsia" w:hAnsiTheme="minorEastAsia"/>
                      <w:szCs w:val="21"/>
                    </w:rPr>
                    <w:t>标准值</w:t>
                  </w:r>
                </w:p>
              </w:tc>
              <w:tc>
                <w:tcPr>
                  <w:tcW w:w="953" w:type="dxa"/>
                  <w:vAlign w:val="center"/>
                </w:tcPr>
                <w:p w:rsidR="00F63F68" w:rsidRPr="00594120" w:rsidRDefault="009700E3">
                  <w:pPr>
                    <w:spacing w:line="320" w:lineRule="exact"/>
                    <w:jc w:val="center"/>
                    <w:rPr>
                      <w:rFonts w:eastAsiaTheme="minorEastAsia"/>
                      <w:szCs w:val="21"/>
                    </w:rPr>
                  </w:pPr>
                  <w:r w:rsidRPr="00594120">
                    <w:rPr>
                      <w:rFonts w:eastAsiaTheme="minorEastAsia" w:hAnsiTheme="minorEastAsia"/>
                      <w:szCs w:val="21"/>
                    </w:rPr>
                    <w:t>超标率</w:t>
                  </w:r>
                </w:p>
              </w:tc>
            </w:tr>
            <w:tr w:rsidR="00F63F68" w:rsidRPr="00594120">
              <w:trPr>
                <w:cantSplit/>
                <w:trHeight w:hRule="exact" w:val="377"/>
                <w:jc w:val="center"/>
              </w:trPr>
              <w:tc>
                <w:tcPr>
                  <w:tcW w:w="962" w:type="dxa"/>
                  <w:vMerge w:val="restart"/>
                  <w:vAlign w:val="center"/>
                </w:tcPr>
                <w:p w:rsidR="00F63F68" w:rsidRPr="00594120" w:rsidRDefault="009700E3">
                  <w:pPr>
                    <w:autoSpaceDE w:val="0"/>
                    <w:autoSpaceDN w:val="0"/>
                    <w:adjustRightInd w:val="0"/>
                    <w:jc w:val="center"/>
                    <w:rPr>
                      <w:rFonts w:eastAsiaTheme="minorEastAsia"/>
                      <w:kern w:val="0"/>
                      <w:szCs w:val="21"/>
                    </w:rPr>
                  </w:pPr>
                  <w:r w:rsidRPr="00594120">
                    <w:rPr>
                      <w:rFonts w:eastAsiaTheme="minorEastAsia" w:hAnsiTheme="minorEastAsia"/>
                      <w:kern w:val="0"/>
                      <w:szCs w:val="21"/>
                    </w:rPr>
                    <w:t>金江</w:t>
                  </w:r>
                </w:p>
                <w:p w:rsidR="00F63F68" w:rsidRPr="00594120" w:rsidRDefault="009700E3">
                  <w:pPr>
                    <w:autoSpaceDE w:val="0"/>
                    <w:autoSpaceDN w:val="0"/>
                    <w:adjustRightInd w:val="0"/>
                    <w:jc w:val="center"/>
                    <w:rPr>
                      <w:rFonts w:eastAsiaTheme="minorEastAsia"/>
                      <w:szCs w:val="21"/>
                    </w:rPr>
                  </w:pPr>
                  <w:r w:rsidRPr="00594120">
                    <w:rPr>
                      <w:rFonts w:eastAsiaTheme="minorEastAsia" w:hAnsiTheme="minorEastAsia"/>
                      <w:kern w:val="0"/>
                      <w:szCs w:val="21"/>
                    </w:rPr>
                    <w:t>东苑</w:t>
                  </w:r>
                </w:p>
              </w:tc>
              <w:tc>
                <w:tcPr>
                  <w:tcW w:w="923" w:type="dxa"/>
                  <w:vAlign w:val="center"/>
                </w:tcPr>
                <w:p w:rsidR="00F63F68" w:rsidRPr="00594120" w:rsidRDefault="009700E3">
                  <w:pPr>
                    <w:spacing w:line="320" w:lineRule="exact"/>
                    <w:jc w:val="center"/>
                    <w:rPr>
                      <w:rFonts w:eastAsiaTheme="minorEastAsia"/>
                      <w:szCs w:val="21"/>
                      <w:vertAlign w:val="subscript"/>
                    </w:rPr>
                  </w:pPr>
                  <w:r w:rsidRPr="00594120">
                    <w:rPr>
                      <w:rFonts w:eastAsiaTheme="minorEastAsia"/>
                      <w:szCs w:val="21"/>
                    </w:rPr>
                    <w:t>SO</w:t>
                  </w:r>
                  <w:r w:rsidRPr="00594120">
                    <w:rPr>
                      <w:rFonts w:eastAsiaTheme="minorEastAsia"/>
                      <w:szCs w:val="21"/>
                      <w:vertAlign w:val="subscript"/>
                    </w:rPr>
                    <w:t>2</w:t>
                  </w:r>
                </w:p>
              </w:tc>
              <w:tc>
                <w:tcPr>
                  <w:tcW w:w="1377"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0.024</w:t>
                  </w:r>
                </w:p>
              </w:tc>
              <w:tc>
                <w:tcPr>
                  <w:tcW w:w="951"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0.5</w:t>
                  </w:r>
                </w:p>
              </w:tc>
              <w:tc>
                <w:tcPr>
                  <w:tcW w:w="953"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0</w:t>
                  </w:r>
                </w:p>
              </w:tc>
              <w:tc>
                <w:tcPr>
                  <w:tcW w:w="1377"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951"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953" w:type="dxa"/>
                  <w:vAlign w:val="center"/>
                </w:tcPr>
                <w:p w:rsidR="00F63F68" w:rsidRPr="00594120" w:rsidRDefault="009700E3">
                  <w:pPr>
                    <w:jc w:val="center"/>
                    <w:rPr>
                      <w:rFonts w:eastAsiaTheme="minorEastAsia"/>
                    </w:rPr>
                  </w:pPr>
                  <w:r w:rsidRPr="00594120">
                    <w:rPr>
                      <w:rFonts w:eastAsiaTheme="minorEastAsia"/>
                      <w:kern w:val="0"/>
                      <w:szCs w:val="21"/>
                    </w:rPr>
                    <w:t>/</w:t>
                  </w:r>
                </w:p>
              </w:tc>
            </w:tr>
            <w:tr w:rsidR="00F63F68" w:rsidRPr="00594120">
              <w:trPr>
                <w:cantSplit/>
                <w:trHeight w:hRule="exact" w:val="377"/>
                <w:jc w:val="center"/>
              </w:trPr>
              <w:tc>
                <w:tcPr>
                  <w:tcW w:w="962" w:type="dxa"/>
                  <w:vMerge/>
                  <w:vAlign w:val="center"/>
                </w:tcPr>
                <w:p w:rsidR="00F63F68" w:rsidRPr="00594120" w:rsidRDefault="00F63F68">
                  <w:pPr>
                    <w:spacing w:line="320" w:lineRule="exact"/>
                    <w:jc w:val="center"/>
                    <w:rPr>
                      <w:rFonts w:eastAsiaTheme="minorEastAsia"/>
                      <w:szCs w:val="21"/>
                    </w:rPr>
                  </w:pPr>
                </w:p>
              </w:tc>
              <w:tc>
                <w:tcPr>
                  <w:tcW w:w="923" w:type="dxa"/>
                  <w:vAlign w:val="center"/>
                </w:tcPr>
                <w:p w:rsidR="00F63F68" w:rsidRPr="00594120" w:rsidRDefault="009700E3">
                  <w:pPr>
                    <w:spacing w:line="320" w:lineRule="exact"/>
                    <w:jc w:val="center"/>
                    <w:rPr>
                      <w:rFonts w:eastAsiaTheme="minorEastAsia"/>
                      <w:szCs w:val="21"/>
                      <w:vertAlign w:val="subscript"/>
                    </w:rPr>
                  </w:pPr>
                  <w:r w:rsidRPr="00594120">
                    <w:rPr>
                      <w:rFonts w:eastAsiaTheme="minorEastAsia"/>
                      <w:szCs w:val="21"/>
                    </w:rPr>
                    <w:t>NO</w:t>
                  </w:r>
                  <w:r w:rsidRPr="00594120">
                    <w:rPr>
                      <w:rFonts w:eastAsiaTheme="minorEastAsia"/>
                      <w:szCs w:val="21"/>
                      <w:vertAlign w:val="subscript"/>
                    </w:rPr>
                    <w:t>2</w:t>
                  </w:r>
                </w:p>
              </w:tc>
              <w:tc>
                <w:tcPr>
                  <w:tcW w:w="1377"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0.033</w:t>
                  </w:r>
                </w:p>
              </w:tc>
              <w:tc>
                <w:tcPr>
                  <w:tcW w:w="951"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0.2</w:t>
                  </w:r>
                </w:p>
              </w:tc>
              <w:tc>
                <w:tcPr>
                  <w:tcW w:w="953"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0</w:t>
                  </w:r>
                </w:p>
              </w:tc>
              <w:tc>
                <w:tcPr>
                  <w:tcW w:w="1377"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951"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953" w:type="dxa"/>
                  <w:vAlign w:val="center"/>
                </w:tcPr>
                <w:p w:rsidR="00F63F68" w:rsidRPr="00594120" w:rsidRDefault="009700E3">
                  <w:pPr>
                    <w:jc w:val="center"/>
                    <w:rPr>
                      <w:rFonts w:eastAsiaTheme="minorEastAsia"/>
                    </w:rPr>
                  </w:pPr>
                  <w:r w:rsidRPr="00594120">
                    <w:rPr>
                      <w:rFonts w:eastAsiaTheme="minorEastAsia"/>
                      <w:kern w:val="0"/>
                      <w:szCs w:val="21"/>
                    </w:rPr>
                    <w:t>/</w:t>
                  </w:r>
                </w:p>
              </w:tc>
            </w:tr>
            <w:tr w:rsidR="00F63F68" w:rsidRPr="00594120">
              <w:trPr>
                <w:cantSplit/>
                <w:trHeight w:hRule="exact" w:val="377"/>
                <w:jc w:val="center"/>
              </w:trPr>
              <w:tc>
                <w:tcPr>
                  <w:tcW w:w="962" w:type="dxa"/>
                  <w:vMerge/>
                  <w:vAlign w:val="center"/>
                </w:tcPr>
                <w:p w:rsidR="00F63F68" w:rsidRPr="00594120" w:rsidRDefault="00F63F68">
                  <w:pPr>
                    <w:spacing w:line="320" w:lineRule="exact"/>
                    <w:jc w:val="center"/>
                    <w:rPr>
                      <w:rFonts w:eastAsiaTheme="minorEastAsia"/>
                      <w:szCs w:val="21"/>
                    </w:rPr>
                  </w:pPr>
                </w:p>
              </w:tc>
              <w:tc>
                <w:tcPr>
                  <w:tcW w:w="923" w:type="dxa"/>
                  <w:vAlign w:val="center"/>
                </w:tcPr>
                <w:p w:rsidR="00F63F68" w:rsidRPr="00594120" w:rsidRDefault="009700E3">
                  <w:pPr>
                    <w:spacing w:line="320" w:lineRule="exact"/>
                    <w:jc w:val="center"/>
                    <w:rPr>
                      <w:rFonts w:eastAsiaTheme="minorEastAsia"/>
                      <w:szCs w:val="21"/>
                      <w:vertAlign w:val="subscript"/>
                    </w:rPr>
                  </w:pPr>
                  <w:r w:rsidRPr="00594120">
                    <w:rPr>
                      <w:rFonts w:eastAsiaTheme="minorEastAsia"/>
                      <w:szCs w:val="21"/>
                    </w:rPr>
                    <w:t>PM</w:t>
                  </w:r>
                  <w:r w:rsidRPr="00594120">
                    <w:rPr>
                      <w:rFonts w:eastAsiaTheme="minorEastAsia"/>
                      <w:szCs w:val="21"/>
                      <w:vertAlign w:val="subscript"/>
                    </w:rPr>
                    <w:t>10</w:t>
                  </w:r>
                </w:p>
              </w:tc>
              <w:tc>
                <w:tcPr>
                  <w:tcW w:w="1377"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951"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953"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1377"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0.111</w:t>
                  </w:r>
                </w:p>
              </w:tc>
              <w:tc>
                <w:tcPr>
                  <w:tcW w:w="951"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0.15</w:t>
                  </w:r>
                </w:p>
              </w:tc>
              <w:tc>
                <w:tcPr>
                  <w:tcW w:w="953" w:type="dxa"/>
                  <w:vAlign w:val="center"/>
                </w:tcPr>
                <w:p w:rsidR="00F63F68" w:rsidRPr="00594120" w:rsidRDefault="009700E3">
                  <w:pPr>
                    <w:jc w:val="center"/>
                    <w:rPr>
                      <w:rFonts w:eastAsiaTheme="minorEastAsia"/>
                    </w:rPr>
                  </w:pPr>
                  <w:r w:rsidRPr="00594120">
                    <w:rPr>
                      <w:rFonts w:eastAsiaTheme="minorEastAsia"/>
                      <w:kern w:val="0"/>
                      <w:szCs w:val="21"/>
                    </w:rPr>
                    <w:t>0</w:t>
                  </w:r>
                </w:p>
              </w:tc>
            </w:tr>
          </w:tbl>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由上表可知：监测因子</w:t>
            </w:r>
            <w:r w:rsidRPr="00594120">
              <w:rPr>
                <w:rFonts w:eastAsiaTheme="minorEastAsia"/>
                <w:sz w:val="24"/>
              </w:rPr>
              <w:t>SO</w:t>
            </w:r>
            <w:r w:rsidRPr="00594120">
              <w:rPr>
                <w:rFonts w:eastAsiaTheme="minorEastAsia"/>
                <w:sz w:val="24"/>
                <w:vertAlign w:val="subscript"/>
              </w:rPr>
              <w:t>2</w:t>
            </w:r>
            <w:r w:rsidRPr="00594120">
              <w:rPr>
                <w:rFonts w:eastAsiaTheme="minorEastAsia" w:hAnsiTheme="minorEastAsia"/>
                <w:sz w:val="24"/>
              </w:rPr>
              <w:t>、</w:t>
            </w:r>
            <w:r w:rsidRPr="00594120">
              <w:rPr>
                <w:rFonts w:eastAsiaTheme="minorEastAsia"/>
                <w:sz w:val="24"/>
              </w:rPr>
              <w:t>NO</w:t>
            </w:r>
            <w:r w:rsidRPr="00594120">
              <w:rPr>
                <w:rFonts w:eastAsiaTheme="minorEastAsia"/>
                <w:sz w:val="24"/>
                <w:vertAlign w:val="subscript"/>
              </w:rPr>
              <w:t>2</w:t>
            </w:r>
            <w:r w:rsidRPr="00594120">
              <w:rPr>
                <w:rFonts w:eastAsiaTheme="minorEastAsia" w:hAnsiTheme="minorEastAsia"/>
                <w:sz w:val="24"/>
              </w:rPr>
              <w:t>、</w:t>
            </w:r>
            <w:r w:rsidRPr="00594120">
              <w:rPr>
                <w:rFonts w:eastAsiaTheme="minorEastAsia"/>
                <w:sz w:val="24"/>
              </w:rPr>
              <w:t>PM</w:t>
            </w:r>
            <w:r w:rsidRPr="00594120">
              <w:rPr>
                <w:rFonts w:eastAsiaTheme="minorEastAsia"/>
                <w:sz w:val="24"/>
                <w:vertAlign w:val="subscript"/>
              </w:rPr>
              <w:t>10</w:t>
            </w:r>
            <w:r w:rsidRPr="00594120">
              <w:rPr>
                <w:rFonts w:eastAsiaTheme="minorEastAsia" w:hAnsiTheme="minorEastAsia"/>
                <w:sz w:val="24"/>
              </w:rPr>
              <w:t>均未出现超标现象。现状值项目所在地区</w:t>
            </w:r>
            <w:r w:rsidRPr="00594120">
              <w:rPr>
                <w:rFonts w:eastAsiaTheme="minorEastAsia" w:hAnsiTheme="minorEastAsia"/>
                <w:sz w:val="24"/>
              </w:rPr>
              <w:lastRenderedPageBreak/>
              <w:t>的环境功能区划要求，通过大气现状评价分析得出，建设项目所在区域环境空气质量环境功能区划要求，建设项目所在地周围大气环境质量较好。</w:t>
            </w:r>
          </w:p>
          <w:p w:rsidR="00F63F68" w:rsidRPr="00594120" w:rsidRDefault="009700E3">
            <w:pPr>
              <w:spacing w:line="360" w:lineRule="auto"/>
              <w:rPr>
                <w:rFonts w:eastAsiaTheme="minorEastAsia"/>
                <w:b/>
                <w:bCs/>
                <w:sz w:val="24"/>
                <w:szCs w:val="24"/>
              </w:rPr>
            </w:pPr>
            <w:r w:rsidRPr="00594120">
              <w:rPr>
                <w:rFonts w:eastAsiaTheme="minorEastAsia"/>
                <w:b/>
                <w:bCs/>
                <w:sz w:val="24"/>
                <w:szCs w:val="24"/>
              </w:rPr>
              <w:t>3.</w:t>
            </w:r>
            <w:r w:rsidRPr="00594120">
              <w:rPr>
                <w:rFonts w:eastAsiaTheme="minorEastAsia" w:hAnsiTheme="minorEastAsia"/>
                <w:b/>
                <w:bCs/>
                <w:sz w:val="24"/>
                <w:szCs w:val="24"/>
              </w:rPr>
              <w:t>噪声质量现状</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常州青山绿水环境检测中心有限公司于</w:t>
            </w:r>
            <w:r w:rsidRPr="00594120">
              <w:rPr>
                <w:rFonts w:eastAsiaTheme="minorEastAsia"/>
                <w:sz w:val="24"/>
              </w:rPr>
              <w:t>2017</w:t>
            </w:r>
            <w:r w:rsidRPr="00594120">
              <w:rPr>
                <w:rFonts w:eastAsiaTheme="minorEastAsia" w:hAnsiTheme="minorEastAsia"/>
                <w:sz w:val="24"/>
              </w:rPr>
              <w:t>年</w:t>
            </w:r>
            <w:r w:rsidRPr="00594120">
              <w:rPr>
                <w:rFonts w:eastAsiaTheme="minorEastAsia"/>
                <w:sz w:val="24"/>
              </w:rPr>
              <w:t>4</w:t>
            </w:r>
            <w:r w:rsidRPr="00594120">
              <w:rPr>
                <w:rFonts w:eastAsiaTheme="minorEastAsia" w:hAnsiTheme="minorEastAsia"/>
                <w:sz w:val="24"/>
              </w:rPr>
              <w:t>月</w:t>
            </w:r>
            <w:r w:rsidRPr="00594120">
              <w:rPr>
                <w:rFonts w:eastAsiaTheme="minorEastAsia"/>
                <w:sz w:val="24"/>
              </w:rPr>
              <w:t>27</w:t>
            </w:r>
            <w:r w:rsidRPr="00594120">
              <w:rPr>
                <w:rFonts w:eastAsiaTheme="minorEastAsia" w:hAnsiTheme="minorEastAsia"/>
                <w:sz w:val="24"/>
              </w:rPr>
              <w:t>日</w:t>
            </w:r>
            <w:r w:rsidRPr="00594120">
              <w:rPr>
                <w:rFonts w:eastAsiaTheme="minorEastAsia"/>
                <w:sz w:val="24"/>
              </w:rPr>
              <w:t>-4</w:t>
            </w:r>
            <w:r w:rsidRPr="00594120">
              <w:rPr>
                <w:rFonts w:eastAsiaTheme="minorEastAsia" w:hAnsiTheme="minorEastAsia"/>
                <w:sz w:val="24"/>
              </w:rPr>
              <w:t>月</w:t>
            </w:r>
            <w:r w:rsidRPr="00594120">
              <w:rPr>
                <w:rFonts w:eastAsiaTheme="minorEastAsia"/>
                <w:sz w:val="24"/>
              </w:rPr>
              <w:t>28</w:t>
            </w:r>
            <w:r w:rsidRPr="00594120">
              <w:rPr>
                <w:rFonts w:eastAsiaTheme="minorEastAsia" w:hAnsiTheme="minorEastAsia"/>
                <w:sz w:val="24"/>
              </w:rPr>
              <w:t>日对项目所在地声环境质量进行了监测，根据现场监测，各边界噪声值结果见下表：</w:t>
            </w:r>
          </w:p>
          <w:p w:rsidR="00F63F68" w:rsidRPr="00594120" w:rsidRDefault="009700E3">
            <w:pPr>
              <w:spacing w:line="360" w:lineRule="auto"/>
              <w:ind w:firstLineChars="200" w:firstLine="482"/>
              <w:jc w:val="center"/>
              <w:rPr>
                <w:rFonts w:eastAsiaTheme="minorEastAsia"/>
                <w:b/>
                <w:bCs/>
                <w:sz w:val="24"/>
                <w:szCs w:val="21"/>
              </w:rPr>
            </w:pPr>
            <w:r w:rsidRPr="00594120">
              <w:rPr>
                <w:rFonts w:eastAsiaTheme="minorEastAsia" w:hAnsiTheme="minorEastAsia"/>
                <w:b/>
                <w:bCs/>
                <w:sz w:val="24"/>
                <w:szCs w:val="21"/>
              </w:rPr>
              <w:t>表</w:t>
            </w:r>
            <w:r w:rsidRPr="00594120">
              <w:rPr>
                <w:rFonts w:eastAsiaTheme="minorEastAsia" w:hint="eastAsia"/>
                <w:b/>
                <w:bCs/>
                <w:sz w:val="24"/>
                <w:szCs w:val="21"/>
              </w:rPr>
              <w:t>3</w:t>
            </w:r>
            <w:r w:rsidRPr="00594120">
              <w:rPr>
                <w:rFonts w:eastAsiaTheme="minorEastAsia"/>
                <w:b/>
                <w:bCs/>
                <w:sz w:val="24"/>
                <w:szCs w:val="21"/>
              </w:rPr>
              <w:t>-3</w:t>
            </w:r>
            <w:r w:rsidRPr="00594120">
              <w:rPr>
                <w:rFonts w:eastAsiaTheme="minorEastAsia" w:hAnsiTheme="minorEastAsia"/>
                <w:b/>
                <w:bCs/>
                <w:sz w:val="24"/>
                <w:szCs w:val="21"/>
              </w:rPr>
              <w:t>各厂界噪声监测平均值</w:t>
            </w:r>
          </w:p>
          <w:tbl>
            <w:tblPr>
              <w:tblW w:w="848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60"/>
              <w:gridCol w:w="1418"/>
              <w:gridCol w:w="1417"/>
              <w:gridCol w:w="1596"/>
              <w:gridCol w:w="1698"/>
            </w:tblGrid>
            <w:tr w:rsidR="00F63F68" w:rsidRPr="00594120">
              <w:trPr>
                <w:trHeight w:hRule="exact" w:val="567"/>
                <w:jc w:val="center"/>
              </w:trPr>
              <w:tc>
                <w:tcPr>
                  <w:tcW w:w="2360" w:type="dxa"/>
                  <w:vMerge w:val="restart"/>
                  <w:vAlign w:val="center"/>
                </w:tcPr>
                <w:p w:rsidR="00F63F68" w:rsidRPr="00594120" w:rsidRDefault="009700E3">
                  <w:pPr>
                    <w:spacing w:line="460" w:lineRule="exact"/>
                    <w:ind w:firstLineChars="200" w:firstLine="420"/>
                    <w:jc w:val="center"/>
                    <w:rPr>
                      <w:rFonts w:eastAsiaTheme="minorEastAsia"/>
                      <w:szCs w:val="21"/>
                    </w:rPr>
                  </w:pPr>
                  <w:r w:rsidRPr="00594120">
                    <w:rPr>
                      <w:rFonts w:eastAsiaTheme="minorEastAsia" w:hAnsiTheme="minorEastAsia"/>
                      <w:szCs w:val="21"/>
                    </w:rPr>
                    <w:t>测点位置</w:t>
                  </w:r>
                </w:p>
              </w:tc>
              <w:tc>
                <w:tcPr>
                  <w:tcW w:w="2835" w:type="dxa"/>
                  <w:gridSpan w:val="2"/>
                  <w:vAlign w:val="center"/>
                </w:tcPr>
                <w:p w:rsidR="00F63F68" w:rsidRPr="00594120" w:rsidRDefault="009700E3">
                  <w:pPr>
                    <w:spacing w:line="460" w:lineRule="exact"/>
                    <w:ind w:firstLineChars="200" w:firstLine="480"/>
                    <w:jc w:val="center"/>
                    <w:rPr>
                      <w:rFonts w:eastAsiaTheme="minorEastAsia"/>
                      <w:szCs w:val="21"/>
                    </w:rPr>
                  </w:pPr>
                  <w:r w:rsidRPr="00594120">
                    <w:rPr>
                      <w:rFonts w:eastAsiaTheme="minorEastAsia"/>
                      <w:sz w:val="24"/>
                    </w:rPr>
                    <w:t>4</w:t>
                  </w:r>
                  <w:r w:rsidRPr="00594120">
                    <w:rPr>
                      <w:rFonts w:eastAsiaTheme="minorEastAsia" w:hAnsiTheme="minorEastAsia"/>
                      <w:sz w:val="24"/>
                    </w:rPr>
                    <w:t>月</w:t>
                  </w:r>
                  <w:r w:rsidRPr="00594120">
                    <w:rPr>
                      <w:rFonts w:eastAsiaTheme="minorEastAsia"/>
                      <w:sz w:val="24"/>
                    </w:rPr>
                    <w:t>27</w:t>
                  </w:r>
                  <w:r w:rsidRPr="00594120">
                    <w:rPr>
                      <w:rFonts w:eastAsiaTheme="minorEastAsia" w:hAnsiTheme="minorEastAsia"/>
                      <w:sz w:val="24"/>
                    </w:rPr>
                    <w:t>日</w:t>
                  </w:r>
                </w:p>
              </w:tc>
              <w:tc>
                <w:tcPr>
                  <w:tcW w:w="3294" w:type="dxa"/>
                  <w:gridSpan w:val="2"/>
                  <w:vAlign w:val="center"/>
                </w:tcPr>
                <w:p w:rsidR="00F63F68" w:rsidRPr="00594120" w:rsidRDefault="009700E3">
                  <w:pPr>
                    <w:spacing w:line="460" w:lineRule="exact"/>
                    <w:ind w:firstLineChars="200" w:firstLine="480"/>
                    <w:jc w:val="center"/>
                    <w:rPr>
                      <w:rFonts w:eastAsiaTheme="minorEastAsia"/>
                      <w:szCs w:val="21"/>
                    </w:rPr>
                  </w:pPr>
                  <w:r w:rsidRPr="00594120">
                    <w:rPr>
                      <w:rFonts w:eastAsiaTheme="minorEastAsia"/>
                      <w:sz w:val="24"/>
                    </w:rPr>
                    <w:t>4</w:t>
                  </w:r>
                  <w:r w:rsidRPr="00594120">
                    <w:rPr>
                      <w:rFonts w:eastAsiaTheme="minorEastAsia" w:hAnsiTheme="minorEastAsia"/>
                      <w:sz w:val="24"/>
                    </w:rPr>
                    <w:t>月</w:t>
                  </w:r>
                  <w:r w:rsidRPr="00594120">
                    <w:rPr>
                      <w:rFonts w:eastAsiaTheme="minorEastAsia"/>
                      <w:sz w:val="24"/>
                    </w:rPr>
                    <w:t>28</w:t>
                  </w:r>
                  <w:r w:rsidRPr="00594120">
                    <w:rPr>
                      <w:rFonts w:eastAsiaTheme="minorEastAsia" w:hAnsiTheme="minorEastAsia"/>
                      <w:sz w:val="24"/>
                    </w:rPr>
                    <w:t>日</w:t>
                  </w:r>
                </w:p>
              </w:tc>
            </w:tr>
            <w:tr w:rsidR="00F63F68" w:rsidRPr="00594120">
              <w:trPr>
                <w:trHeight w:hRule="exact" w:val="567"/>
                <w:jc w:val="center"/>
              </w:trPr>
              <w:tc>
                <w:tcPr>
                  <w:tcW w:w="2360" w:type="dxa"/>
                  <w:vMerge/>
                  <w:vAlign w:val="center"/>
                </w:tcPr>
                <w:p w:rsidR="00F63F68" w:rsidRPr="00594120" w:rsidRDefault="00F63F68">
                  <w:pPr>
                    <w:spacing w:line="460" w:lineRule="exact"/>
                    <w:ind w:firstLineChars="200" w:firstLine="420"/>
                    <w:jc w:val="center"/>
                    <w:rPr>
                      <w:rFonts w:eastAsiaTheme="minorEastAsia"/>
                      <w:szCs w:val="21"/>
                    </w:rPr>
                  </w:pPr>
                </w:p>
              </w:tc>
              <w:tc>
                <w:tcPr>
                  <w:tcW w:w="1418" w:type="dxa"/>
                  <w:vAlign w:val="center"/>
                </w:tcPr>
                <w:p w:rsidR="00F63F68" w:rsidRPr="00594120" w:rsidRDefault="009700E3">
                  <w:pPr>
                    <w:spacing w:line="460" w:lineRule="exact"/>
                    <w:jc w:val="center"/>
                    <w:rPr>
                      <w:rFonts w:eastAsiaTheme="minorEastAsia"/>
                      <w:szCs w:val="21"/>
                    </w:rPr>
                  </w:pPr>
                  <w:r w:rsidRPr="00594120">
                    <w:rPr>
                      <w:rFonts w:eastAsiaTheme="minorEastAsia" w:hAnsiTheme="minorEastAsia"/>
                      <w:szCs w:val="21"/>
                    </w:rPr>
                    <w:t>昼间</w:t>
                  </w:r>
                  <w:r w:rsidRPr="00594120">
                    <w:rPr>
                      <w:rFonts w:eastAsiaTheme="minorEastAsia"/>
                      <w:szCs w:val="21"/>
                    </w:rPr>
                    <w:t>[dB(A)]</w:t>
                  </w:r>
                </w:p>
              </w:tc>
              <w:tc>
                <w:tcPr>
                  <w:tcW w:w="1417" w:type="dxa"/>
                  <w:vAlign w:val="center"/>
                </w:tcPr>
                <w:p w:rsidR="00F63F68" w:rsidRPr="00594120" w:rsidRDefault="009700E3">
                  <w:pPr>
                    <w:spacing w:line="460" w:lineRule="exact"/>
                    <w:jc w:val="center"/>
                    <w:rPr>
                      <w:rFonts w:eastAsiaTheme="minorEastAsia"/>
                      <w:szCs w:val="21"/>
                    </w:rPr>
                  </w:pPr>
                  <w:r w:rsidRPr="00594120">
                    <w:rPr>
                      <w:rFonts w:eastAsiaTheme="minorEastAsia" w:hAnsiTheme="minorEastAsia"/>
                      <w:szCs w:val="21"/>
                    </w:rPr>
                    <w:t>夜间</w:t>
                  </w:r>
                  <w:r w:rsidRPr="00594120">
                    <w:rPr>
                      <w:rFonts w:eastAsiaTheme="minorEastAsia"/>
                      <w:szCs w:val="21"/>
                    </w:rPr>
                    <w:t>[dB(A)]</w:t>
                  </w:r>
                </w:p>
              </w:tc>
              <w:tc>
                <w:tcPr>
                  <w:tcW w:w="1596" w:type="dxa"/>
                  <w:vAlign w:val="center"/>
                </w:tcPr>
                <w:p w:rsidR="00F63F68" w:rsidRPr="00594120" w:rsidRDefault="009700E3">
                  <w:pPr>
                    <w:spacing w:line="460" w:lineRule="exact"/>
                    <w:jc w:val="center"/>
                    <w:rPr>
                      <w:rFonts w:eastAsiaTheme="minorEastAsia"/>
                      <w:szCs w:val="21"/>
                    </w:rPr>
                  </w:pPr>
                  <w:r w:rsidRPr="00594120">
                    <w:rPr>
                      <w:rFonts w:eastAsiaTheme="minorEastAsia" w:hAnsiTheme="minorEastAsia"/>
                      <w:szCs w:val="21"/>
                    </w:rPr>
                    <w:t>昼间</w:t>
                  </w:r>
                  <w:r w:rsidRPr="00594120">
                    <w:rPr>
                      <w:rFonts w:eastAsiaTheme="minorEastAsia"/>
                      <w:szCs w:val="21"/>
                    </w:rPr>
                    <w:t>[dB(A)]</w:t>
                  </w:r>
                </w:p>
              </w:tc>
              <w:tc>
                <w:tcPr>
                  <w:tcW w:w="1698" w:type="dxa"/>
                  <w:vAlign w:val="center"/>
                </w:tcPr>
                <w:p w:rsidR="00F63F68" w:rsidRPr="00594120" w:rsidRDefault="009700E3">
                  <w:pPr>
                    <w:spacing w:line="460" w:lineRule="exact"/>
                    <w:jc w:val="center"/>
                    <w:rPr>
                      <w:rFonts w:eastAsiaTheme="minorEastAsia"/>
                      <w:szCs w:val="21"/>
                    </w:rPr>
                  </w:pPr>
                  <w:r w:rsidRPr="00594120">
                    <w:rPr>
                      <w:rFonts w:eastAsiaTheme="minorEastAsia" w:hAnsiTheme="minorEastAsia"/>
                      <w:szCs w:val="21"/>
                    </w:rPr>
                    <w:t>夜间</w:t>
                  </w:r>
                  <w:r w:rsidRPr="00594120">
                    <w:rPr>
                      <w:rFonts w:eastAsiaTheme="minorEastAsia"/>
                      <w:szCs w:val="21"/>
                    </w:rPr>
                    <w:t>[dB(A)]</w:t>
                  </w:r>
                </w:p>
              </w:tc>
            </w:tr>
            <w:tr w:rsidR="00F63F68" w:rsidRPr="00594120">
              <w:trPr>
                <w:trHeight w:hRule="exact" w:val="567"/>
                <w:jc w:val="center"/>
              </w:trPr>
              <w:tc>
                <w:tcPr>
                  <w:tcW w:w="2360" w:type="dxa"/>
                  <w:vAlign w:val="center"/>
                </w:tcPr>
                <w:p w:rsidR="00F63F68" w:rsidRPr="00594120" w:rsidRDefault="009700E3">
                  <w:pPr>
                    <w:spacing w:line="460" w:lineRule="exact"/>
                    <w:jc w:val="center"/>
                    <w:rPr>
                      <w:rFonts w:eastAsiaTheme="minorEastAsia"/>
                      <w:szCs w:val="21"/>
                    </w:rPr>
                  </w:pPr>
                  <w:r w:rsidRPr="00594120">
                    <w:rPr>
                      <w:rFonts w:eastAsiaTheme="minorEastAsia"/>
                      <w:szCs w:val="21"/>
                    </w:rPr>
                    <w:t>N1</w:t>
                  </w:r>
                  <w:r w:rsidRPr="00594120">
                    <w:rPr>
                      <w:rFonts w:eastAsiaTheme="minorEastAsia" w:hAnsiTheme="minorEastAsia"/>
                      <w:szCs w:val="21"/>
                    </w:rPr>
                    <w:t>项目东厂界</w:t>
                  </w:r>
                </w:p>
              </w:tc>
              <w:tc>
                <w:tcPr>
                  <w:tcW w:w="1418"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55.1</w:t>
                  </w:r>
                </w:p>
              </w:tc>
              <w:tc>
                <w:tcPr>
                  <w:tcW w:w="1417"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49.2</w:t>
                  </w:r>
                </w:p>
              </w:tc>
              <w:tc>
                <w:tcPr>
                  <w:tcW w:w="1596"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57.3</w:t>
                  </w:r>
                </w:p>
              </w:tc>
              <w:tc>
                <w:tcPr>
                  <w:tcW w:w="1698"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48.1</w:t>
                  </w:r>
                </w:p>
              </w:tc>
            </w:tr>
            <w:tr w:rsidR="00F63F68" w:rsidRPr="00594120">
              <w:trPr>
                <w:trHeight w:hRule="exact" w:val="567"/>
                <w:jc w:val="center"/>
              </w:trPr>
              <w:tc>
                <w:tcPr>
                  <w:tcW w:w="2360" w:type="dxa"/>
                  <w:vAlign w:val="center"/>
                </w:tcPr>
                <w:p w:rsidR="00F63F68" w:rsidRPr="00594120" w:rsidRDefault="009700E3">
                  <w:pPr>
                    <w:spacing w:line="460" w:lineRule="exact"/>
                    <w:jc w:val="center"/>
                    <w:rPr>
                      <w:rFonts w:eastAsiaTheme="minorEastAsia"/>
                      <w:szCs w:val="21"/>
                    </w:rPr>
                  </w:pPr>
                  <w:r w:rsidRPr="00594120">
                    <w:rPr>
                      <w:rFonts w:eastAsiaTheme="minorEastAsia"/>
                      <w:szCs w:val="21"/>
                    </w:rPr>
                    <w:t>N2</w:t>
                  </w:r>
                  <w:r w:rsidRPr="00594120">
                    <w:rPr>
                      <w:rFonts w:eastAsiaTheme="minorEastAsia" w:hAnsiTheme="minorEastAsia"/>
                      <w:szCs w:val="21"/>
                    </w:rPr>
                    <w:t>项目南厂界</w:t>
                  </w:r>
                </w:p>
              </w:tc>
              <w:tc>
                <w:tcPr>
                  <w:tcW w:w="1418"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59.8</w:t>
                  </w:r>
                </w:p>
              </w:tc>
              <w:tc>
                <w:tcPr>
                  <w:tcW w:w="1417"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51.2</w:t>
                  </w:r>
                </w:p>
              </w:tc>
              <w:tc>
                <w:tcPr>
                  <w:tcW w:w="1596"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60.6</w:t>
                  </w:r>
                </w:p>
              </w:tc>
              <w:tc>
                <w:tcPr>
                  <w:tcW w:w="1698"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50.3</w:t>
                  </w:r>
                </w:p>
              </w:tc>
            </w:tr>
            <w:tr w:rsidR="00F63F68" w:rsidRPr="00594120">
              <w:trPr>
                <w:trHeight w:hRule="exact" w:val="567"/>
                <w:jc w:val="center"/>
              </w:trPr>
              <w:tc>
                <w:tcPr>
                  <w:tcW w:w="2360" w:type="dxa"/>
                  <w:vAlign w:val="center"/>
                </w:tcPr>
                <w:p w:rsidR="00F63F68" w:rsidRPr="00594120" w:rsidRDefault="009700E3">
                  <w:pPr>
                    <w:spacing w:line="460" w:lineRule="exact"/>
                    <w:jc w:val="center"/>
                    <w:rPr>
                      <w:rFonts w:eastAsiaTheme="minorEastAsia"/>
                      <w:szCs w:val="21"/>
                    </w:rPr>
                  </w:pPr>
                  <w:r w:rsidRPr="00594120">
                    <w:rPr>
                      <w:rFonts w:eastAsiaTheme="minorEastAsia"/>
                      <w:szCs w:val="21"/>
                    </w:rPr>
                    <w:t>N3</w:t>
                  </w:r>
                  <w:r w:rsidRPr="00594120">
                    <w:rPr>
                      <w:rFonts w:eastAsiaTheme="minorEastAsia" w:hAnsiTheme="minorEastAsia"/>
                      <w:szCs w:val="21"/>
                    </w:rPr>
                    <w:t>项目西厂界</w:t>
                  </w:r>
                </w:p>
              </w:tc>
              <w:tc>
                <w:tcPr>
                  <w:tcW w:w="1418"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61.9</w:t>
                  </w:r>
                </w:p>
              </w:tc>
              <w:tc>
                <w:tcPr>
                  <w:tcW w:w="1417"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51.5</w:t>
                  </w:r>
                </w:p>
              </w:tc>
              <w:tc>
                <w:tcPr>
                  <w:tcW w:w="1596"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62.0</w:t>
                  </w:r>
                </w:p>
              </w:tc>
              <w:tc>
                <w:tcPr>
                  <w:tcW w:w="1698"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51.1</w:t>
                  </w:r>
                </w:p>
              </w:tc>
            </w:tr>
            <w:tr w:rsidR="00F63F68" w:rsidRPr="00594120">
              <w:trPr>
                <w:trHeight w:hRule="exact" w:val="567"/>
                <w:jc w:val="center"/>
              </w:trPr>
              <w:tc>
                <w:tcPr>
                  <w:tcW w:w="2360" w:type="dxa"/>
                  <w:vAlign w:val="center"/>
                </w:tcPr>
                <w:p w:rsidR="00F63F68" w:rsidRPr="00594120" w:rsidRDefault="009700E3">
                  <w:pPr>
                    <w:spacing w:line="460" w:lineRule="exact"/>
                    <w:jc w:val="center"/>
                    <w:rPr>
                      <w:rFonts w:eastAsiaTheme="minorEastAsia"/>
                      <w:szCs w:val="21"/>
                    </w:rPr>
                  </w:pPr>
                  <w:r w:rsidRPr="00594120">
                    <w:rPr>
                      <w:rFonts w:eastAsiaTheme="minorEastAsia"/>
                      <w:szCs w:val="21"/>
                    </w:rPr>
                    <w:t>N4</w:t>
                  </w:r>
                  <w:r w:rsidRPr="00594120">
                    <w:rPr>
                      <w:rFonts w:eastAsiaTheme="minorEastAsia" w:hAnsiTheme="minorEastAsia"/>
                      <w:szCs w:val="21"/>
                    </w:rPr>
                    <w:t>项目北厂界</w:t>
                  </w:r>
                </w:p>
              </w:tc>
              <w:tc>
                <w:tcPr>
                  <w:tcW w:w="1418"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57.6</w:t>
                  </w:r>
                </w:p>
              </w:tc>
              <w:tc>
                <w:tcPr>
                  <w:tcW w:w="1417"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49.3</w:t>
                  </w:r>
                </w:p>
              </w:tc>
              <w:tc>
                <w:tcPr>
                  <w:tcW w:w="1596"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57.8</w:t>
                  </w:r>
                </w:p>
              </w:tc>
              <w:tc>
                <w:tcPr>
                  <w:tcW w:w="1698" w:type="dxa"/>
                  <w:vAlign w:val="center"/>
                </w:tcPr>
                <w:p w:rsidR="00F63F68" w:rsidRPr="00594120" w:rsidRDefault="009700E3">
                  <w:pPr>
                    <w:spacing w:line="460" w:lineRule="exact"/>
                    <w:ind w:firstLineChars="200" w:firstLine="420"/>
                    <w:rPr>
                      <w:rFonts w:eastAsiaTheme="minorEastAsia"/>
                      <w:szCs w:val="21"/>
                    </w:rPr>
                  </w:pPr>
                  <w:r w:rsidRPr="00594120">
                    <w:rPr>
                      <w:rFonts w:eastAsiaTheme="minorEastAsia"/>
                      <w:szCs w:val="21"/>
                    </w:rPr>
                    <w:t>48.9</w:t>
                  </w:r>
                </w:p>
              </w:tc>
            </w:tr>
          </w:tbl>
          <w:p w:rsidR="00F63F68" w:rsidRPr="00594120" w:rsidRDefault="009700E3">
            <w:pPr>
              <w:spacing w:line="460" w:lineRule="exact"/>
              <w:ind w:firstLineChars="200" w:firstLine="480"/>
              <w:rPr>
                <w:rFonts w:eastAsiaTheme="minorEastAsia"/>
                <w:sz w:val="24"/>
              </w:rPr>
            </w:pPr>
            <w:r w:rsidRPr="00594120">
              <w:rPr>
                <w:rFonts w:eastAsiaTheme="minorEastAsia" w:hAnsiTheme="minorEastAsia"/>
                <w:sz w:val="24"/>
                <w:szCs w:val="24"/>
              </w:rPr>
              <w:t>由上表可见，本项目各场界监测点环境噪声均</w:t>
            </w:r>
            <w:r w:rsidRPr="00594120">
              <w:rPr>
                <w:rFonts w:eastAsiaTheme="minorEastAsia" w:hAnsiTheme="minorEastAsia"/>
                <w:sz w:val="24"/>
              </w:rPr>
              <w:t>符合《声环境质量标准》（</w:t>
            </w:r>
            <w:r w:rsidRPr="00594120">
              <w:rPr>
                <w:rFonts w:eastAsiaTheme="minorEastAsia"/>
                <w:sz w:val="24"/>
              </w:rPr>
              <w:t>GB3096—2008</w:t>
            </w:r>
            <w:r w:rsidRPr="00594120">
              <w:rPr>
                <w:rFonts w:eastAsiaTheme="minorEastAsia" w:hAnsiTheme="minorEastAsia"/>
                <w:sz w:val="24"/>
              </w:rPr>
              <w:t>）</w:t>
            </w:r>
            <w:r w:rsidRPr="00594120">
              <w:rPr>
                <w:rFonts w:eastAsiaTheme="minorEastAsia"/>
                <w:sz w:val="24"/>
              </w:rPr>
              <w:t>3</w:t>
            </w:r>
            <w:r w:rsidRPr="00594120">
              <w:rPr>
                <w:rFonts w:eastAsiaTheme="minorEastAsia" w:hAnsiTheme="minorEastAsia"/>
                <w:sz w:val="24"/>
              </w:rPr>
              <w:t>区</w:t>
            </w:r>
            <w:r w:rsidRPr="00594120">
              <w:rPr>
                <w:rFonts w:eastAsiaTheme="minorEastAsia"/>
                <w:sz w:val="24"/>
              </w:rPr>
              <w:t>“</w:t>
            </w:r>
            <w:r w:rsidRPr="00594120">
              <w:rPr>
                <w:rFonts w:eastAsiaTheme="minorEastAsia" w:hAnsiTheme="minorEastAsia"/>
                <w:sz w:val="24"/>
              </w:rPr>
              <w:t>昼间</w:t>
            </w:r>
            <w:r w:rsidRPr="00594120">
              <w:rPr>
                <w:rFonts w:eastAsiaTheme="minorEastAsia"/>
                <w:sz w:val="24"/>
              </w:rPr>
              <w:t>≤65B(A)</w:t>
            </w:r>
            <w:r w:rsidRPr="00594120">
              <w:rPr>
                <w:rFonts w:eastAsiaTheme="minorEastAsia" w:hAnsiTheme="minorEastAsia"/>
                <w:sz w:val="24"/>
              </w:rPr>
              <w:t>、夜间</w:t>
            </w:r>
            <w:r w:rsidRPr="00594120">
              <w:rPr>
                <w:rFonts w:eastAsiaTheme="minorEastAsia"/>
                <w:sz w:val="24"/>
              </w:rPr>
              <w:t>≤55B(A)”</w:t>
            </w:r>
            <w:r w:rsidRPr="00594120">
              <w:rPr>
                <w:rFonts w:eastAsiaTheme="minorEastAsia" w:hAnsiTheme="minorEastAsia"/>
                <w:sz w:val="24"/>
              </w:rPr>
              <w:t>的标准。</w:t>
            </w:r>
          </w:p>
        </w:tc>
      </w:tr>
      <w:tr w:rsidR="00F63F68" w:rsidRPr="00594120">
        <w:trPr>
          <w:trHeight w:val="5645"/>
          <w:jc w:val="center"/>
        </w:trPr>
        <w:tc>
          <w:tcPr>
            <w:tcW w:w="9344" w:type="dxa"/>
          </w:tcPr>
          <w:p w:rsidR="00F63F68" w:rsidRPr="00594120" w:rsidRDefault="009700E3">
            <w:pPr>
              <w:spacing w:line="360" w:lineRule="auto"/>
              <w:rPr>
                <w:rFonts w:eastAsiaTheme="minorEastAsia"/>
                <w:b/>
                <w:bCs/>
                <w:sz w:val="24"/>
                <w:szCs w:val="24"/>
              </w:rPr>
            </w:pPr>
            <w:r w:rsidRPr="00594120">
              <w:rPr>
                <w:rFonts w:eastAsiaTheme="minorEastAsia" w:hAnsiTheme="minorEastAsia"/>
                <w:b/>
                <w:bCs/>
                <w:sz w:val="24"/>
                <w:szCs w:val="24"/>
              </w:rPr>
              <w:lastRenderedPageBreak/>
              <w:t>主要环境保护目标（列出名单及保护级别）</w:t>
            </w:r>
          </w:p>
          <w:p w:rsidR="00F63F68" w:rsidRPr="00594120" w:rsidRDefault="009700E3">
            <w:pPr>
              <w:spacing w:line="360" w:lineRule="auto"/>
              <w:ind w:firstLineChars="200" w:firstLine="480"/>
              <w:rPr>
                <w:rFonts w:eastAsiaTheme="minorEastAsia"/>
                <w:bCs/>
                <w:sz w:val="24"/>
                <w:szCs w:val="24"/>
              </w:rPr>
            </w:pPr>
            <w:r w:rsidRPr="00594120">
              <w:rPr>
                <w:rFonts w:eastAsiaTheme="minorEastAsia" w:hAnsiTheme="minorEastAsia"/>
                <w:bCs/>
                <w:sz w:val="24"/>
                <w:szCs w:val="24"/>
              </w:rPr>
              <w:t>本项目拟建地周围无自然保护区和其他人文遗迹，有关水、气、声环境保护目标见下表：</w:t>
            </w:r>
          </w:p>
          <w:p w:rsidR="00F63F68" w:rsidRPr="00594120" w:rsidRDefault="009700E3">
            <w:pPr>
              <w:pStyle w:val="aff1"/>
              <w:spacing w:line="240" w:lineRule="auto"/>
              <w:ind w:firstLineChars="0" w:firstLine="0"/>
              <w:rPr>
                <w:rFonts w:ascii="Times New Roman" w:eastAsiaTheme="minorEastAsia" w:hAnsi="Times New Roman" w:cs="Times New Roman"/>
                <w:bCs w:val="0"/>
                <w:kern w:val="2"/>
                <w:szCs w:val="21"/>
              </w:rPr>
            </w:pPr>
            <w:r w:rsidRPr="00594120">
              <w:rPr>
                <w:rFonts w:ascii="Times New Roman" w:eastAsiaTheme="minorEastAsia" w:hAnsiTheme="minorEastAsia" w:cs="Times New Roman"/>
                <w:bCs w:val="0"/>
                <w:kern w:val="2"/>
                <w:szCs w:val="21"/>
              </w:rPr>
              <w:t>表</w:t>
            </w:r>
            <w:r w:rsidRPr="00594120">
              <w:rPr>
                <w:rFonts w:ascii="Times New Roman" w:eastAsiaTheme="minorEastAsia" w:hAnsi="Times New Roman" w:cs="Times New Roman" w:hint="eastAsia"/>
                <w:bCs w:val="0"/>
                <w:kern w:val="2"/>
                <w:szCs w:val="21"/>
              </w:rPr>
              <w:t>4</w:t>
            </w:r>
            <w:r w:rsidRPr="00594120">
              <w:rPr>
                <w:rFonts w:ascii="Times New Roman" w:eastAsiaTheme="minorEastAsia" w:hAnsi="Times New Roman" w:cs="Times New Roman"/>
                <w:bCs w:val="0"/>
                <w:kern w:val="2"/>
                <w:szCs w:val="21"/>
              </w:rPr>
              <w:t xml:space="preserve">-4  </w:t>
            </w:r>
            <w:r w:rsidRPr="00594120">
              <w:rPr>
                <w:rFonts w:ascii="Times New Roman" w:eastAsiaTheme="minorEastAsia" w:hAnsiTheme="minorEastAsia" w:cs="Times New Roman"/>
                <w:bCs w:val="0"/>
                <w:kern w:val="2"/>
                <w:szCs w:val="21"/>
              </w:rPr>
              <w:t>主要环境保护目标表</w:t>
            </w:r>
          </w:p>
          <w:tbl>
            <w:tblPr>
              <w:tblW w:w="9074"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951"/>
              <w:gridCol w:w="1560"/>
              <w:gridCol w:w="694"/>
              <w:gridCol w:w="1134"/>
              <w:gridCol w:w="1663"/>
              <w:gridCol w:w="3072"/>
            </w:tblGrid>
            <w:tr w:rsidR="00F63F68" w:rsidRPr="00594120">
              <w:trPr>
                <w:trHeight w:val="45"/>
                <w:jc w:val="center"/>
              </w:trPr>
              <w:tc>
                <w:tcPr>
                  <w:tcW w:w="951" w:type="dxa"/>
                  <w:tcMar>
                    <w:left w:w="0" w:type="dxa"/>
                    <w:right w:w="0" w:type="dxa"/>
                  </w:tcMar>
                  <w:vAlign w:val="center"/>
                </w:tcPr>
                <w:p w:rsidR="00F63F68" w:rsidRPr="00594120" w:rsidRDefault="009700E3">
                  <w:pPr>
                    <w:jc w:val="center"/>
                    <w:rPr>
                      <w:rFonts w:eastAsiaTheme="minorEastAsia"/>
                    </w:rPr>
                  </w:pPr>
                  <w:r w:rsidRPr="00594120">
                    <w:rPr>
                      <w:rFonts w:eastAsiaTheme="minorEastAsia" w:hAnsiTheme="minorEastAsia"/>
                    </w:rPr>
                    <w:t>环境</w:t>
                  </w:r>
                </w:p>
                <w:p w:rsidR="00F63F68" w:rsidRPr="00594120" w:rsidRDefault="009700E3">
                  <w:pPr>
                    <w:jc w:val="center"/>
                    <w:rPr>
                      <w:rFonts w:eastAsiaTheme="minorEastAsia"/>
                    </w:rPr>
                  </w:pPr>
                  <w:r w:rsidRPr="00594120">
                    <w:rPr>
                      <w:rFonts w:eastAsiaTheme="minorEastAsia" w:hAnsiTheme="minorEastAsia"/>
                    </w:rPr>
                    <w:t>要素</w:t>
                  </w:r>
                </w:p>
              </w:tc>
              <w:tc>
                <w:tcPr>
                  <w:tcW w:w="1560" w:type="dxa"/>
                  <w:tcMar>
                    <w:left w:w="0" w:type="dxa"/>
                    <w:right w:w="0" w:type="dxa"/>
                  </w:tcMar>
                  <w:vAlign w:val="center"/>
                </w:tcPr>
                <w:p w:rsidR="00F63F68" w:rsidRPr="00594120" w:rsidRDefault="009700E3">
                  <w:pPr>
                    <w:jc w:val="center"/>
                    <w:rPr>
                      <w:rFonts w:eastAsiaTheme="minorEastAsia"/>
                    </w:rPr>
                  </w:pPr>
                  <w:r w:rsidRPr="00594120">
                    <w:rPr>
                      <w:rFonts w:eastAsiaTheme="minorEastAsia" w:hAnsiTheme="minorEastAsia"/>
                    </w:rPr>
                    <w:t>保护目标对象</w:t>
                  </w:r>
                </w:p>
              </w:tc>
              <w:tc>
                <w:tcPr>
                  <w:tcW w:w="694" w:type="dxa"/>
                  <w:tcMar>
                    <w:left w:w="0" w:type="dxa"/>
                    <w:right w:w="0" w:type="dxa"/>
                  </w:tcMar>
                  <w:vAlign w:val="center"/>
                </w:tcPr>
                <w:p w:rsidR="00F63F68" w:rsidRPr="00594120" w:rsidRDefault="009700E3">
                  <w:pPr>
                    <w:jc w:val="center"/>
                    <w:rPr>
                      <w:rFonts w:eastAsiaTheme="minorEastAsia"/>
                    </w:rPr>
                  </w:pPr>
                  <w:r w:rsidRPr="00594120">
                    <w:rPr>
                      <w:rFonts w:eastAsiaTheme="minorEastAsia" w:hAnsiTheme="minorEastAsia"/>
                    </w:rPr>
                    <w:t>方位</w:t>
                  </w:r>
                </w:p>
              </w:tc>
              <w:tc>
                <w:tcPr>
                  <w:tcW w:w="1134" w:type="dxa"/>
                  <w:tcMar>
                    <w:left w:w="0" w:type="dxa"/>
                    <w:right w:w="0" w:type="dxa"/>
                  </w:tcMar>
                  <w:vAlign w:val="center"/>
                </w:tcPr>
                <w:p w:rsidR="00F63F68" w:rsidRPr="00594120" w:rsidRDefault="009700E3">
                  <w:pPr>
                    <w:jc w:val="center"/>
                    <w:rPr>
                      <w:rFonts w:eastAsiaTheme="minorEastAsia"/>
                    </w:rPr>
                  </w:pPr>
                  <w:r w:rsidRPr="00594120">
                    <w:rPr>
                      <w:rFonts w:eastAsiaTheme="minorEastAsia" w:hAnsiTheme="minorEastAsia"/>
                    </w:rPr>
                    <w:t>距离（</w:t>
                  </w:r>
                  <w:r w:rsidRPr="00594120">
                    <w:rPr>
                      <w:rFonts w:eastAsiaTheme="minorEastAsia"/>
                    </w:rPr>
                    <w:t>m</w:t>
                  </w:r>
                  <w:r w:rsidRPr="00594120">
                    <w:rPr>
                      <w:rFonts w:eastAsiaTheme="minorEastAsia" w:hAnsiTheme="minorEastAsia"/>
                    </w:rPr>
                    <w:t>）</w:t>
                  </w:r>
                </w:p>
              </w:tc>
              <w:tc>
                <w:tcPr>
                  <w:tcW w:w="1663" w:type="dxa"/>
                  <w:vAlign w:val="center"/>
                </w:tcPr>
                <w:p w:rsidR="00F63F68" w:rsidRPr="00594120" w:rsidRDefault="009700E3">
                  <w:pPr>
                    <w:jc w:val="center"/>
                    <w:rPr>
                      <w:rFonts w:eastAsiaTheme="minorEastAsia"/>
                    </w:rPr>
                  </w:pPr>
                  <w:r w:rsidRPr="00594120">
                    <w:rPr>
                      <w:rFonts w:eastAsiaTheme="minorEastAsia" w:hAnsiTheme="minorEastAsia"/>
                    </w:rPr>
                    <w:t>规模</w:t>
                  </w:r>
                </w:p>
              </w:tc>
              <w:tc>
                <w:tcPr>
                  <w:tcW w:w="3072" w:type="dxa"/>
                  <w:vAlign w:val="center"/>
                </w:tcPr>
                <w:p w:rsidR="00F63F68" w:rsidRPr="00594120" w:rsidRDefault="009700E3">
                  <w:pPr>
                    <w:jc w:val="center"/>
                    <w:rPr>
                      <w:rFonts w:eastAsiaTheme="minorEastAsia"/>
                    </w:rPr>
                  </w:pPr>
                  <w:r w:rsidRPr="00594120">
                    <w:rPr>
                      <w:rFonts w:eastAsiaTheme="minorEastAsia" w:hAnsiTheme="minorEastAsia"/>
                    </w:rPr>
                    <w:t>环境保护目标要求</w:t>
                  </w:r>
                </w:p>
              </w:tc>
            </w:tr>
            <w:tr w:rsidR="00F63F68" w:rsidRPr="00594120">
              <w:trPr>
                <w:trHeight w:val="548"/>
                <w:jc w:val="center"/>
              </w:trPr>
              <w:tc>
                <w:tcPr>
                  <w:tcW w:w="951" w:type="dxa"/>
                  <w:vAlign w:val="center"/>
                </w:tcPr>
                <w:p w:rsidR="00F63F68" w:rsidRPr="00594120" w:rsidRDefault="009700E3">
                  <w:pPr>
                    <w:jc w:val="center"/>
                    <w:rPr>
                      <w:rFonts w:eastAsiaTheme="minorEastAsia"/>
                    </w:rPr>
                  </w:pPr>
                  <w:r w:rsidRPr="00594120">
                    <w:rPr>
                      <w:rFonts w:eastAsiaTheme="minorEastAsia" w:hAnsiTheme="minorEastAsia"/>
                    </w:rPr>
                    <w:t>水环境</w:t>
                  </w:r>
                </w:p>
              </w:tc>
              <w:tc>
                <w:tcPr>
                  <w:tcW w:w="1560" w:type="dxa"/>
                  <w:vAlign w:val="center"/>
                </w:tcPr>
                <w:p w:rsidR="00F63F68" w:rsidRPr="00594120" w:rsidRDefault="009700E3">
                  <w:pPr>
                    <w:jc w:val="center"/>
                    <w:rPr>
                      <w:rFonts w:eastAsiaTheme="minorEastAsia"/>
                    </w:rPr>
                  </w:pPr>
                  <w:r w:rsidRPr="00594120">
                    <w:rPr>
                      <w:rFonts w:eastAsiaTheme="minorEastAsia" w:hAnsiTheme="minorEastAsia"/>
                    </w:rPr>
                    <w:t>尧塘河</w:t>
                  </w:r>
                </w:p>
              </w:tc>
              <w:tc>
                <w:tcPr>
                  <w:tcW w:w="694" w:type="dxa"/>
                  <w:tcMar>
                    <w:left w:w="0" w:type="dxa"/>
                    <w:right w:w="0" w:type="dxa"/>
                  </w:tcMar>
                  <w:vAlign w:val="center"/>
                </w:tcPr>
                <w:p w:rsidR="00F63F68" w:rsidRPr="00594120" w:rsidRDefault="009700E3">
                  <w:pPr>
                    <w:jc w:val="center"/>
                    <w:rPr>
                      <w:rFonts w:eastAsiaTheme="minorEastAsia"/>
                    </w:rPr>
                  </w:pPr>
                  <w:r w:rsidRPr="00594120">
                    <w:rPr>
                      <w:rFonts w:eastAsiaTheme="minorEastAsia"/>
                    </w:rPr>
                    <w:t>SE</w:t>
                  </w:r>
                </w:p>
              </w:tc>
              <w:tc>
                <w:tcPr>
                  <w:tcW w:w="1134" w:type="dxa"/>
                  <w:vAlign w:val="center"/>
                </w:tcPr>
                <w:p w:rsidR="00F63F68" w:rsidRPr="00594120" w:rsidRDefault="009700E3">
                  <w:pPr>
                    <w:jc w:val="center"/>
                    <w:rPr>
                      <w:rFonts w:eastAsiaTheme="minorEastAsia"/>
                    </w:rPr>
                  </w:pPr>
                  <w:r w:rsidRPr="00594120">
                    <w:rPr>
                      <w:rFonts w:eastAsiaTheme="minorEastAsia"/>
                    </w:rPr>
                    <w:t>3700</w:t>
                  </w:r>
                </w:p>
              </w:tc>
              <w:tc>
                <w:tcPr>
                  <w:tcW w:w="1663" w:type="dxa"/>
                  <w:vAlign w:val="center"/>
                </w:tcPr>
                <w:p w:rsidR="00F63F68" w:rsidRPr="00594120" w:rsidRDefault="009700E3">
                  <w:pPr>
                    <w:jc w:val="center"/>
                    <w:rPr>
                      <w:rFonts w:eastAsiaTheme="minorEastAsia"/>
                    </w:rPr>
                  </w:pPr>
                  <w:r w:rsidRPr="00594120">
                    <w:rPr>
                      <w:rFonts w:eastAsiaTheme="minorEastAsia" w:hAnsiTheme="minorEastAsia"/>
                    </w:rPr>
                    <w:t>小河</w:t>
                  </w:r>
                </w:p>
              </w:tc>
              <w:tc>
                <w:tcPr>
                  <w:tcW w:w="3072" w:type="dxa"/>
                  <w:tcMar>
                    <w:left w:w="0" w:type="dxa"/>
                    <w:right w:w="0" w:type="dxa"/>
                  </w:tcMar>
                  <w:vAlign w:val="center"/>
                </w:tcPr>
                <w:p w:rsidR="00F63F68" w:rsidRPr="00594120" w:rsidRDefault="009700E3">
                  <w:pPr>
                    <w:jc w:val="center"/>
                    <w:rPr>
                      <w:rFonts w:eastAsiaTheme="minorEastAsia"/>
                    </w:rPr>
                  </w:pPr>
                  <w:r w:rsidRPr="00594120">
                    <w:rPr>
                      <w:rFonts w:eastAsiaTheme="minorEastAsia" w:hAnsiTheme="minorEastAsia"/>
                    </w:rPr>
                    <w:t>《地表水环境质量标准》（</w:t>
                  </w:r>
                  <w:r w:rsidRPr="00594120">
                    <w:rPr>
                      <w:rFonts w:eastAsiaTheme="minorEastAsia"/>
                    </w:rPr>
                    <w:t>GB3838-2002</w:t>
                  </w:r>
                  <w:r w:rsidRPr="00594120">
                    <w:rPr>
                      <w:rFonts w:eastAsiaTheme="minorEastAsia" w:hAnsiTheme="minorEastAsia"/>
                    </w:rPr>
                    <w:t>）中</w:t>
                  </w:r>
                  <w:r w:rsidRPr="00594120">
                    <w:rPr>
                      <w:rFonts w:asciiTheme="minorEastAsia" w:eastAsiaTheme="minorEastAsia" w:hAnsiTheme="minorEastAsia"/>
                    </w:rPr>
                    <w:t>Ⅳ</w:t>
                  </w:r>
                  <w:r w:rsidRPr="00594120">
                    <w:rPr>
                      <w:rFonts w:eastAsiaTheme="minorEastAsia" w:hAnsiTheme="minorEastAsia"/>
                    </w:rPr>
                    <w:t>类水质标准</w:t>
                  </w:r>
                </w:p>
              </w:tc>
            </w:tr>
            <w:tr w:rsidR="00F63F68" w:rsidRPr="00594120">
              <w:trPr>
                <w:trHeight w:val="386"/>
                <w:jc w:val="center"/>
              </w:trPr>
              <w:tc>
                <w:tcPr>
                  <w:tcW w:w="951" w:type="dxa"/>
                  <w:vMerge w:val="restart"/>
                  <w:vAlign w:val="center"/>
                </w:tcPr>
                <w:p w:rsidR="00F63F68" w:rsidRPr="00594120" w:rsidRDefault="009700E3">
                  <w:pPr>
                    <w:jc w:val="center"/>
                    <w:rPr>
                      <w:rFonts w:eastAsiaTheme="minorEastAsia"/>
                    </w:rPr>
                  </w:pPr>
                  <w:r w:rsidRPr="00594120">
                    <w:rPr>
                      <w:rFonts w:eastAsiaTheme="minorEastAsia" w:hAnsiTheme="minorEastAsia"/>
                    </w:rPr>
                    <w:t>大气</w:t>
                  </w:r>
                </w:p>
              </w:tc>
              <w:tc>
                <w:tcPr>
                  <w:tcW w:w="1560" w:type="dxa"/>
                  <w:vAlign w:val="center"/>
                </w:tcPr>
                <w:p w:rsidR="00F63F68" w:rsidRPr="00594120" w:rsidRDefault="009700E3">
                  <w:pPr>
                    <w:jc w:val="center"/>
                    <w:rPr>
                      <w:rFonts w:eastAsiaTheme="minorEastAsia"/>
                    </w:rPr>
                  </w:pPr>
                  <w:r w:rsidRPr="00594120">
                    <w:rPr>
                      <w:rFonts w:eastAsiaTheme="minorEastAsia" w:hAnsiTheme="minorEastAsia"/>
                    </w:rPr>
                    <w:t>青年公寓</w:t>
                  </w:r>
                </w:p>
              </w:tc>
              <w:tc>
                <w:tcPr>
                  <w:tcW w:w="694" w:type="dxa"/>
                  <w:vAlign w:val="center"/>
                </w:tcPr>
                <w:p w:rsidR="00F63F68" w:rsidRPr="00594120" w:rsidRDefault="009700E3">
                  <w:pPr>
                    <w:jc w:val="center"/>
                    <w:rPr>
                      <w:rFonts w:eastAsiaTheme="minorEastAsia"/>
                    </w:rPr>
                  </w:pPr>
                  <w:r w:rsidRPr="00594120">
                    <w:rPr>
                      <w:rFonts w:eastAsiaTheme="minorEastAsia"/>
                    </w:rPr>
                    <w:t>W</w:t>
                  </w:r>
                </w:p>
              </w:tc>
              <w:tc>
                <w:tcPr>
                  <w:tcW w:w="1134" w:type="dxa"/>
                  <w:vAlign w:val="center"/>
                </w:tcPr>
                <w:p w:rsidR="00F63F68" w:rsidRPr="00594120" w:rsidRDefault="009700E3">
                  <w:pPr>
                    <w:jc w:val="center"/>
                    <w:rPr>
                      <w:rFonts w:eastAsiaTheme="minorEastAsia"/>
                    </w:rPr>
                  </w:pPr>
                  <w:r w:rsidRPr="00594120">
                    <w:rPr>
                      <w:rFonts w:eastAsiaTheme="minorEastAsia"/>
                    </w:rPr>
                    <w:t>1900</w:t>
                  </w:r>
                </w:p>
              </w:tc>
              <w:tc>
                <w:tcPr>
                  <w:tcW w:w="1663" w:type="dxa"/>
                  <w:vAlign w:val="center"/>
                </w:tcPr>
                <w:p w:rsidR="00F63F68" w:rsidRPr="00594120" w:rsidRDefault="009700E3">
                  <w:pPr>
                    <w:jc w:val="center"/>
                    <w:rPr>
                      <w:rFonts w:eastAsiaTheme="minorEastAsia"/>
                    </w:rPr>
                  </w:pPr>
                  <w:r w:rsidRPr="00594120">
                    <w:rPr>
                      <w:rFonts w:eastAsiaTheme="minorEastAsia"/>
                    </w:rPr>
                    <w:t>600</w:t>
                  </w:r>
                  <w:r w:rsidRPr="00594120">
                    <w:rPr>
                      <w:rFonts w:eastAsiaTheme="minorEastAsia" w:hAnsiTheme="minorEastAsia"/>
                    </w:rPr>
                    <w:t>人</w:t>
                  </w:r>
                </w:p>
              </w:tc>
              <w:tc>
                <w:tcPr>
                  <w:tcW w:w="3072" w:type="dxa"/>
                  <w:vMerge w:val="restart"/>
                  <w:tcMar>
                    <w:left w:w="0" w:type="dxa"/>
                    <w:right w:w="0" w:type="dxa"/>
                  </w:tcMar>
                  <w:vAlign w:val="center"/>
                </w:tcPr>
                <w:p w:rsidR="00F63F68" w:rsidRPr="00594120" w:rsidRDefault="009700E3">
                  <w:pPr>
                    <w:jc w:val="center"/>
                    <w:rPr>
                      <w:rFonts w:eastAsiaTheme="minorEastAsia"/>
                    </w:rPr>
                  </w:pPr>
                  <w:r w:rsidRPr="00594120">
                    <w:rPr>
                      <w:rFonts w:eastAsiaTheme="minorEastAsia" w:hAnsiTheme="minorEastAsia"/>
                    </w:rPr>
                    <w:t>《环境空气质量标准》</w:t>
                  </w:r>
                  <w:r w:rsidRPr="00594120">
                    <w:rPr>
                      <w:rFonts w:eastAsiaTheme="minorEastAsia"/>
                    </w:rPr>
                    <w:t>(GB3095-2012)</w:t>
                  </w:r>
                  <w:r w:rsidRPr="00594120">
                    <w:rPr>
                      <w:rFonts w:eastAsiaTheme="minorEastAsia" w:hAnsiTheme="minorEastAsia"/>
                    </w:rPr>
                    <w:t>中的二级标准</w:t>
                  </w:r>
                </w:p>
              </w:tc>
            </w:tr>
            <w:tr w:rsidR="00F63F68" w:rsidRPr="00594120">
              <w:trPr>
                <w:trHeight w:val="386"/>
                <w:jc w:val="center"/>
              </w:trPr>
              <w:tc>
                <w:tcPr>
                  <w:tcW w:w="951" w:type="dxa"/>
                  <w:vMerge/>
                  <w:vAlign w:val="center"/>
                </w:tcPr>
                <w:p w:rsidR="00F63F68" w:rsidRPr="00594120" w:rsidRDefault="00F63F68">
                  <w:pPr>
                    <w:jc w:val="center"/>
                    <w:rPr>
                      <w:rFonts w:eastAsiaTheme="minorEastAsia"/>
                    </w:rPr>
                  </w:pPr>
                </w:p>
              </w:tc>
              <w:tc>
                <w:tcPr>
                  <w:tcW w:w="1560" w:type="dxa"/>
                  <w:vAlign w:val="center"/>
                </w:tcPr>
                <w:p w:rsidR="00F63F68" w:rsidRPr="00594120" w:rsidRDefault="009700E3">
                  <w:pPr>
                    <w:jc w:val="center"/>
                    <w:rPr>
                      <w:rFonts w:eastAsiaTheme="minorEastAsia"/>
                    </w:rPr>
                  </w:pPr>
                  <w:r w:rsidRPr="00594120">
                    <w:rPr>
                      <w:rFonts w:eastAsiaTheme="minorEastAsia" w:hAnsiTheme="minorEastAsia"/>
                    </w:rPr>
                    <w:t>金江苑</w:t>
                  </w:r>
                </w:p>
              </w:tc>
              <w:tc>
                <w:tcPr>
                  <w:tcW w:w="694" w:type="dxa"/>
                  <w:vAlign w:val="center"/>
                </w:tcPr>
                <w:p w:rsidR="00F63F68" w:rsidRPr="00594120" w:rsidRDefault="009700E3">
                  <w:pPr>
                    <w:jc w:val="center"/>
                    <w:rPr>
                      <w:rFonts w:eastAsiaTheme="minorEastAsia"/>
                    </w:rPr>
                  </w:pPr>
                  <w:r w:rsidRPr="00594120">
                    <w:rPr>
                      <w:rFonts w:eastAsiaTheme="minorEastAsia"/>
                    </w:rPr>
                    <w:t>NW</w:t>
                  </w:r>
                </w:p>
              </w:tc>
              <w:tc>
                <w:tcPr>
                  <w:tcW w:w="1134" w:type="dxa"/>
                  <w:vAlign w:val="center"/>
                </w:tcPr>
                <w:p w:rsidR="00F63F68" w:rsidRPr="00594120" w:rsidRDefault="009700E3">
                  <w:pPr>
                    <w:jc w:val="center"/>
                    <w:rPr>
                      <w:rFonts w:eastAsiaTheme="minorEastAsia"/>
                    </w:rPr>
                  </w:pPr>
                  <w:r w:rsidRPr="00594120">
                    <w:rPr>
                      <w:rFonts w:eastAsiaTheme="minorEastAsia"/>
                    </w:rPr>
                    <w:t>707</w:t>
                  </w:r>
                </w:p>
              </w:tc>
              <w:tc>
                <w:tcPr>
                  <w:tcW w:w="1663" w:type="dxa"/>
                  <w:vAlign w:val="center"/>
                </w:tcPr>
                <w:p w:rsidR="00F63F68" w:rsidRPr="00594120" w:rsidRDefault="009700E3">
                  <w:pPr>
                    <w:jc w:val="center"/>
                    <w:rPr>
                      <w:rFonts w:eastAsiaTheme="minorEastAsia"/>
                    </w:rPr>
                  </w:pPr>
                  <w:r w:rsidRPr="00594120">
                    <w:rPr>
                      <w:rFonts w:eastAsiaTheme="minorEastAsia"/>
                    </w:rPr>
                    <w:t>8000</w:t>
                  </w:r>
                  <w:r w:rsidRPr="00594120">
                    <w:rPr>
                      <w:rFonts w:eastAsiaTheme="minorEastAsia" w:hAnsiTheme="minorEastAsia"/>
                    </w:rPr>
                    <w:t>人</w:t>
                  </w:r>
                </w:p>
              </w:tc>
              <w:tc>
                <w:tcPr>
                  <w:tcW w:w="3072" w:type="dxa"/>
                  <w:vMerge/>
                  <w:tcMar>
                    <w:left w:w="0" w:type="dxa"/>
                    <w:right w:w="0" w:type="dxa"/>
                  </w:tcMar>
                  <w:vAlign w:val="center"/>
                </w:tcPr>
                <w:p w:rsidR="00F63F68" w:rsidRPr="00594120" w:rsidRDefault="00F63F68">
                  <w:pPr>
                    <w:jc w:val="center"/>
                    <w:rPr>
                      <w:rFonts w:eastAsiaTheme="minorEastAsia"/>
                    </w:rPr>
                  </w:pPr>
                </w:p>
              </w:tc>
            </w:tr>
            <w:tr w:rsidR="00F63F68" w:rsidRPr="00594120">
              <w:trPr>
                <w:trHeight w:val="448"/>
                <w:jc w:val="center"/>
              </w:trPr>
              <w:tc>
                <w:tcPr>
                  <w:tcW w:w="951" w:type="dxa"/>
                  <w:vAlign w:val="center"/>
                </w:tcPr>
                <w:p w:rsidR="00F63F68" w:rsidRPr="00594120" w:rsidRDefault="009700E3">
                  <w:pPr>
                    <w:jc w:val="center"/>
                    <w:rPr>
                      <w:rFonts w:eastAsiaTheme="minorEastAsia"/>
                    </w:rPr>
                  </w:pPr>
                  <w:r w:rsidRPr="00594120">
                    <w:rPr>
                      <w:rFonts w:eastAsiaTheme="minorEastAsia" w:hAnsiTheme="minorEastAsia"/>
                    </w:rPr>
                    <w:t>噪声</w:t>
                  </w:r>
                </w:p>
              </w:tc>
              <w:tc>
                <w:tcPr>
                  <w:tcW w:w="1560" w:type="dxa"/>
                  <w:vAlign w:val="center"/>
                </w:tcPr>
                <w:p w:rsidR="00F63F68" w:rsidRPr="00594120" w:rsidRDefault="009700E3">
                  <w:pPr>
                    <w:jc w:val="center"/>
                    <w:rPr>
                      <w:rFonts w:eastAsiaTheme="minorEastAsia" w:hAnsiTheme="minorEastAsia"/>
                    </w:rPr>
                  </w:pPr>
                  <w:r w:rsidRPr="00594120">
                    <w:rPr>
                      <w:rFonts w:eastAsiaTheme="minorEastAsia" w:hAnsiTheme="minorEastAsia"/>
                    </w:rPr>
                    <w:t>四侧厂界</w:t>
                  </w:r>
                </w:p>
              </w:tc>
              <w:tc>
                <w:tcPr>
                  <w:tcW w:w="694" w:type="dxa"/>
                  <w:vAlign w:val="center"/>
                </w:tcPr>
                <w:p w:rsidR="00F63F68" w:rsidRPr="00594120" w:rsidRDefault="009700E3">
                  <w:pPr>
                    <w:jc w:val="center"/>
                    <w:rPr>
                      <w:rFonts w:eastAsiaTheme="minorEastAsia"/>
                    </w:rPr>
                  </w:pPr>
                  <w:r w:rsidRPr="00594120">
                    <w:rPr>
                      <w:rFonts w:eastAsiaTheme="minorEastAsia"/>
                    </w:rPr>
                    <w:t>--</w:t>
                  </w:r>
                </w:p>
              </w:tc>
              <w:tc>
                <w:tcPr>
                  <w:tcW w:w="1134" w:type="dxa"/>
                  <w:vAlign w:val="center"/>
                </w:tcPr>
                <w:p w:rsidR="00F63F68" w:rsidRPr="00594120" w:rsidRDefault="009700E3">
                  <w:pPr>
                    <w:jc w:val="center"/>
                    <w:rPr>
                      <w:rFonts w:eastAsiaTheme="minorEastAsia"/>
                    </w:rPr>
                  </w:pPr>
                  <w:r w:rsidRPr="00594120">
                    <w:rPr>
                      <w:rFonts w:eastAsiaTheme="minorEastAsia"/>
                    </w:rPr>
                    <w:t>--</w:t>
                  </w:r>
                </w:p>
              </w:tc>
              <w:tc>
                <w:tcPr>
                  <w:tcW w:w="1663" w:type="dxa"/>
                  <w:vAlign w:val="center"/>
                </w:tcPr>
                <w:p w:rsidR="00F63F68" w:rsidRPr="00594120" w:rsidRDefault="009700E3">
                  <w:pPr>
                    <w:jc w:val="center"/>
                    <w:rPr>
                      <w:rFonts w:eastAsiaTheme="minorEastAsia"/>
                    </w:rPr>
                  </w:pPr>
                  <w:r w:rsidRPr="00594120">
                    <w:rPr>
                      <w:rFonts w:eastAsiaTheme="minorEastAsia"/>
                    </w:rPr>
                    <w:t>--</w:t>
                  </w:r>
                </w:p>
              </w:tc>
              <w:tc>
                <w:tcPr>
                  <w:tcW w:w="3072" w:type="dxa"/>
                  <w:tcMar>
                    <w:left w:w="0" w:type="dxa"/>
                    <w:right w:w="0" w:type="dxa"/>
                  </w:tcMar>
                  <w:vAlign w:val="center"/>
                </w:tcPr>
                <w:p w:rsidR="00F63F68" w:rsidRPr="00594120" w:rsidRDefault="009700E3">
                  <w:pPr>
                    <w:jc w:val="center"/>
                    <w:rPr>
                      <w:rFonts w:eastAsiaTheme="minorEastAsia"/>
                    </w:rPr>
                  </w:pPr>
                  <w:r w:rsidRPr="00594120">
                    <w:rPr>
                      <w:rFonts w:eastAsiaTheme="minorEastAsia" w:hAnsiTheme="minorEastAsia"/>
                    </w:rPr>
                    <w:t>《声环境质量标准》（</w:t>
                  </w:r>
                  <w:r w:rsidRPr="00594120">
                    <w:rPr>
                      <w:rFonts w:eastAsiaTheme="minorEastAsia"/>
                    </w:rPr>
                    <w:t>GB3096-2008</w:t>
                  </w:r>
                  <w:r w:rsidRPr="00594120">
                    <w:rPr>
                      <w:rFonts w:eastAsiaTheme="minorEastAsia" w:hAnsiTheme="minorEastAsia"/>
                    </w:rPr>
                    <w:t>）中</w:t>
                  </w:r>
                  <w:r w:rsidRPr="00594120">
                    <w:rPr>
                      <w:rFonts w:eastAsiaTheme="minorEastAsia"/>
                    </w:rPr>
                    <w:t>3</w:t>
                  </w:r>
                  <w:r w:rsidRPr="00594120">
                    <w:rPr>
                      <w:rFonts w:eastAsiaTheme="minorEastAsia" w:hAnsiTheme="minorEastAsia"/>
                    </w:rPr>
                    <w:t>标准</w:t>
                  </w:r>
                </w:p>
              </w:tc>
            </w:tr>
          </w:tbl>
          <w:p w:rsidR="00F63F68" w:rsidRPr="00594120" w:rsidRDefault="00F63F68">
            <w:pPr>
              <w:pStyle w:val="a9"/>
              <w:spacing w:line="440" w:lineRule="exact"/>
              <w:rPr>
                <w:rFonts w:ascii="Times New Roman" w:eastAsiaTheme="minorEastAsia"/>
                <w:b/>
                <w:szCs w:val="24"/>
              </w:rPr>
            </w:pPr>
          </w:p>
        </w:tc>
      </w:tr>
    </w:tbl>
    <w:p w:rsidR="00F63F68" w:rsidRPr="00594120" w:rsidRDefault="009700E3">
      <w:pPr>
        <w:spacing w:line="520" w:lineRule="exact"/>
        <w:outlineLvl w:val="0"/>
        <w:rPr>
          <w:rFonts w:eastAsiaTheme="minorEastAsia"/>
          <w:b/>
          <w:bCs/>
          <w:sz w:val="28"/>
          <w:szCs w:val="24"/>
        </w:rPr>
      </w:pPr>
      <w:r w:rsidRPr="00594120">
        <w:rPr>
          <w:rFonts w:eastAsiaTheme="minorEastAsia"/>
          <w:b/>
          <w:bCs/>
          <w:sz w:val="28"/>
          <w:szCs w:val="24"/>
        </w:rPr>
        <w:br w:type="page"/>
      </w:r>
      <w:r w:rsidRPr="00594120">
        <w:rPr>
          <w:rFonts w:eastAsiaTheme="minorEastAsia" w:hAnsiTheme="minorEastAsia" w:hint="eastAsia"/>
          <w:b/>
          <w:bCs/>
          <w:sz w:val="28"/>
          <w:szCs w:val="24"/>
        </w:rPr>
        <w:lastRenderedPageBreak/>
        <w:t>四</w:t>
      </w:r>
      <w:r w:rsidRPr="00594120">
        <w:rPr>
          <w:rFonts w:eastAsiaTheme="minorEastAsia" w:hAnsiTheme="minorEastAsia"/>
          <w:b/>
          <w:bCs/>
          <w:sz w:val="28"/>
          <w:szCs w:val="24"/>
        </w:rPr>
        <w:t>、评价适用标准</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8969"/>
        <w:gridCol w:w="81"/>
      </w:tblGrid>
      <w:tr w:rsidR="00F63F68" w:rsidRPr="00594120">
        <w:trPr>
          <w:gridAfter w:val="1"/>
          <w:wAfter w:w="81" w:type="dxa"/>
          <w:trHeight w:val="12784"/>
          <w:jc w:val="center"/>
        </w:trPr>
        <w:tc>
          <w:tcPr>
            <w:tcW w:w="456" w:type="dxa"/>
            <w:vAlign w:val="center"/>
          </w:tcPr>
          <w:p w:rsidR="00F63F68" w:rsidRPr="00594120" w:rsidRDefault="009700E3">
            <w:pPr>
              <w:spacing w:line="360" w:lineRule="auto"/>
              <w:rPr>
                <w:rFonts w:eastAsiaTheme="minorEastAsia"/>
                <w:sz w:val="24"/>
              </w:rPr>
            </w:pPr>
            <w:r w:rsidRPr="00594120">
              <w:rPr>
                <w:rFonts w:eastAsiaTheme="minorEastAsia" w:hAnsiTheme="minorEastAsia"/>
                <w:sz w:val="24"/>
              </w:rPr>
              <w:t>环境质量标准</w:t>
            </w:r>
          </w:p>
        </w:tc>
        <w:tc>
          <w:tcPr>
            <w:tcW w:w="8969" w:type="dxa"/>
          </w:tcPr>
          <w:p w:rsidR="00F63F68" w:rsidRPr="00594120" w:rsidRDefault="009700E3">
            <w:pPr>
              <w:pStyle w:val="23"/>
              <w:spacing w:line="500" w:lineRule="exact"/>
              <w:rPr>
                <w:rFonts w:ascii="Times New Roman" w:eastAsiaTheme="minorEastAsia"/>
                <w:bCs/>
                <w:sz w:val="24"/>
                <w:szCs w:val="24"/>
              </w:rPr>
            </w:pPr>
            <w:r w:rsidRPr="00594120">
              <w:rPr>
                <w:rFonts w:ascii="Times New Roman" w:eastAsiaTheme="minorEastAsia"/>
                <w:sz w:val="24"/>
                <w:szCs w:val="24"/>
              </w:rPr>
              <w:t>1</w:t>
            </w:r>
            <w:r w:rsidRPr="00594120">
              <w:rPr>
                <w:rFonts w:ascii="Times New Roman" w:eastAsiaTheme="minorEastAsia" w:hAnsiTheme="minorEastAsia"/>
                <w:sz w:val="24"/>
                <w:szCs w:val="24"/>
              </w:rPr>
              <w:t>、</w:t>
            </w:r>
            <w:r w:rsidRPr="00594120">
              <w:rPr>
                <w:rFonts w:ascii="Times New Roman" w:eastAsiaTheme="minorEastAsia" w:hAnsiTheme="minorEastAsia"/>
                <w:bCs/>
                <w:sz w:val="24"/>
                <w:szCs w:val="24"/>
              </w:rPr>
              <w:t>地表水</w:t>
            </w:r>
          </w:p>
          <w:p w:rsidR="00F63F68" w:rsidRPr="00594120" w:rsidRDefault="009700E3">
            <w:pPr>
              <w:spacing w:line="440" w:lineRule="exact"/>
              <w:ind w:firstLine="482"/>
              <w:rPr>
                <w:rFonts w:eastAsiaTheme="minorEastAsia"/>
                <w:bCs/>
                <w:sz w:val="24"/>
                <w:szCs w:val="24"/>
              </w:rPr>
            </w:pPr>
            <w:r w:rsidRPr="00594120">
              <w:rPr>
                <w:rFonts w:eastAsiaTheme="minorEastAsia" w:hAnsiTheme="minorEastAsia"/>
                <w:bCs/>
                <w:sz w:val="24"/>
                <w:szCs w:val="24"/>
              </w:rPr>
              <w:t>根据《江苏省地表水（环境）功能区划》（苏政复</w:t>
            </w:r>
            <w:r w:rsidRPr="00594120">
              <w:rPr>
                <w:rFonts w:eastAsiaTheme="minorEastAsia"/>
                <w:bCs/>
                <w:sz w:val="24"/>
                <w:szCs w:val="24"/>
              </w:rPr>
              <w:t>[2003]29</w:t>
            </w:r>
            <w:r w:rsidRPr="00594120">
              <w:rPr>
                <w:rFonts w:eastAsiaTheme="minorEastAsia" w:hAnsiTheme="minorEastAsia"/>
                <w:bCs/>
                <w:sz w:val="24"/>
                <w:szCs w:val="24"/>
              </w:rPr>
              <w:t>号），尧塘河执行《地表水环境质量标准》（</w:t>
            </w:r>
            <w:r w:rsidRPr="00594120">
              <w:rPr>
                <w:rFonts w:eastAsiaTheme="minorEastAsia"/>
                <w:bCs/>
                <w:sz w:val="24"/>
                <w:szCs w:val="24"/>
              </w:rPr>
              <w:t>GB3838-2002</w:t>
            </w:r>
            <w:r w:rsidRPr="00594120">
              <w:rPr>
                <w:rFonts w:eastAsiaTheme="minorEastAsia" w:hAnsiTheme="minorEastAsia"/>
                <w:bCs/>
                <w:sz w:val="24"/>
                <w:szCs w:val="24"/>
              </w:rPr>
              <w:t>）</w:t>
            </w:r>
            <w:r w:rsidRPr="00594120">
              <w:rPr>
                <w:rFonts w:asciiTheme="minorEastAsia" w:eastAsiaTheme="minorEastAsia" w:hAnsiTheme="minorEastAsia"/>
                <w:bCs/>
                <w:sz w:val="24"/>
                <w:szCs w:val="24"/>
              </w:rPr>
              <w:t>Ⅳ</w:t>
            </w:r>
            <w:r w:rsidRPr="00594120">
              <w:rPr>
                <w:rFonts w:eastAsiaTheme="minorEastAsia" w:hAnsiTheme="minorEastAsia"/>
                <w:bCs/>
                <w:sz w:val="24"/>
                <w:szCs w:val="24"/>
              </w:rPr>
              <w:t>类标准。</w:t>
            </w:r>
          </w:p>
          <w:p w:rsidR="00F63F68" w:rsidRPr="00594120" w:rsidRDefault="009700E3">
            <w:pPr>
              <w:spacing w:line="440" w:lineRule="exact"/>
              <w:jc w:val="center"/>
              <w:rPr>
                <w:rFonts w:eastAsiaTheme="minorEastAsia"/>
                <w:b/>
                <w:bCs/>
                <w:szCs w:val="21"/>
              </w:rPr>
            </w:pPr>
            <w:r w:rsidRPr="00594120">
              <w:rPr>
                <w:rFonts w:eastAsiaTheme="minorEastAsia" w:hAnsiTheme="minorEastAsia"/>
                <w:b/>
                <w:bCs/>
                <w:szCs w:val="21"/>
              </w:rPr>
              <w:t>表</w:t>
            </w:r>
            <w:r w:rsidRPr="00594120">
              <w:rPr>
                <w:rFonts w:eastAsiaTheme="minorEastAsia" w:hint="eastAsia"/>
                <w:b/>
                <w:bCs/>
                <w:szCs w:val="21"/>
              </w:rPr>
              <w:t>4</w:t>
            </w:r>
            <w:r w:rsidRPr="00594120">
              <w:rPr>
                <w:rFonts w:eastAsiaTheme="minorEastAsia"/>
                <w:b/>
                <w:bCs/>
                <w:szCs w:val="21"/>
              </w:rPr>
              <w:t>-1</w:t>
            </w:r>
            <w:r w:rsidRPr="00594120">
              <w:rPr>
                <w:rFonts w:eastAsiaTheme="minorEastAsia" w:hAnsiTheme="minorEastAsia"/>
                <w:b/>
                <w:bCs/>
                <w:szCs w:val="21"/>
              </w:rPr>
              <w:t>《地表水环境质量标准》（</w:t>
            </w:r>
            <w:r w:rsidRPr="00594120">
              <w:rPr>
                <w:rFonts w:eastAsiaTheme="minorEastAsia"/>
                <w:b/>
                <w:bCs/>
                <w:szCs w:val="21"/>
              </w:rPr>
              <w:t>GB3838</w:t>
            </w:r>
            <w:r w:rsidRPr="00594120">
              <w:rPr>
                <w:rFonts w:eastAsiaTheme="minorEastAsia" w:hAnsiTheme="minorEastAsia"/>
                <w:b/>
                <w:bCs/>
                <w:szCs w:val="21"/>
              </w:rPr>
              <w:t>－</w:t>
            </w:r>
            <w:r w:rsidRPr="00594120">
              <w:rPr>
                <w:rFonts w:eastAsiaTheme="minorEastAsia"/>
                <w:b/>
                <w:bCs/>
                <w:szCs w:val="21"/>
              </w:rPr>
              <w:t>2002</w:t>
            </w:r>
            <w:r w:rsidRPr="00594120">
              <w:rPr>
                <w:rFonts w:eastAsiaTheme="minorEastAsia" w:hAnsiTheme="minorEastAsia"/>
                <w:b/>
                <w:bCs/>
                <w:szCs w:val="21"/>
              </w:rPr>
              <w:t>）单位：</w:t>
            </w:r>
            <w:r w:rsidRPr="00594120">
              <w:rPr>
                <w:rFonts w:eastAsiaTheme="minorEastAsia"/>
                <w:b/>
                <w:bCs/>
                <w:szCs w:val="21"/>
              </w:rPr>
              <w:t>mg/L</w:t>
            </w:r>
            <w:r w:rsidRPr="00594120">
              <w:rPr>
                <w:rFonts w:eastAsiaTheme="minorEastAsia"/>
                <w:b/>
                <w:szCs w:val="21"/>
              </w:rPr>
              <w:t xml:space="preserve">   pH</w:t>
            </w:r>
            <w:r w:rsidRPr="00594120">
              <w:rPr>
                <w:rFonts w:eastAsiaTheme="minorEastAsia" w:hAnsiTheme="minorEastAsia"/>
                <w:b/>
                <w:szCs w:val="21"/>
              </w:rPr>
              <w:t>值无量纲</w:t>
            </w:r>
          </w:p>
          <w:tbl>
            <w:tblPr>
              <w:tblW w:w="621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43"/>
              <w:gridCol w:w="1243"/>
              <w:gridCol w:w="1243"/>
              <w:gridCol w:w="1243"/>
              <w:gridCol w:w="1243"/>
            </w:tblGrid>
            <w:tr w:rsidR="00F63F68" w:rsidRPr="00594120">
              <w:trPr>
                <w:trHeight w:val="482"/>
                <w:jc w:val="center"/>
              </w:trPr>
              <w:tc>
                <w:tcPr>
                  <w:tcW w:w="1243" w:type="dxa"/>
                  <w:vAlign w:val="center"/>
                </w:tcPr>
                <w:p w:rsidR="00F63F68" w:rsidRPr="00594120" w:rsidRDefault="009700E3">
                  <w:pPr>
                    <w:spacing w:line="300" w:lineRule="exact"/>
                    <w:jc w:val="center"/>
                    <w:rPr>
                      <w:rFonts w:eastAsiaTheme="minorEastAsia"/>
                      <w:bCs/>
                      <w:szCs w:val="21"/>
                    </w:rPr>
                  </w:pPr>
                  <w:r w:rsidRPr="00594120">
                    <w:rPr>
                      <w:rFonts w:eastAsiaTheme="minorEastAsia" w:hAnsiTheme="minorEastAsia"/>
                      <w:bCs/>
                      <w:szCs w:val="21"/>
                    </w:rPr>
                    <w:t>项目</w:t>
                  </w:r>
                </w:p>
              </w:tc>
              <w:tc>
                <w:tcPr>
                  <w:tcW w:w="1243" w:type="dxa"/>
                  <w:vAlign w:val="center"/>
                </w:tcPr>
                <w:p w:rsidR="00F63F68" w:rsidRPr="00594120" w:rsidRDefault="009700E3">
                  <w:pPr>
                    <w:spacing w:line="300" w:lineRule="exact"/>
                    <w:jc w:val="center"/>
                    <w:rPr>
                      <w:rFonts w:eastAsiaTheme="minorEastAsia"/>
                      <w:bCs/>
                      <w:szCs w:val="21"/>
                    </w:rPr>
                  </w:pPr>
                  <w:r w:rsidRPr="00594120">
                    <w:rPr>
                      <w:rFonts w:eastAsiaTheme="minorEastAsia"/>
                      <w:bCs/>
                      <w:szCs w:val="21"/>
                    </w:rPr>
                    <w:t>pH</w:t>
                  </w:r>
                </w:p>
              </w:tc>
              <w:tc>
                <w:tcPr>
                  <w:tcW w:w="1243" w:type="dxa"/>
                  <w:vAlign w:val="center"/>
                </w:tcPr>
                <w:p w:rsidR="00F63F68" w:rsidRPr="00594120" w:rsidRDefault="009700E3">
                  <w:pPr>
                    <w:spacing w:line="300" w:lineRule="exact"/>
                    <w:jc w:val="center"/>
                    <w:rPr>
                      <w:rFonts w:eastAsiaTheme="minorEastAsia"/>
                      <w:bCs/>
                      <w:szCs w:val="21"/>
                    </w:rPr>
                  </w:pPr>
                  <w:r w:rsidRPr="00594120">
                    <w:rPr>
                      <w:rFonts w:eastAsiaTheme="minorEastAsia"/>
                      <w:bCs/>
                      <w:szCs w:val="21"/>
                    </w:rPr>
                    <w:t>COD</w:t>
                  </w:r>
                  <w:r w:rsidRPr="00594120">
                    <w:rPr>
                      <w:rFonts w:eastAsiaTheme="minorEastAsia"/>
                      <w:bCs/>
                      <w:szCs w:val="21"/>
                      <w:vertAlign w:val="subscript"/>
                    </w:rPr>
                    <w:t>Cr</w:t>
                  </w:r>
                </w:p>
              </w:tc>
              <w:tc>
                <w:tcPr>
                  <w:tcW w:w="1243" w:type="dxa"/>
                  <w:vAlign w:val="center"/>
                </w:tcPr>
                <w:p w:rsidR="00F63F68" w:rsidRPr="00594120" w:rsidRDefault="009700E3">
                  <w:pPr>
                    <w:spacing w:line="300" w:lineRule="exact"/>
                    <w:jc w:val="center"/>
                    <w:rPr>
                      <w:rFonts w:eastAsiaTheme="minorEastAsia"/>
                      <w:bCs/>
                      <w:szCs w:val="21"/>
                    </w:rPr>
                  </w:pPr>
                  <w:r w:rsidRPr="00594120">
                    <w:rPr>
                      <w:rFonts w:eastAsiaTheme="minorEastAsia"/>
                      <w:bCs/>
                      <w:szCs w:val="21"/>
                    </w:rPr>
                    <w:t>NH</w:t>
                  </w:r>
                  <w:r w:rsidRPr="00594120">
                    <w:rPr>
                      <w:rFonts w:eastAsiaTheme="minorEastAsia"/>
                      <w:bCs/>
                      <w:szCs w:val="21"/>
                      <w:vertAlign w:val="subscript"/>
                    </w:rPr>
                    <w:t>3</w:t>
                  </w:r>
                  <w:r w:rsidRPr="00594120">
                    <w:rPr>
                      <w:rFonts w:eastAsiaTheme="minorEastAsia"/>
                      <w:bCs/>
                      <w:szCs w:val="21"/>
                    </w:rPr>
                    <w:t>-N</w:t>
                  </w:r>
                </w:p>
              </w:tc>
              <w:tc>
                <w:tcPr>
                  <w:tcW w:w="1243" w:type="dxa"/>
                  <w:vAlign w:val="center"/>
                </w:tcPr>
                <w:p w:rsidR="00F63F68" w:rsidRPr="00594120" w:rsidRDefault="009700E3">
                  <w:pPr>
                    <w:spacing w:line="300" w:lineRule="exact"/>
                    <w:jc w:val="center"/>
                    <w:rPr>
                      <w:rFonts w:eastAsiaTheme="minorEastAsia"/>
                      <w:bCs/>
                      <w:szCs w:val="21"/>
                    </w:rPr>
                  </w:pPr>
                  <w:r w:rsidRPr="00594120">
                    <w:rPr>
                      <w:rFonts w:eastAsiaTheme="minorEastAsia"/>
                      <w:bCs/>
                      <w:szCs w:val="21"/>
                    </w:rPr>
                    <w:t>TP</w:t>
                  </w:r>
                </w:p>
              </w:tc>
            </w:tr>
            <w:tr w:rsidR="00F63F68" w:rsidRPr="00594120">
              <w:trPr>
                <w:trHeight w:val="426"/>
                <w:jc w:val="center"/>
              </w:trPr>
              <w:tc>
                <w:tcPr>
                  <w:tcW w:w="1243" w:type="dxa"/>
                  <w:vAlign w:val="center"/>
                </w:tcPr>
                <w:p w:rsidR="00F63F68" w:rsidRPr="00594120" w:rsidRDefault="009700E3">
                  <w:pPr>
                    <w:pStyle w:val="aff4"/>
                    <w:rPr>
                      <w:rFonts w:ascii="Times New Roman" w:eastAsiaTheme="minorEastAsia" w:hAnsi="Times New Roman"/>
                    </w:rPr>
                  </w:pPr>
                  <w:r w:rsidRPr="00594120">
                    <w:rPr>
                      <w:rFonts w:asciiTheme="minorEastAsia" w:eastAsiaTheme="minorEastAsia" w:hAnsiTheme="minorEastAsia"/>
                      <w:bCs/>
                    </w:rPr>
                    <w:t>Ⅳ</w:t>
                  </w:r>
                  <w:r w:rsidRPr="00594120">
                    <w:rPr>
                      <w:rFonts w:ascii="Times New Roman" w:eastAsiaTheme="minorEastAsia" w:hAnsiTheme="minorEastAsia"/>
                      <w:bCs/>
                    </w:rPr>
                    <w:t>类</w:t>
                  </w:r>
                </w:p>
              </w:tc>
              <w:tc>
                <w:tcPr>
                  <w:tcW w:w="1243" w:type="dxa"/>
                  <w:vAlign w:val="center"/>
                </w:tcPr>
                <w:p w:rsidR="00F63F68" w:rsidRPr="00594120" w:rsidRDefault="009700E3">
                  <w:pPr>
                    <w:pStyle w:val="aff4"/>
                    <w:rPr>
                      <w:rFonts w:ascii="Times New Roman" w:eastAsiaTheme="minorEastAsia" w:hAnsi="Times New Roman"/>
                    </w:rPr>
                  </w:pPr>
                  <w:r w:rsidRPr="00594120">
                    <w:rPr>
                      <w:rFonts w:ascii="Times New Roman" w:eastAsiaTheme="minorEastAsia" w:hAnsi="Times New Roman"/>
                    </w:rPr>
                    <w:t>6-9</w:t>
                  </w:r>
                </w:p>
              </w:tc>
              <w:tc>
                <w:tcPr>
                  <w:tcW w:w="1243" w:type="dxa"/>
                  <w:vAlign w:val="center"/>
                </w:tcPr>
                <w:p w:rsidR="00F63F68" w:rsidRPr="00594120" w:rsidRDefault="009700E3">
                  <w:pPr>
                    <w:pStyle w:val="aff4"/>
                    <w:rPr>
                      <w:rFonts w:ascii="Times New Roman" w:eastAsiaTheme="minorEastAsia" w:hAnsi="Times New Roman"/>
                    </w:rPr>
                  </w:pPr>
                  <w:r w:rsidRPr="00594120">
                    <w:rPr>
                      <w:rFonts w:ascii="Times New Roman" w:eastAsiaTheme="minorEastAsia" w:hAnsi="Times New Roman"/>
                    </w:rPr>
                    <w:t>≤30</w:t>
                  </w:r>
                </w:p>
              </w:tc>
              <w:tc>
                <w:tcPr>
                  <w:tcW w:w="1243" w:type="dxa"/>
                  <w:vAlign w:val="center"/>
                </w:tcPr>
                <w:p w:rsidR="00F63F68" w:rsidRPr="00594120" w:rsidRDefault="009700E3">
                  <w:pPr>
                    <w:spacing w:line="440" w:lineRule="exact"/>
                    <w:jc w:val="center"/>
                    <w:rPr>
                      <w:rFonts w:eastAsiaTheme="minorEastAsia"/>
                      <w:szCs w:val="21"/>
                    </w:rPr>
                  </w:pPr>
                  <w:r w:rsidRPr="00594120">
                    <w:rPr>
                      <w:rFonts w:eastAsiaTheme="minorEastAsia"/>
                      <w:szCs w:val="21"/>
                    </w:rPr>
                    <w:t>≤1.5</w:t>
                  </w:r>
                </w:p>
              </w:tc>
              <w:tc>
                <w:tcPr>
                  <w:tcW w:w="1243" w:type="dxa"/>
                  <w:vAlign w:val="center"/>
                </w:tcPr>
                <w:p w:rsidR="00F63F68" w:rsidRPr="00594120" w:rsidRDefault="009700E3">
                  <w:pPr>
                    <w:pStyle w:val="aff4"/>
                    <w:rPr>
                      <w:rFonts w:ascii="Times New Roman" w:eastAsiaTheme="minorEastAsia" w:hAnsi="Times New Roman"/>
                    </w:rPr>
                  </w:pPr>
                  <w:r w:rsidRPr="00594120">
                    <w:rPr>
                      <w:rFonts w:ascii="Times New Roman" w:eastAsiaTheme="minorEastAsia" w:hAnsi="Times New Roman"/>
                    </w:rPr>
                    <w:t>≤0.3</w:t>
                  </w:r>
                </w:p>
              </w:tc>
            </w:tr>
          </w:tbl>
          <w:p w:rsidR="00F63F68" w:rsidRPr="00594120" w:rsidRDefault="009700E3">
            <w:pPr>
              <w:spacing w:line="500" w:lineRule="exact"/>
              <w:ind w:right="113"/>
              <w:rPr>
                <w:rFonts w:eastAsiaTheme="minorEastAsia"/>
                <w:sz w:val="24"/>
                <w:szCs w:val="24"/>
              </w:rPr>
            </w:pPr>
            <w:r w:rsidRPr="00594120">
              <w:rPr>
                <w:rFonts w:eastAsiaTheme="minorEastAsia"/>
                <w:sz w:val="24"/>
                <w:szCs w:val="24"/>
              </w:rPr>
              <w:t>2</w:t>
            </w:r>
            <w:r w:rsidRPr="00594120">
              <w:rPr>
                <w:rFonts w:eastAsiaTheme="minorEastAsia" w:hAnsiTheme="minorEastAsia"/>
                <w:sz w:val="24"/>
                <w:szCs w:val="24"/>
              </w:rPr>
              <w:t>、空气质量</w:t>
            </w:r>
          </w:p>
          <w:p w:rsidR="00F63F68" w:rsidRPr="00594120" w:rsidRDefault="009700E3">
            <w:pPr>
              <w:spacing w:line="440" w:lineRule="exact"/>
              <w:ind w:firstLine="482"/>
              <w:rPr>
                <w:sz w:val="24"/>
                <w:szCs w:val="24"/>
              </w:rPr>
            </w:pPr>
            <w:r w:rsidRPr="00594120">
              <w:rPr>
                <w:sz w:val="24"/>
              </w:rPr>
              <w:t>环境空气执行《环境空气质量标准》（</w:t>
            </w:r>
            <w:r w:rsidRPr="00594120">
              <w:rPr>
                <w:sz w:val="24"/>
              </w:rPr>
              <w:t>GB3095-2012</w:t>
            </w:r>
            <w:r w:rsidRPr="00594120">
              <w:rPr>
                <w:sz w:val="24"/>
              </w:rPr>
              <w:t>）表</w:t>
            </w:r>
            <w:r w:rsidRPr="00594120">
              <w:rPr>
                <w:sz w:val="24"/>
              </w:rPr>
              <w:t>1</w:t>
            </w:r>
            <w:r w:rsidRPr="00594120">
              <w:rPr>
                <w:sz w:val="24"/>
              </w:rPr>
              <w:t>、表</w:t>
            </w:r>
            <w:r w:rsidRPr="00594120">
              <w:rPr>
                <w:sz w:val="24"/>
              </w:rPr>
              <w:t>2</w:t>
            </w:r>
            <w:r w:rsidRPr="00594120">
              <w:rPr>
                <w:sz w:val="24"/>
              </w:rPr>
              <w:t>中的二级标准；非甲烷总烃无相应环境质量标准，采用《大气污染物综合排放标准详解》（国家环境保护局科技标准司）中</w:t>
            </w:r>
            <w:r w:rsidRPr="00594120">
              <w:rPr>
                <w:sz w:val="24"/>
              </w:rPr>
              <w:t>2.0mg/m</w:t>
            </w:r>
            <w:r w:rsidRPr="00594120">
              <w:rPr>
                <w:sz w:val="24"/>
                <w:vertAlign w:val="superscript"/>
              </w:rPr>
              <w:t>3</w:t>
            </w:r>
            <w:r w:rsidRPr="00594120">
              <w:rPr>
                <w:sz w:val="24"/>
              </w:rPr>
              <w:t>作为参考限值</w:t>
            </w:r>
            <w:r w:rsidRPr="00594120">
              <w:rPr>
                <w:rFonts w:ascii="宋体" w:hAnsi="宋体"/>
                <w:sz w:val="24"/>
                <w:szCs w:val="24"/>
              </w:rPr>
              <w:t>，</w:t>
            </w:r>
            <w:r w:rsidRPr="00594120">
              <w:rPr>
                <w:sz w:val="24"/>
              </w:rPr>
              <w:t>环境空气质量具体标准</w:t>
            </w:r>
            <w:r w:rsidRPr="00594120">
              <w:rPr>
                <w:rFonts w:ascii="宋体" w:hAnsi="宋体"/>
                <w:sz w:val="24"/>
                <w:szCs w:val="24"/>
              </w:rPr>
              <w:t>见下表：</w:t>
            </w:r>
          </w:p>
          <w:p w:rsidR="00F63F68" w:rsidRPr="00594120" w:rsidRDefault="009700E3">
            <w:pPr>
              <w:spacing w:line="440" w:lineRule="exact"/>
              <w:jc w:val="center"/>
              <w:rPr>
                <w:rFonts w:eastAsiaTheme="minorEastAsia"/>
                <w:b/>
                <w:szCs w:val="21"/>
              </w:rPr>
            </w:pPr>
            <w:r w:rsidRPr="00594120">
              <w:rPr>
                <w:rFonts w:eastAsiaTheme="minorEastAsia" w:hAnsiTheme="minorEastAsia"/>
                <w:b/>
                <w:szCs w:val="21"/>
              </w:rPr>
              <w:t>表</w:t>
            </w:r>
            <w:r w:rsidRPr="00594120">
              <w:rPr>
                <w:rFonts w:eastAsiaTheme="minorEastAsia"/>
                <w:b/>
                <w:szCs w:val="21"/>
              </w:rPr>
              <w:t>4-2</w:t>
            </w:r>
            <w:r w:rsidRPr="00594120">
              <w:rPr>
                <w:rFonts w:eastAsiaTheme="minorEastAsia" w:hAnsiTheme="minorEastAsia"/>
                <w:b/>
                <w:szCs w:val="21"/>
              </w:rPr>
              <w:t>《环境空气质量标准》（</w:t>
            </w:r>
            <w:r w:rsidRPr="00594120">
              <w:rPr>
                <w:rFonts w:eastAsiaTheme="minorEastAsia"/>
                <w:b/>
                <w:szCs w:val="21"/>
              </w:rPr>
              <w:t>GB3095</w:t>
            </w:r>
            <w:r w:rsidRPr="00594120">
              <w:rPr>
                <w:rFonts w:eastAsiaTheme="minorEastAsia" w:hAnsiTheme="minorEastAsia"/>
                <w:b/>
                <w:szCs w:val="21"/>
              </w:rPr>
              <w:t>－</w:t>
            </w:r>
            <w:r w:rsidRPr="00594120">
              <w:rPr>
                <w:rFonts w:eastAsiaTheme="minorEastAsia"/>
                <w:b/>
                <w:szCs w:val="21"/>
              </w:rPr>
              <w:t>2012</w:t>
            </w:r>
            <w:r w:rsidRPr="00594120">
              <w:rPr>
                <w:rFonts w:eastAsiaTheme="minorEastAsia" w:hAnsiTheme="minorEastAsia"/>
                <w:b/>
                <w:szCs w:val="21"/>
              </w:rPr>
              <w:t>）二级标准单位：</w:t>
            </w:r>
            <w:r w:rsidRPr="00594120">
              <w:rPr>
                <w:rFonts w:eastAsiaTheme="minorEastAsia"/>
                <w:b/>
                <w:szCs w:val="21"/>
              </w:rPr>
              <w:t>mg/m</w:t>
            </w:r>
            <w:r w:rsidRPr="00594120">
              <w:rPr>
                <w:rFonts w:eastAsiaTheme="minorEastAsia"/>
                <w:b/>
                <w:szCs w:val="21"/>
                <w:vertAlign w:val="superscript"/>
              </w:rPr>
              <w:t>3</w:t>
            </w:r>
          </w:p>
          <w:tbl>
            <w:tblPr>
              <w:tblW w:w="7739" w:type="dxa"/>
              <w:jc w:val="center"/>
              <w:tblLayout w:type="fixed"/>
              <w:tblLook w:val="04A0"/>
            </w:tblPr>
            <w:tblGrid>
              <w:gridCol w:w="1330"/>
              <w:gridCol w:w="1471"/>
              <w:gridCol w:w="1536"/>
              <w:gridCol w:w="3402"/>
            </w:tblGrid>
            <w:tr w:rsidR="00F63F68" w:rsidRPr="00594120">
              <w:trPr>
                <w:trHeight w:val="121"/>
                <w:jc w:val="center"/>
              </w:trPr>
              <w:tc>
                <w:tcPr>
                  <w:tcW w:w="1330" w:type="dxa"/>
                  <w:vMerge w:val="restart"/>
                  <w:tcBorders>
                    <w:top w:val="single" w:sz="12" w:space="0" w:color="auto"/>
                    <w:bottom w:val="single" w:sz="4" w:space="0" w:color="auto"/>
                    <w:right w:val="single" w:sz="4" w:space="0" w:color="auto"/>
                  </w:tcBorders>
                  <w:vAlign w:val="center"/>
                </w:tcPr>
                <w:p w:rsidR="00F63F68" w:rsidRPr="00594120" w:rsidRDefault="009700E3">
                  <w:pPr>
                    <w:pStyle w:val="ac"/>
                    <w:spacing w:line="360" w:lineRule="exact"/>
                    <w:ind w:firstLine="0"/>
                    <w:jc w:val="center"/>
                    <w:outlineLvl w:val="0"/>
                    <w:rPr>
                      <w:rFonts w:ascii="Times New Roman" w:hAnsi="Times New Roman"/>
                      <w:sz w:val="21"/>
                      <w:szCs w:val="21"/>
                    </w:rPr>
                  </w:pPr>
                  <w:r w:rsidRPr="00594120">
                    <w:rPr>
                      <w:rFonts w:ascii="Times New Roman" w:hAnsi="Times New Roman"/>
                      <w:sz w:val="21"/>
                      <w:szCs w:val="21"/>
                    </w:rPr>
                    <w:t>污染物</w:t>
                  </w:r>
                </w:p>
              </w:tc>
              <w:tc>
                <w:tcPr>
                  <w:tcW w:w="3007" w:type="dxa"/>
                  <w:gridSpan w:val="2"/>
                  <w:tcBorders>
                    <w:top w:val="single" w:sz="12" w:space="0" w:color="auto"/>
                    <w:left w:val="single" w:sz="4" w:space="0" w:color="auto"/>
                    <w:bottom w:val="single" w:sz="4" w:space="0" w:color="auto"/>
                    <w:right w:val="single" w:sz="4" w:space="0" w:color="auto"/>
                  </w:tcBorders>
                  <w:vAlign w:val="center"/>
                </w:tcPr>
                <w:p w:rsidR="00F63F68" w:rsidRPr="00594120" w:rsidRDefault="009700E3">
                  <w:pPr>
                    <w:pStyle w:val="ac"/>
                    <w:spacing w:line="440" w:lineRule="exact"/>
                    <w:jc w:val="center"/>
                    <w:outlineLvl w:val="0"/>
                    <w:rPr>
                      <w:rFonts w:ascii="Times New Roman" w:hAnsi="Times New Roman"/>
                      <w:sz w:val="21"/>
                      <w:szCs w:val="21"/>
                    </w:rPr>
                  </w:pPr>
                  <w:r w:rsidRPr="00594120">
                    <w:rPr>
                      <w:rFonts w:ascii="Times New Roman" w:hAnsi="Times New Roman"/>
                      <w:sz w:val="21"/>
                      <w:szCs w:val="21"/>
                    </w:rPr>
                    <w:t>平均时间</w:t>
                  </w:r>
                </w:p>
              </w:tc>
              <w:tc>
                <w:tcPr>
                  <w:tcW w:w="3402" w:type="dxa"/>
                  <w:vMerge w:val="restart"/>
                  <w:tcBorders>
                    <w:top w:val="single" w:sz="12" w:space="0" w:color="auto"/>
                    <w:left w:val="single" w:sz="4" w:space="0" w:color="auto"/>
                    <w:bottom w:val="single" w:sz="4" w:space="0" w:color="auto"/>
                  </w:tcBorders>
                  <w:vAlign w:val="center"/>
                </w:tcPr>
                <w:p w:rsidR="00F63F68" w:rsidRPr="00594120" w:rsidRDefault="009700E3">
                  <w:pPr>
                    <w:pStyle w:val="ac"/>
                    <w:spacing w:line="360" w:lineRule="exact"/>
                    <w:jc w:val="center"/>
                    <w:outlineLvl w:val="0"/>
                    <w:rPr>
                      <w:rFonts w:ascii="Times New Roman" w:hAnsi="Times New Roman"/>
                      <w:sz w:val="21"/>
                      <w:szCs w:val="21"/>
                    </w:rPr>
                  </w:pPr>
                  <w:r w:rsidRPr="00594120">
                    <w:rPr>
                      <w:rFonts w:ascii="Times New Roman" w:hAnsi="Times New Roman"/>
                      <w:sz w:val="21"/>
                      <w:szCs w:val="21"/>
                    </w:rPr>
                    <w:t>标准来源</w:t>
                  </w:r>
                </w:p>
              </w:tc>
            </w:tr>
            <w:tr w:rsidR="00F63F68" w:rsidRPr="00594120">
              <w:trPr>
                <w:trHeight w:val="123"/>
                <w:jc w:val="center"/>
              </w:trPr>
              <w:tc>
                <w:tcPr>
                  <w:tcW w:w="1330" w:type="dxa"/>
                  <w:vMerge/>
                  <w:tcBorders>
                    <w:top w:val="single" w:sz="12" w:space="0" w:color="auto"/>
                    <w:bottom w:val="single" w:sz="4" w:space="0" w:color="auto"/>
                    <w:right w:val="single" w:sz="4" w:space="0" w:color="auto"/>
                  </w:tcBorders>
                  <w:vAlign w:val="center"/>
                </w:tcPr>
                <w:p w:rsidR="00F63F68" w:rsidRPr="00594120" w:rsidRDefault="00F63F68">
                  <w:pPr>
                    <w:widowControl/>
                    <w:jc w:val="left"/>
                    <w:rPr>
                      <w:kern w:val="0"/>
                      <w:szCs w:val="21"/>
                    </w:rPr>
                  </w:pPr>
                </w:p>
              </w:tc>
              <w:tc>
                <w:tcPr>
                  <w:tcW w:w="1471"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c"/>
                    <w:spacing w:line="440" w:lineRule="exact"/>
                    <w:ind w:firstLine="0"/>
                    <w:jc w:val="center"/>
                    <w:outlineLvl w:val="0"/>
                    <w:rPr>
                      <w:rFonts w:ascii="Times New Roman" w:hAnsi="Times New Roman"/>
                      <w:sz w:val="21"/>
                      <w:szCs w:val="21"/>
                    </w:rPr>
                  </w:pPr>
                  <w:r w:rsidRPr="00594120">
                    <w:rPr>
                      <w:rFonts w:ascii="Times New Roman" w:hAnsi="Times New Roman"/>
                      <w:sz w:val="21"/>
                      <w:szCs w:val="21"/>
                    </w:rPr>
                    <w:t>24</w:t>
                  </w:r>
                  <w:r w:rsidRPr="00594120">
                    <w:rPr>
                      <w:rFonts w:hAnsi="宋体"/>
                      <w:sz w:val="21"/>
                      <w:szCs w:val="21"/>
                    </w:rPr>
                    <w:t>小时平均</w:t>
                  </w:r>
                </w:p>
              </w:tc>
              <w:tc>
                <w:tcPr>
                  <w:tcW w:w="1536"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c"/>
                    <w:spacing w:line="440" w:lineRule="exact"/>
                    <w:ind w:firstLine="0"/>
                    <w:jc w:val="center"/>
                    <w:outlineLvl w:val="0"/>
                    <w:rPr>
                      <w:rFonts w:ascii="Times New Roman" w:hAnsi="Times New Roman"/>
                      <w:sz w:val="21"/>
                      <w:szCs w:val="21"/>
                    </w:rPr>
                  </w:pPr>
                  <w:r w:rsidRPr="00594120">
                    <w:rPr>
                      <w:rFonts w:ascii="Times New Roman" w:hAnsi="Times New Roman"/>
                      <w:sz w:val="21"/>
                      <w:szCs w:val="21"/>
                    </w:rPr>
                    <w:t>1</w:t>
                  </w:r>
                  <w:r w:rsidRPr="00594120">
                    <w:rPr>
                      <w:rFonts w:hAnsi="宋体"/>
                      <w:sz w:val="21"/>
                      <w:szCs w:val="21"/>
                    </w:rPr>
                    <w:t>小时平均</w:t>
                  </w:r>
                </w:p>
              </w:tc>
              <w:tc>
                <w:tcPr>
                  <w:tcW w:w="3402" w:type="dxa"/>
                  <w:vMerge/>
                  <w:tcBorders>
                    <w:top w:val="single" w:sz="12" w:space="0" w:color="auto"/>
                    <w:left w:val="single" w:sz="4" w:space="0" w:color="auto"/>
                    <w:bottom w:val="single" w:sz="4" w:space="0" w:color="auto"/>
                  </w:tcBorders>
                  <w:vAlign w:val="center"/>
                </w:tcPr>
                <w:p w:rsidR="00F63F68" w:rsidRPr="00594120" w:rsidRDefault="00F63F68">
                  <w:pPr>
                    <w:widowControl/>
                    <w:jc w:val="left"/>
                    <w:rPr>
                      <w:kern w:val="0"/>
                      <w:szCs w:val="21"/>
                    </w:rPr>
                  </w:pPr>
                </w:p>
              </w:tc>
            </w:tr>
            <w:tr w:rsidR="00F63F68" w:rsidRPr="00594120">
              <w:trPr>
                <w:trHeight w:val="454"/>
                <w:jc w:val="center"/>
              </w:trPr>
              <w:tc>
                <w:tcPr>
                  <w:tcW w:w="1330" w:type="dxa"/>
                  <w:tcBorders>
                    <w:top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360" w:lineRule="exact"/>
                    <w:ind w:firstLine="0"/>
                    <w:jc w:val="center"/>
                    <w:outlineLvl w:val="0"/>
                    <w:rPr>
                      <w:rFonts w:ascii="Times New Roman" w:hAnsi="Times New Roman"/>
                      <w:sz w:val="21"/>
                      <w:szCs w:val="21"/>
                    </w:rPr>
                  </w:pPr>
                  <w:r w:rsidRPr="00594120">
                    <w:rPr>
                      <w:rFonts w:ascii="Times New Roman" w:hAnsi="Times New Roman"/>
                      <w:sz w:val="21"/>
                      <w:szCs w:val="21"/>
                    </w:rPr>
                    <w:t>SO</w:t>
                  </w:r>
                  <w:r w:rsidRPr="00594120">
                    <w:rPr>
                      <w:rFonts w:ascii="Times New Roman" w:hAnsi="Times New Roman"/>
                      <w:sz w:val="21"/>
                      <w:szCs w:val="21"/>
                      <w:vertAlign w:val="subscript"/>
                    </w:rPr>
                    <w:t>2</w:t>
                  </w:r>
                </w:p>
              </w:tc>
              <w:tc>
                <w:tcPr>
                  <w:tcW w:w="1471"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440" w:lineRule="exact"/>
                    <w:ind w:firstLine="0"/>
                    <w:jc w:val="center"/>
                    <w:outlineLvl w:val="0"/>
                    <w:rPr>
                      <w:rFonts w:ascii="Times New Roman" w:hAnsi="Times New Roman"/>
                      <w:sz w:val="21"/>
                      <w:szCs w:val="21"/>
                    </w:rPr>
                  </w:pPr>
                  <w:r w:rsidRPr="00594120">
                    <w:rPr>
                      <w:rFonts w:ascii="Times New Roman" w:hAnsi="Times New Roman"/>
                      <w:sz w:val="21"/>
                      <w:szCs w:val="21"/>
                    </w:rPr>
                    <w:t>0.15mg/m</w:t>
                  </w:r>
                  <w:r w:rsidRPr="00594120">
                    <w:rPr>
                      <w:rFonts w:ascii="Times New Roman" w:hAnsi="Times New Roman"/>
                      <w:sz w:val="21"/>
                      <w:szCs w:val="21"/>
                      <w:vertAlign w:val="superscript"/>
                    </w:rPr>
                    <w:t>3</w:t>
                  </w:r>
                </w:p>
              </w:tc>
              <w:tc>
                <w:tcPr>
                  <w:tcW w:w="1536"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440" w:lineRule="exact"/>
                    <w:ind w:firstLine="0"/>
                    <w:jc w:val="center"/>
                    <w:outlineLvl w:val="0"/>
                    <w:rPr>
                      <w:rFonts w:ascii="Times New Roman" w:hAnsi="Times New Roman"/>
                      <w:sz w:val="21"/>
                      <w:szCs w:val="21"/>
                    </w:rPr>
                  </w:pPr>
                  <w:r w:rsidRPr="00594120">
                    <w:rPr>
                      <w:rFonts w:ascii="Times New Roman" w:hAnsi="Times New Roman"/>
                      <w:sz w:val="21"/>
                      <w:szCs w:val="21"/>
                    </w:rPr>
                    <w:t>0.50mg/m</w:t>
                  </w:r>
                  <w:r w:rsidRPr="00594120">
                    <w:rPr>
                      <w:rFonts w:ascii="Times New Roman" w:hAnsi="Times New Roman"/>
                      <w:sz w:val="21"/>
                      <w:szCs w:val="21"/>
                      <w:vertAlign w:val="superscript"/>
                    </w:rPr>
                    <w:t>3</w:t>
                  </w:r>
                </w:p>
              </w:tc>
              <w:tc>
                <w:tcPr>
                  <w:tcW w:w="3402" w:type="dxa"/>
                  <w:vMerge w:val="restart"/>
                  <w:tcBorders>
                    <w:top w:val="single" w:sz="4" w:space="0" w:color="auto"/>
                    <w:left w:val="single" w:sz="4" w:space="0" w:color="auto"/>
                  </w:tcBorders>
                  <w:vAlign w:val="center"/>
                </w:tcPr>
                <w:p w:rsidR="00F63F68" w:rsidRPr="00594120" w:rsidRDefault="009700E3">
                  <w:pPr>
                    <w:pStyle w:val="affb"/>
                    <w:spacing w:line="320" w:lineRule="exact"/>
                    <w:jc w:val="center"/>
                    <w:rPr>
                      <w:rFonts w:ascii="Times New Roman" w:eastAsia="宋体" w:hAnsi="Times New Roman"/>
                      <w:sz w:val="21"/>
                      <w:szCs w:val="21"/>
                    </w:rPr>
                  </w:pPr>
                  <w:r w:rsidRPr="00594120">
                    <w:rPr>
                      <w:rFonts w:ascii="Times New Roman" w:eastAsia="宋体" w:hAnsi="Times New Roman"/>
                      <w:sz w:val="21"/>
                      <w:szCs w:val="21"/>
                    </w:rPr>
                    <w:t>《环境空气质量标准》</w:t>
                  </w:r>
                </w:p>
                <w:p w:rsidR="00F63F68" w:rsidRPr="00594120" w:rsidRDefault="009700E3">
                  <w:pPr>
                    <w:pStyle w:val="ac"/>
                    <w:spacing w:line="360" w:lineRule="exact"/>
                    <w:ind w:firstLineChars="100" w:firstLine="210"/>
                    <w:jc w:val="center"/>
                    <w:outlineLvl w:val="0"/>
                    <w:rPr>
                      <w:rFonts w:ascii="Times New Roman" w:hAnsi="Times New Roman"/>
                      <w:sz w:val="21"/>
                      <w:szCs w:val="21"/>
                    </w:rPr>
                  </w:pPr>
                  <w:r w:rsidRPr="00594120">
                    <w:rPr>
                      <w:rFonts w:ascii="Times New Roman" w:hAnsi="Times New Roman"/>
                      <w:sz w:val="21"/>
                      <w:szCs w:val="21"/>
                    </w:rPr>
                    <w:t>(GB3095-2012)</w:t>
                  </w:r>
                </w:p>
              </w:tc>
            </w:tr>
            <w:tr w:rsidR="00F63F68" w:rsidRPr="00594120">
              <w:trPr>
                <w:trHeight w:val="454"/>
                <w:jc w:val="center"/>
              </w:trPr>
              <w:tc>
                <w:tcPr>
                  <w:tcW w:w="1330" w:type="dxa"/>
                  <w:tcBorders>
                    <w:top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360" w:lineRule="exact"/>
                    <w:ind w:firstLine="0"/>
                    <w:jc w:val="center"/>
                    <w:outlineLvl w:val="0"/>
                    <w:rPr>
                      <w:rFonts w:ascii="Times New Roman" w:hAnsi="Times New Roman"/>
                      <w:sz w:val="21"/>
                      <w:szCs w:val="21"/>
                    </w:rPr>
                  </w:pPr>
                  <w:r w:rsidRPr="00594120">
                    <w:rPr>
                      <w:rFonts w:ascii="Times New Roman" w:hAnsi="Times New Roman"/>
                      <w:sz w:val="21"/>
                      <w:szCs w:val="21"/>
                    </w:rPr>
                    <w:t>NO</w:t>
                  </w:r>
                  <w:r w:rsidRPr="00594120">
                    <w:rPr>
                      <w:rFonts w:ascii="Times New Roman" w:hAnsi="Times New Roman"/>
                      <w:sz w:val="21"/>
                      <w:szCs w:val="21"/>
                      <w:vertAlign w:val="subscript"/>
                    </w:rPr>
                    <w:t>2</w:t>
                  </w:r>
                </w:p>
              </w:tc>
              <w:tc>
                <w:tcPr>
                  <w:tcW w:w="1471"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440" w:lineRule="exact"/>
                    <w:ind w:firstLine="0"/>
                    <w:jc w:val="center"/>
                    <w:outlineLvl w:val="0"/>
                    <w:rPr>
                      <w:rFonts w:ascii="Times New Roman" w:hAnsi="Times New Roman"/>
                      <w:sz w:val="21"/>
                      <w:szCs w:val="21"/>
                    </w:rPr>
                  </w:pPr>
                  <w:r w:rsidRPr="00594120">
                    <w:rPr>
                      <w:rFonts w:ascii="Times New Roman" w:hAnsi="Times New Roman"/>
                      <w:sz w:val="21"/>
                      <w:szCs w:val="21"/>
                    </w:rPr>
                    <w:t>0.08mg/m</w:t>
                  </w:r>
                  <w:r w:rsidRPr="00594120">
                    <w:rPr>
                      <w:rFonts w:ascii="Times New Roman" w:hAnsi="Times New Roman"/>
                      <w:sz w:val="21"/>
                      <w:szCs w:val="21"/>
                      <w:vertAlign w:val="superscript"/>
                    </w:rPr>
                    <w:t>3</w:t>
                  </w:r>
                </w:p>
              </w:tc>
              <w:tc>
                <w:tcPr>
                  <w:tcW w:w="1536"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440" w:lineRule="exact"/>
                    <w:ind w:firstLine="0"/>
                    <w:jc w:val="center"/>
                    <w:outlineLvl w:val="0"/>
                    <w:rPr>
                      <w:rFonts w:ascii="Times New Roman" w:hAnsi="Times New Roman"/>
                      <w:sz w:val="21"/>
                      <w:szCs w:val="21"/>
                    </w:rPr>
                  </w:pPr>
                  <w:r w:rsidRPr="00594120">
                    <w:rPr>
                      <w:rFonts w:ascii="Times New Roman" w:hAnsi="Times New Roman"/>
                      <w:sz w:val="21"/>
                      <w:szCs w:val="21"/>
                    </w:rPr>
                    <w:t>0.20mg/m</w:t>
                  </w:r>
                  <w:r w:rsidRPr="00594120">
                    <w:rPr>
                      <w:rFonts w:ascii="Times New Roman" w:hAnsi="Times New Roman"/>
                      <w:sz w:val="21"/>
                      <w:szCs w:val="21"/>
                      <w:vertAlign w:val="superscript"/>
                    </w:rPr>
                    <w:t>3</w:t>
                  </w:r>
                </w:p>
              </w:tc>
              <w:tc>
                <w:tcPr>
                  <w:tcW w:w="3402" w:type="dxa"/>
                  <w:vMerge/>
                  <w:tcBorders>
                    <w:left w:val="single" w:sz="4" w:space="0" w:color="auto"/>
                  </w:tcBorders>
                  <w:vAlign w:val="center"/>
                </w:tcPr>
                <w:p w:rsidR="00F63F68" w:rsidRPr="00594120" w:rsidRDefault="00F63F68">
                  <w:pPr>
                    <w:widowControl/>
                    <w:jc w:val="left"/>
                    <w:rPr>
                      <w:kern w:val="0"/>
                      <w:szCs w:val="21"/>
                    </w:rPr>
                  </w:pPr>
                </w:p>
              </w:tc>
            </w:tr>
            <w:tr w:rsidR="00F63F68" w:rsidRPr="00594120">
              <w:trPr>
                <w:trHeight w:val="454"/>
                <w:jc w:val="center"/>
              </w:trPr>
              <w:tc>
                <w:tcPr>
                  <w:tcW w:w="1330" w:type="dxa"/>
                  <w:tcBorders>
                    <w:top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360" w:lineRule="exact"/>
                    <w:ind w:firstLine="0"/>
                    <w:jc w:val="center"/>
                    <w:outlineLvl w:val="0"/>
                    <w:rPr>
                      <w:rFonts w:ascii="Times New Roman" w:hAnsi="Times New Roman"/>
                      <w:sz w:val="21"/>
                      <w:szCs w:val="21"/>
                    </w:rPr>
                  </w:pPr>
                  <w:r w:rsidRPr="00594120">
                    <w:rPr>
                      <w:rFonts w:ascii="Times New Roman" w:hAnsi="Times New Roman"/>
                      <w:sz w:val="21"/>
                      <w:szCs w:val="21"/>
                    </w:rPr>
                    <w:t>PM</w:t>
                  </w:r>
                  <w:r w:rsidRPr="00594120">
                    <w:rPr>
                      <w:rFonts w:ascii="Times New Roman" w:hAnsi="Times New Roman"/>
                      <w:sz w:val="21"/>
                      <w:szCs w:val="21"/>
                      <w:vertAlign w:val="subscript"/>
                    </w:rPr>
                    <w:t>10</w:t>
                  </w:r>
                </w:p>
              </w:tc>
              <w:tc>
                <w:tcPr>
                  <w:tcW w:w="1471"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440" w:lineRule="exact"/>
                    <w:ind w:firstLine="0"/>
                    <w:jc w:val="center"/>
                    <w:outlineLvl w:val="0"/>
                    <w:rPr>
                      <w:rFonts w:ascii="Times New Roman" w:hAnsi="Times New Roman"/>
                      <w:sz w:val="21"/>
                      <w:szCs w:val="21"/>
                    </w:rPr>
                  </w:pPr>
                  <w:r w:rsidRPr="00594120">
                    <w:rPr>
                      <w:rFonts w:ascii="Times New Roman" w:hAnsi="Times New Roman"/>
                      <w:sz w:val="21"/>
                      <w:szCs w:val="21"/>
                    </w:rPr>
                    <w:t>0.15mg/m</w:t>
                  </w:r>
                  <w:r w:rsidRPr="00594120">
                    <w:rPr>
                      <w:rFonts w:ascii="Times New Roman" w:hAnsi="Times New Roman"/>
                      <w:sz w:val="21"/>
                      <w:szCs w:val="21"/>
                      <w:vertAlign w:val="superscript"/>
                    </w:rPr>
                    <w:t>3</w:t>
                  </w:r>
                </w:p>
              </w:tc>
              <w:tc>
                <w:tcPr>
                  <w:tcW w:w="1536"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440" w:lineRule="exact"/>
                    <w:ind w:firstLine="0"/>
                    <w:jc w:val="center"/>
                    <w:outlineLvl w:val="0"/>
                    <w:rPr>
                      <w:rFonts w:ascii="Times New Roman" w:hAnsi="Times New Roman"/>
                      <w:sz w:val="21"/>
                      <w:szCs w:val="21"/>
                    </w:rPr>
                  </w:pPr>
                  <w:r w:rsidRPr="00594120">
                    <w:rPr>
                      <w:rFonts w:ascii="Times New Roman" w:hAnsi="Times New Roman"/>
                      <w:sz w:val="21"/>
                      <w:szCs w:val="21"/>
                    </w:rPr>
                    <w:t>--</w:t>
                  </w:r>
                </w:p>
              </w:tc>
              <w:tc>
                <w:tcPr>
                  <w:tcW w:w="3402" w:type="dxa"/>
                  <w:vMerge/>
                  <w:tcBorders>
                    <w:left w:val="single" w:sz="4" w:space="0" w:color="auto"/>
                  </w:tcBorders>
                  <w:vAlign w:val="center"/>
                </w:tcPr>
                <w:p w:rsidR="00F63F68" w:rsidRPr="00594120" w:rsidRDefault="00F63F68">
                  <w:pPr>
                    <w:widowControl/>
                    <w:jc w:val="left"/>
                    <w:rPr>
                      <w:kern w:val="0"/>
                      <w:szCs w:val="21"/>
                    </w:rPr>
                  </w:pPr>
                </w:p>
              </w:tc>
            </w:tr>
            <w:tr w:rsidR="00F63F68" w:rsidRPr="00594120">
              <w:trPr>
                <w:trHeight w:val="454"/>
                <w:jc w:val="center"/>
              </w:trPr>
              <w:tc>
                <w:tcPr>
                  <w:tcW w:w="1330" w:type="dxa"/>
                  <w:tcBorders>
                    <w:top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360" w:lineRule="exact"/>
                    <w:ind w:firstLine="0"/>
                    <w:jc w:val="center"/>
                    <w:outlineLvl w:val="0"/>
                    <w:rPr>
                      <w:rFonts w:ascii="Times New Roman" w:hAnsi="Times New Roman"/>
                      <w:sz w:val="21"/>
                      <w:szCs w:val="21"/>
                    </w:rPr>
                  </w:pPr>
                  <w:r w:rsidRPr="00594120">
                    <w:rPr>
                      <w:rFonts w:ascii="Times New Roman" w:hAnsi="Times New Roman" w:hint="eastAsia"/>
                      <w:sz w:val="21"/>
                      <w:szCs w:val="21"/>
                    </w:rPr>
                    <w:t>TSP</w:t>
                  </w:r>
                </w:p>
              </w:tc>
              <w:tc>
                <w:tcPr>
                  <w:tcW w:w="1471"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440" w:lineRule="exact"/>
                    <w:ind w:firstLine="0"/>
                    <w:jc w:val="center"/>
                    <w:outlineLvl w:val="0"/>
                    <w:rPr>
                      <w:rFonts w:ascii="Times New Roman" w:hAnsi="Times New Roman"/>
                      <w:sz w:val="21"/>
                      <w:szCs w:val="21"/>
                    </w:rPr>
                  </w:pPr>
                  <w:r w:rsidRPr="00594120">
                    <w:rPr>
                      <w:rFonts w:ascii="Times New Roman" w:hAnsi="Times New Roman" w:hint="eastAsia"/>
                      <w:sz w:val="21"/>
                      <w:szCs w:val="21"/>
                    </w:rPr>
                    <w:t>0.3</w:t>
                  </w:r>
                  <w:r w:rsidRPr="00594120">
                    <w:rPr>
                      <w:rFonts w:ascii="Times New Roman" w:hAnsi="Times New Roman"/>
                      <w:sz w:val="21"/>
                      <w:szCs w:val="21"/>
                    </w:rPr>
                    <w:t xml:space="preserve"> mg/m</w:t>
                  </w:r>
                  <w:r w:rsidRPr="00594120">
                    <w:rPr>
                      <w:rFonts w:ascii="Times New Roman" w:hAnsi="Times New Roman"/>
                      <w:sz w:val="21"/>
                      <w:szCs w:val="21"/>
                      <w:vertAlign w:val="superscript"/>
                    </w:rPr>
                    <w:t>3</w:t>
                  </w:r>
                </w:p>
              </w:tc>
              <w:tc>
                <w:tcPr>
                  <w:tcW w:w="1536"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rsidP="001A2128">
                  <w:pPr>
                    <w:pStyle w:val="ac"/>
                    <w:spacing w:beforeLines="10" w:afterLines="30" w:line="440" w:lineRule="exact"/>
                    <w:ind w:firstLine="0"/>
                    <w:jc w:val="center"/>
                    <w:outlineLvl w:val="0"/>
                    <w:rPr>
                      <w:rFonts w:ascii="Times New Roman" w:hAnsi="Times New Roman"/>
                      <w:sz w:val="21"/>
                      <w:szCs w:val="21"/>
                    </w:rPr>
                  </w:pPr>
                  <w:r w:rsidRPr="00594120">
                    <w:rPr>
                      <w:rFonts w:ascii="Times New Roman" w:hAnsi="Times New Roman" w:hint="eastAsia"/>
                      <w:sz w:val="21"/>
                      <w:szCs w:val="21"/>
                    </w:rPr>
                    <w:t>--</w:t>
                  </w:r>
                </w:p>
              </w:tc>
              <w:tc>
                <w:tcPr>
                  <w:tcW w:w="3402" w:type="dxa"/>
                  <w:vMerge/>
                  <w:tcBorders>
                    <w:left w:val="single" w:sz="4" w:space="0" w:color="auto"/>
                    <w:bottom w:val="single" w:sz="4" w:space="0" w:color="auto"/>
                  </w:tcBorders>
                  <w:vAlign w:val="center"/>
                </w:tcPr>
                <w:p w:rsidR="00F63F68" w:rsidRPr="00594120" w:rsidRDefault="00F63F68">
                  <w:pPr>
                    <w:widowControl/>
                    <w:jc w:val="left"/>
                    <w:rPr>
                      <w:kern w:val="0"/>
                      <w:szCs w:val="21"/>
                    </w:rPr>
                  </w:pPr>
                </w:p>
              </w:tc>
            </w:tr>
            <w:tr w:rsidR="00F63F68" w:rsidRPr="00594120">
              <w:trPr>
                <w:trHeight w:val="125"/>
                <w:jc w:val="center"/>
              </w:trPr>
              <w:tc>
                <w:tcPr>
                  <w:tcW w:w="1330" w:type="dxa"/>
                  <w:tcBorders>
                    <w:top w:val="single" w:sz="4" w:space="0" w:color="auto"/>
                    <w:bottom w:val="single" w:sz="4" w:space="0" w:color="auto"/>
                    <w:right w:val="single" w:sz="4" w:space="0" w:color="auto"/>
                  </w:tcBorders>
                  <w:vAlign w:val="center"/>
                </w:tcPr>
                <w:p w:rsidR="00F63F68" w:rsidRPr="00594120" w:rsidRDefault="009700E3">
                  <w:pPr>
                    <w:pStyle w:val="ac"/>
                    <w:spacing w:line="360" w:lineRule="exact"/>
                    <w:ind w:firstLine="0"/>
                    <w:jc w:val="center"/>
                    <w:outlineLvl w:val="0"/>
                    <w:rPr>
                      <w:rFonts w:ascii="Times New Roman" w:hAnsi="Times New Roman"/>
                      <w:sz w:val="21"/>
                      <w:szCs w:val="21"/>
                    </w:rPr>
                  </w:pPr>
                  <w:r w:rsidRPr="00594120">
                    <w:rPr>
                      <w:rFonts w:ascii="Times New Roman" w:hAnsi="Times New Roman"/>
                      <w:sz w:val="21"/>
                      <w:szCs w:val="21"/>
                    </w:rPr>
                    <w:t>污染物</w:t>
                  </w:r>
                </w:p>
              </w:tc>
              <w:tc>
                <w:tcPr>
                  <w:tcW w:w="3007" w:type="dxa"/>
                  <w:gridSpan w:val="2"/>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c"/>
                    <w:spacing w:line="360" w:lineRule="exact"/>
                    <w:ind w:firstLine="0"/>
                    <w:jc w:val="center"/>
                    <w:outlineLvl w:val="0"/>
                    <w:rPr>
                      <w:rFonts w:ascii="Times New Roman" w:hAnsi="Times New Roman"/>
                      <w:sz w:val="21"/>
                      <w:szCs w:val="21"/>
                    </w:rPr>
                  </w:pPr>
                  <w:r w:rsidRPr="00594120">
                    <w:rPr>
                      <w:rFonts w:ascii="Times New Roman" w:hAnsi="Times New Roman"/>
                      <w:sz w:val="21"/>
                      <w:szCs w:val="21"/>
                    </w:rPr>
                    <w:t>一次值</w:t>
                  </w:r>
                </w:p>
              </w:tc>
              <w:tc>
                <w:tcPr>
                  <w:tcW w:w="3402" w:type="dxa"/>
                  <w:tcBorders>
                    <w:top w:val="single" w:sz="4" w:space="0" w:color="auto"/>
                    <w:left w:val="single" w:sz="4" w:space="0" w:color="auto"/>
                    <w:bottom w:val="single" w:sz="4" w:space="0" w:color="auto"/>
                  </w:tcBorders>
                  <w:vAlign w:val="center"/>
                </w:tcPr>
                <w:p w:rsidR="00F63F68" w:rsidRPr="00594120" w:rsidRDefault="009700E3">
                  <w:pPr>
                    <w:pStyle w:val="ac"/>
                    <w:spacing w:line="360" w:lineRule="exact"/>
                    <w:ind w:firstLine="0"/>
                    <w:jc w:val="center"/>
                    <w:outlineLvl w:val="0"/>
                    <w:rPr>
                      <w:rFonts w:ascii="Times New Roman" w:hAnsi="Times New Roman"/>
                      <w:sz w:val="21"/>
                      <w:szCs w:val="21"/>
                    </w:rPr>
                  </w:pPr>
                  <w:r w:rsidRPr="00594120">
                    <w:rPr>
                      <w:rFonts w:ascii="Times New Roman" w:hAnsi="Times New Roman"/>
                      <w:sz w:val="21"/>
                      <w:szCs w:val="21"/>
                    </w:rPr>
                    <w:t>标准来源</w:t>
                  </w:r>
                </w:p>
              </w:tc>
            </w:tr>
            <w:tr w:rsidR="00F63F68" w:rsidRPr="00594120">
              <w:trPr>
                <w:trHeight w:val="125"/>
                <w:jc w:val="center"/>
              </w:trPr>
              <w:tc>
                <w:tcPr>
                  <w:tcW w:w="1330" w:type="dxa"/>
                  <w:tcBorders>
                    <w:top w:val="single" w:sz="4" w:space="0" w:color="auto"/>
                    <w:bottom w:val="single" w:sz="12" w:space="0" w:color="auto"/>
                    <w:right w:val="single" w:sz="4" w:space="0" w:color="auto"/>
                  </w:tcBorders>
                  <w:vAlign w:val="center"/>
                </w:tcPr>
                <w:p w:rsidR="00F63F68" w:rsidRPr="00594120" w:rsidRDefault="009700E3">
                  <w:pPr>
                    <w:pStyle w:val="ac"/>
                    <w:spacing w:line="360" w:lineRule="exact"/>
                    <w:ind w:firstLine="0"/>
                    <w:jc w:val="center"/>
                    <w:outlineLvl w:val="0"/>
                    <w:rPr>
                      <w:rFonts w:ascii="Times New Roman" w:hAnsi="Times New Roman"/>
                      <w:sz w:val="21"/>
                      <w:szCs w:val="21"/>
                    </w:rPr>
                  </w:pPr>
                  <w:r w:rsidRPr="00594120">
                    <w:rPr>
                      <w:rFonts w:ascii="Times New Roman" w:hAnsi="Times New Roman"/>
                      <w:sz w:val="21"/>
                      <w:szCs w:val="21"/>
                    </w:rPr>
                    <w:t>非甲烷总烃</w:t>
                  </w:r>
                </w:p>
              </w:tc>
              <w:tc>
                <w:tcPr>
                  <w:tcW w:w="3007" w:type="dxa"/>
                  <w:gridSpan w:val="2"/>
                  <w:tcBorders>
                    <w:top w:val="single" w:sz="4" w:space="0" w:color="auto"/>
                    <w:left w:val="single" w:sz="4" w:space="0" w:color="auto"/>
                    <w:bottom w:val="single" w:sz="12" w:space="0" w:color="auto"/>
                    <w:right w:val="single" w:sz="4" w:space="0" w:color="auto"/>
                  </w:tcBorders>
                  <w:vAlign w:val="center"/>
                </w:tcPr>
                <w:p w:rsidR="00F63F68" w:rsidRPr="00594120" w:rsidRDefault="009700E3">
                  <w:pPr>
                    <w:pStyle w:val="ac"/>
                    <w:spacing w:line="360" w:lineRule="exact"/>
                    <w:ind w:firstLine="0"/>
                    <w:jc w:val="center"/>
                    <w:outlineLvl w:val="0"/>
                    <w:rPr>
                      <w:rFonts w:ascii="Times New Roman" w:hAnsi="Times New Roman"/>
                      <w:sz w:val="21"/>
                      <w:szCs w:val="21"/>
                    </w:rPr>
                  </w:pPr>
                  <w:r w:rsidRPr="00594120">
                    <w:rPr>
                      <w:rFonts w:ascii="Times New Roman" w:hAnsi="Times New Roman"/>
                      <w:sz w:val="21"/>
                      <w:szCs w:val="21"/>
                    </w:rPr>
                    <w:t>2.0</w:t>
                  </w:r>
                </w:p>
              </w:tc>
              <w:tc>
                <w:tcPr>
                  <w:tcW w:w="3402" w:type="dxa"/>
                  <w:tcBorders>
                    <w:top w:val="single" w:sz="4" w:space="0" w:color="auto"/>
                    <w:left w:val="single" w:sz="4" w:space="0" w:color="auto"/>
                    <w:bottom w:val="single" w:sz="12" w:space="0" w:color="auto"/>
                  </w:tcBorders>
                  <w:vAlign w:val="center"/>
                </w:tcPr>
                <w:p w:rsidR="00F63F68" w:rsidRPr="00594120" w:rsidRDefault="009700E3">
                  <w:pPr>
                    <w:autoSpaceDE w:val="0"/>
                    <w:autoSpaceDN w:val="0"/>
                    <w:adjustRightInd w:val="0"/>
                    <w:spacing w:line="360" w:lineRule="exact"/>
                    <w:jc w:val="center"/>
                    <w:rPr>
                      <w:kern w:val="0"/>
                      <w:szCs w:val="21"/>
                    </w:rPr>
                  </w:pPr>
                  <w:r w:rsidRPr="00594120">
                    <w:rPr>
                      <w:kern w:val="0"/>
                    </w:rPr>
                    <w:t>《大气污染物综合排放标准详解》</w:t>
                  </w:r>
                </w:p>
              </w:tc>
            </w:tr>
          </w:tbl>
          <w:p w:rsidR="00F63F68" w:rsidRPr="00594120" w:rsidRDefault="009700E3">
            <w:pPr>
              <w:spacing w:line="500" w:lineRule="exact"/>
              <w:ind w:right="113"/>
              <w:rPr>
                <w:rFonts w:eastAsiaTheme="minorEastAsia"/>
                <w:sz w:val="24"/>
                <w:szCs w:val="24"/>
              </w:rPr>
            </w:pPr>
            <w:r w:rsidRPr="00594120">
              <w:rPr>
                <w:rFonts w:eastAsiaTheme="minorEastAsia"/>
                <w:sz w:val="24"/>
                <w:szCs w:val="24"/>
              </w:rPr>
              <w:t xml:space="preserve"> 3</w:t>
            </w:r>
            <w:r w:rsidRPr="00594120">
              <w:rPr>
                <w:rFonts w:eastAsiaTheme="minorEastAsia" w:hAnsiTheme="minorEastAsia"/>
                <w:sz w:val="24"/>
                <w:szCs w:val="24"/>
              </w:rPr>
              <w:t>、声环境质量</w:t>
            </w:r>
          </w:p>
          <w:p w:rsidR="00F63F68" w:rsidRPr="00594120" w:rsidRDefault="009700E3">
            <w:pPr>
              <w:spacing w:line="440" w:lineRule="exact"/>
              <w:ind w:firstLine="482"/>
              <w:rPr>
                <w:rFonts w:eastAsiaTheme="minorEastAsia"/>
                <w:bCs/>
                <w:sz w:val="24"/>
                <w:szCs w:val="24"/>
              </w:rPr>
            </w:pPr>
            <w:r w:rsidRPr="00594120">
              <w:rPr>
                <w:rFonts w:eastAsiaTheme="minorEastAsia" w:hAnsiTheme="minorEastAsia"/>
                <w:bCs/>
                <w:sz w:val="24"/>
                <w:szCs w:val="24"/>
              </w:rPr>
              <w:t>本项目</w:t>
            </w:r>
            <w:r w:rsidRPr="00594120">
              <w:rPr>
                <w:rFonts w:eastAsiaTheme="minorEastAsia"/>
                <w:sz w:val="24"/>
                <w:szCs w:val="24"/>
              </w:rPr>
              <w:t>位于江苏省金坛经济开发区</w:t>
            </w:r>
            <w:r w:rsidRPr="00594120">
              <w:rPr>
                <w:rFonts w:eastAsiaTheme="minorEastAsia" w:hint="eastAsia"/>
                <w:sz w:val="24"/>
                <w:szCs w:val="24"/>
              </w:rPr>
              <w:t>，</w:t>
            </w:r>
            <w:r w:rsidRPr="00594120">
              <w:rPr>
                <w:rFonts w:eastAsiaTheme="minorEastAsia"/>
                <w:sz w:val="24"/>
                <w:szCs w:val="24"/>
              </w:rPr>
              <w:t>具体方位为金坛经济开发区复兴路东侧、南环二路北侧</w:t>
            </w:r>
            <w:r w:rsidRPr="00594120">
              <w:rPr>
                <w:rFonts w:eastAsiaTheme="minorEastAsia" w:hint="eastAsia"/>
                <w:sz w:val="24"/>
                <w:szCs w:val="24"/>
              </w:rPr>
              <w:t>。</w:t>
            </w:r>
            <w:r w:rsidRPr="00594120">
              <w:rPr>
                <w:rFonts w:eastAsiaTheme="minorEastAsia" w:hAnsiTheme="minorEastAsia"/>
                <w:bCs/>
                <w:sz w:val="24"/>
                <w:szCs w:val="24"/>
              </w:rPr>
              <w:t>所在区域声环境执行《声环境质量标准》（</w:t>
            </w:r>
            <w:r w:rsidRPr="00594120">
              <w:rPr>
                <w:rFonts w:eastAsiaTheme="minorEastAsia"/>
                <w:bCs/>
                <w:sz w:val="24"/>
                <w:szCs w:val="24"/>
              </w:rPr>
              <w:t>GB3096-2008</w:t>
            </w:r>
            <w:r w:rsidRPr="00594120">
              <w:rPr>
                <w:rFonts w:eastAsiaTheme="minorEastAsia" w:hAnsiTheme="minorEastAsia"/>
                <w:bCs/>
                <w:sz w:val="24"/>
                <w:szCs w:val="24"/>
              </w:rPr>
              <w:t>）表</w:t>
            </w:r>
            <w:r w:rsidRPr="00594120">
              <w:rPr>
                <w:rFonts w:eastAsiaTheme="minorEastAsia"/>
                <w:bCs/>
                <w:sz w:val="24"/>
                <w:szCs w:val="24"/>
              </w:rPr>
              <w:t>1</w:t>
            </w:r>
            <w:r w:rsidRPr="00594120">
              <w:rPr>
                <w:rFonts w:eastAsiaTheme="minorEastAsia" w:hAnsiTheme="minorEastAsia"/>
                <w:bCs/>
                <w:sz w:val="24"/>
                <w:szCs w:val="24"/>
              </w:rPr>
              <w:t>中的</w:t>
            </w:r>
            <w:r w:rsidRPr="00594120">
              <w:rPr>
                <w:rFonts w:eastAsiaTheme="minorEastAsia"/>
                <w:bCs/>
                <w:sz w:val="24"/>
                <w:szCs w:val="24"/>
              </w:rPr>
              <w:t>3</w:t>
            </w:r>
            <w:r w:rsidRPr="00594120">
              <w:rPr>
                <w:rFonts w:eastAsiaTheme="minorEastAsia" w:hAnsiTheme="minorEastAsia"/>
                <w:bCs/>
                <w:sz w:val="24"/>
                <w:szCs w:val="24"/>
              </w:rPr>
              <w:t>类标准，标准值见下表：</w:t>
            </w:r>
          </w:p>
          <w:p w:rsidR="00F63F68" w:rsidRPr="00594120" w:rsidRDefault="009700E3">
            <w:pPr>
              <w:spacing w:line="500" w:lineRule="exact"/>
              <w:jc w:val="center"/>
              <w:rPr>
                <w:rFonts w:eastAsiaTheme="minorEastAsia"/>
                <w:b/>
                <w:szCs w:val="21"/>
              </w:rPr>
            </w:pPr>
            <w:r w:rsidRPr="00594120">
              <w:rPr>
                <w:rFonts w:eastAsiaTheme="minorEastAsia" w:hAnsiTheme="minorEastAsia"/>
                <w:b/>
                <w:szCs w:val="21"/>
              </w:rPr>
              <w:t>表</w:t>
            </w:r>
            <w:r w:rsidRPr="00594120">
              <w:rPr>
                <w:rFonts w:eastAsiaTheme="minorEastAsia"/>
                <w:b/>
                <w:szCs w:val="21"/>
              </w:rPr>
              <w:t>4-3</w:t>
            </w:r>
            <w:r w:rsidRPr="00594120">
              <w:rPr>
                <w:rFonts w:eastAsiaTheme="minorEastAsia" w:hAnsiTheme="minorEastAsia"/>
                <w:b/>
                <w:szCs w:val="21"/>
              </w:rPr>
              <w:t>《声环境质量标准》（</w:t>
            </w:r>
            <w:r w:rsidRPr="00594120">
              <w:rPr>
                <w:rFonts w:eastAsiaTheme="minorEastAsia"/>
                <w:b/>
                <w:szCs w:val="21"/>
              </w:rPr>
              <w:t>GB3096-2008</w:t>
            </w:r>
            <w:r w:rsidRPr="00594120">
              <w:rPr>
                <w:rFonts w:eastAsiaTheme="minorEastAsia" w:hAnsiTheme="minorEastAsia"/>
                <w:b/>
                <w:szCs w:val="21"/>
              </w:rPr>
              <w:t>）单位：</w:t>
            </w:r>
            <w:r w:rsidRPr="00594120">
              <w:rPr>
                <w:rFonts w:eastAsiaTheme="minorEastAsia"/>
                <w:b/>
                <w:szCs w:val="21"/>
              </w:rPr>
              <w:t>dB(A)</w:t>
            </w:r>
          </w:p>
          <w:tbl>
            <w:tblPr>
              <w:tblW w:w="8478" w:type="dxa"/>
              <w:jc w:val="center"/>
              <w:tblInd w:w="246" w:type="dxa"/>
              <w:tblBorders>
                <w:top w:val="single" w:sz="12" w:space="0" w:color="auto"/>
                <w:bottom w:val="single" w:sz="12" w:space="0" w:color="auto"/>
                <w:insideH w:val="single" w:sz="4" w:space="0" w:color="auto"/>
                <w:insideV w:val="single" w:sz="4" w:space="0" w:color="auto"/>
              </w:tblBorders>
              <w:tblLayout w:type="fixed"/>
              <w:tblLook w:val="04A0"/>
            </w:tblPr>
            <w:tblGrid>
              <w:gridCol w:w="1764"/>
              <w:gridCol w:w="1668"/>
              <w:gridCol w:w="2523"/>
              <w:gridCol w:w="2523"/>
            </w:tblGrid>
            <w:tr w:rsidR="00F63F68" w:rsidRPr="00594120">
              <w:trPr>
                <w:jc w:val="center"/>
              </w:trPr>
              <w:tc>
                <w:tcPr>
                  <w:tcW w:w="1764" w:type="dxa"/>
                  <w:vMerge w:val="restart"/>
                  <w:vAlign w:val="center"/>
                </w:tcPr>
                <w:p w:rsidR="00F63F68" w:rsidRPr="00594120" w:rsidRDefault="009700E3">
                  <w:pPr>
                    <w:pStyle w:val="af9"/>
                    <w:spacing w:line="320" w:lineRule="exact"/>
                    <w:rPr>
                      <w:rFonts w:ascii="Times New Roman" w:eastAsiaTheme="minorEastAsia"/>
                      <w:szCs w:val="21"/>
                    </w:rPr>
                  </w:pPr>
                  <w:r w:rsidRPr="00594120">
                    <w:rPr>
                      <w:rFonts w:ascii="Times New Roman" w:eastAsiaTheme="minorEastAsia" w:hAnsiTheme="minorEastAsia"/>
                      <w:szCs w:val="21"/>
                    </w:rPr>
                    <w:t>噪声功能区</w:t>
                  </w:r>
                </w:p>
              </w:tc>
              <w:tc>
                <w:tcPr>
                  <w:tcW w:w="4191" w:type="dxa"/>
                  <w:gridSpan w:val="2"/>
                  <w:vAlign w:val="center"/>
                </w:tcPr>
                <w:p w:rsidR="00F63F68" w:rsidRPr="00594120" w:rsidRDefault="009700E3">
                  <w:pPr>
                    <w:pStyle w:val="af9"/>
                    <w:spacing w:line="320" w:lineRule="exact"/>
                    <w:rPr>
                      <w:rFonts w:ascii="Times New Roman" w:eastAsiaTheme="minorEastAsia"/>
                      <w:szCs w:val="21"/>
                    </w:rPr>
                  </w:pPr>
                  <w:r w:rsidRPr="00594120">
                    <w:rPr>
                      <w:rFonts w:ascii="Times New Roman" w:eastAsiaTheme="minorEastAsia" w:hAnsiTheme="minorEastAsia"/>
                      <w:szCs w:val="21"/>
                    </w:rPr>
                    <w:t>标准值</w:t>
                  </w:r>
                </w:p>
              </w:tc>
              <w:tc>
                <w:tcPr>
                  <w:tcW w:w="2523" w:type="dxa"/>
                  <w:vMerge w:val="restart"/>
                  <w:vAlign w:val="center"/>
                </w:tcPr>
                <w:p w:rsidR="00F63F68" w:rsidRPr="00594120" w:rsidRDefault="009700E3">
                  <w:pPr>
                    <w:pStyle w:val="af9"/>
                    <w:spacing w:line="320" w:lineRule="exact"/>
                    <w:rPr>
                      <w:rFonts w:ascii="Times New Roman" w:eastAsiaTheme="minorEastAsia"/>
                      <w:szCs w:val="21"/>
                    </w:rPr>
                  </w:pPr>
                  <w:r w:rsidRPr="00594120">
                    <w:rPr>
                      <w:rFonts w:ascii="Times New Roman" w:eastAsiaTheme="minorEastAsia" w:hAnsiTheme="minorEastAsia"/>
                      <w:szCs w:val="21"/>
                    </w:rPr>
                    <w:t>执行区域</w:t>
                  </w:r>
                </w:p>
              </w:tc>
            </w:tr>
            <w:tr w:rsidR="00F63F68" w:rsidRPr="00594120">
              <w:trPr>
                <w:jc w:val="center"/>
              </w:trPr>
              <w:tc>
                <w:tcPr>
                  <w:tcW w:w="1764" w:type="dxa"/>
                  <w:vMerge/>
                  <w:vAlign w:val="center"/>
                </w:tcPr>
                <w:p w:rsidR="00F63F68" w:rsidRPr="00594120" w:rsidRDefault="00F63F68">
                  <w:pPr>
                    <w:pStyle w:val="af9"/>
                    <w:spacing w:line="320" w:lineRule="exact"/>
                    <w:rPr>
                      <w:rFonts w:ascii="Times New Roman" w:eastAsiaTheme="minorEastAsia"/>
                      <w:szCs w:val="21"/>
                    </w:rPr>
                  </w:pPr>
                </w:p>
              </w:tc>
              <w:tc>
                <w:tcPr>
                  <w:tcW w:w="1668" w:type="dxa"/>
                  <w:vAlign w:val="center"/>
                </w:tcPr>
                <w:p w:rsidR="00F63F68" w:rsidRPr="00594120" w:rsidRDefault="009700E3">
                  <w:pPr>
                    <w:spacing w:line="320" w:lineRule="exact"/>
                    <w:jc w:val="center"/>
                    <w:rPr>
                      <w:rFonts w:eastAsiaTheme="minorEastAsia"/>
                      <w:bCs/>
                      <w:szCs w:val="21"/>
                    </w:rPr>
                  </w:pPr>
                  <w:r w:rsidRPr="00594120">
                    <w:rPr>
                      <w:rFonts w:eastAsiaTheme="minorEastAsia" w:hAnsiTheme="minorEastAsia"/>
                      <w:bCs/>
                      <w:szCs w:val="21"/>
                    </w:rPr>
                    <w:t>昼间</w:t>
                  </w:r>
                </w:p>
              </w:tc>
              <w:tc>
                <w:tcPr>
                  <w:tcW w:w="2523" w:type="dxa"/>
                </w:tcPr>
                <w:p w:rsidR="00F63F68" w:rsidRPr="00594120" w:rsidRDefault="009700E3">
                  <w:pPr>
                    <w:pStyle w:val="af9"/>
                    <w:spacing w:line="320" w:lineRule="exact"/>
                    <w:rPr>
                      <w:rFonts w:ascii="Times New Roman" w:eastAsiaTheme="minorEastAsia"/>
                      <w:szCs w:val="21"/>
                    </w:rPr>
                  </w:pPr>
                  <w:r w:rsidRPr="00594120">
                    <w:rPr>
                      <w:rFonts w:ascii="Times New Roman" w:eastAsiaTheme="minorEastAsia" w:hAnsiTheme="minorEastAsia"/>
                      <w:szCs w:val="21"/>
                    </w:rPr>
                    <w:t>夜间</w:t>
                  </w:r>
                </w:p>
              </w:tc>
              <w:tc>
                <w:tcPr>
                  <w:tcW w:w="2523" w:type="dxa"/>
                  <w:vMerge/>
                  <w:vAlign w:val="center"/>
                </w:tcPr>
                <w:p w:rsidR="00F63F68" w:rsidRPr="00594120" w:rsidRDefault="00F63F68">
                  <w:pPr>
                    <w:pStyle w:val="af9"/>
                    <w:spacing w:line="320" w:lineRule="exact"/>
                    <w:rPr>
                      <w:rFonts w:ascii="Times New Roman" w:eastAsiaTheme="minorEastAsia"/>
                      <w:szCs w:val="21"/>
                    </w:rPr>
                  </w:pPr>
                </w:p>
              </w:tc>
            </w:tr>
            <w:tr w:rsidR="00F63F68" w:rsidRPr="00594120">
              <w:trPr>
                <w:trHeight w:val="561"/>
                <w:jc w:val="center"/>
              </w:trPr>
              <w:tc>
                <w:tcPr>
                  <w:tcW w:w="1764" w:type="dxa"/>
                  <w:vAlign w:val="center"/>
                </w:tcPr>
                <w:p w:rsidR="00F63F68" w:rsidRPr="00594120" w:rsidRDefault="009700E3">
                  <w:pPr>
                    <w:pStyle w:val="af9"/>
                    <w:rPr>
                      <w:rFonts w:ascii="Times New Roman" w:eastAsiaTheme="minorEastAsia"/>
                      <w:szCs w:val="21"/>
                    </w:rPr>
                  </w:pPr>
                  <w:r w:rsidRPr="00594120">
                    <w:rPr>
                      <w:rFonts w:ascii="Times New Roman" w:eastAsiaTheme="minorEastAsia"/>
                      <w:szCs w:val="21"/>
                    </w:rPr>
                    <w:t>3</w:t>
                  </w:r>
                  <w:r w:rsidRPr="00594120">
                    <w:rPr>
                      <w:rFonts w:ascii="Times New Roman" w:eastAsiaTheme="minorEastAsia" w:hAnsiTheme="minorEastAsia"/>
                      <w:szCs w:val="21"/>
                    </w:rPr>
                    <w:t>类</w:t>
                  </w:r>
                </w:p>
              </w:tc>
              <w:tc>
                <w:tcPr>
                  <w:tcW w:w="1668" w:type="dxa"/>
                  <w:vAlign w:val="center"/>
                </w:tcPr>
                <w:p w:rsidR="00F63F68" w:rsidRPr="00594120" w:rsidRDefault="009700E3">
                  <w:pPr>
                    <w:jc w:val="center"/>
                    <w:rPr>
                      <w:rFonts w:eastAsiaTheme="minorEastAsia"/>
                      <w:bCs/>
                      <w:szCs w:val="21"/>
                    </w:rPr>
                  </w:pPr>
                  <w:r w:rsidRPr="00594120">
                    <w:rPr>
                      <w:rFonts w:eastAsiaTheme="minorEastAsia"/>
                      <w:bCs/>
                      <w:szCs w:val="21"/>
                    </w:rPr>
                    <w:t>65</w:t>
                  </w:r>
                </w:p>
              </w:tc>
              <w:tc>
                <w:tcPr>
                  <w:tcW w:w="2523" w:type="dxa"/>
                  <w:vAlign w:val="center"/>
                </w:tcPr>
                <w:p w:rsidR="00F63F68" w:rsidRPr="00594120" w:rsidRDefault="009700E3">
                  <w:pPr>
                    <w:pStyle w:val="af9"/>
                    <w:rPr>
                      <w:rFonts w:ascii="Times New Roman" w:eastAsiaTheme="minorEastAsia"/>
                    </w:rPr>
                  </w:pPr>
                  <w:r w:rsidRPr="00594120">
                    <w:rPr>
                      <w:rFonts w:ascii="Times New Roman" w:eastAsiaTheme="minorEastAsia"/>
                    </w:rPr>
                    <w:t>55</w:t>
                  </w:r>
                </w:p>
              </w:tc>
              <w:tc>
                <w:tcPr>
                  <w:tcW w:w="2523" w:type="dxa"/>
                  <w:vAlign w:val="center"/>
                </w:tcPr>
                <w:p w:rsidR="00F63F68" w:rsidRPr="00594120" w:rsidRDefault="009700E3">
                  <w:pPr>
                    <w:pStyle w:val="af9"/>
                    <w:spacing w:line="320" w:lineRule="exact"/>
                    <w:rPr>
                      <w:rFonts w:ascii="Times New Roman" w:eastAsiaTheme="minorEastAsia"/>
                      <w:szCs w:val="21"/>
                    </w:rPr>
                  </w:pPr>
                  <w:r w:rsidRPr="00594120">
                    <w:rPr>
                      <w:rFonts w:ascii="Times New Roman" w:eastAsiaTheme="minorEastAsia" w:hAnsiTheme="minorEastAsia"/>
                    </w:rPr>
                    <w:t>项目厂界</w:t>
                  </w:r>
                </w:p>
              </w:tc>
            </w:tr>
          </w:tbl>
          <w:p w:rsidR="00F63F68" w:rsidRPr="00594120" w:rsidRDefault="00F63F68">
            <w:pPr>
              <w:spacing w:line="360" w:lineRule="auto"/>
              <w:ind w:left="113" w:right="113" w:firstLine="480"/>
              <w:rPr>
                <w:rFonts w:eastAsiaTheme="minorEastAsia"/>
              </w:rPr>
            </w:pPr>
          </w:p>
        </w:tc>
      </w:tr>
      <w:tr w:rsidR="00F63F68" w:rsidRPr="00594120">
        <w:trPr>
          <w:trHeight w:val="13740"/>
          <w:jc w:val="center"/>
        </w:trPr>
        <w:tc>
          <w:tcPr>
            <w:tcW w:w="456" w:type="dxa"/>
            <w:vAlign w:val="center"/>
          </w:tcPr>
          <w:p w:rsidR="00F63F68" w:rsidRPr="00594120" w:rsidRDefault="009700E3">
            <w:pPr>
              <w:spacing w:line="360" w:lineRule="auto"/>
              <w:rPr>
                <w:rFonts w:eastAsiaTheme="minorEastAsia"/>
                <w:sz w:val="24"/>
              </w:rPr>
            </w:pPr>
            <w:r w:rsidRPr="00594120">
              <w:rPr>
                <w:rFonts w:eastAsiaTheme="minorEastAsia" w:hAnsiTheme="minorEastAsia"/>
                <w:sz w:val="24"/>
              </w:rPr>
              <w:lastRenderedPageBreak/>
              <w:t>污染物排放标准</w:t>
            </w:r>
          </w:p>
        </w:tc>
        <w:tc>
          <w:tcPr>
            <w:tcW w:w="9050" w:type="dxa"/>
            <w:gridSpan w:val="2"/>
          </w:tcPr>
          <w:p w:rsidR="00F63F68" w:rsidRPr="00594120" w:rsidRDefault="009700E3">
            <w:pPr>
              <w:spacing w:line="480" w:lineRule="exact"/>
              <w:ind w:firstLineChars="200" w:firstLine="490"/>
              <w:rPr>
                <w:rFonts w:eastAsiaTheme="minorEastAsia"/>
                <w:b/>
                <w:spacing w:val="2"/>
                <w:position w:val="-1"/>
                <w:sz w:val="24"/>
                <w:szCs w:val="24"/>
              </w:rPr>
            </w:pPr>
            <w:r w:rsidRPr="00594120">
              <w:rPr>
                <w:rFonts w:eastAsiaTheme="minorEastAsia"/>
                <w:b/>
                <w:spacing w:val="2"/>
                <w:position w:val="-1"/>
                <w:sz w:val="24"/>
                <w:szCs w:val="24"/>
              </w:rPr>
              <w:t>1</w:t>
            </w:r>
            <w:r w:rsidRPr="00594120">
              <w:rPr>
                <w:rFonts w:eastAsiaTheme="minorEastAsia" w:hAnsiTheme="minorEastAsia"/>
                <w:b/>
                <w:spacing w:val="2"/>
                <w:position w:val="-1"/>
                <w:sz w:val="24"/>
                <w:szCs w:val="24"/>
              </w:rPr>
              <w:t>、废水</w:t>
            </w:r>
          </w:p>
          <w:p w:rsidR="00A41D83" w:rsidRPr="00594120" w:rsidRDefault="009700E3" w:rsidP="00A41D83">
            <w:pPr>
              <w:spacing w:line="360" w:lineRule="auto"/>
              <w:ind w:firstLineChars="200" w:firstLine="480"/>
              <w:rPr>
                <w:rFonts w:eastAsiaTheme="minorEastAsia"/>
                <w:sz w:val="24"/>
                <w:szCs w:val="24"/>
              </w:rPr>
            </w:pPr>
            <w:r w:rsidRPr="00594120">
              <w:rPr>
                <w:rFonts w:eastAsiaTheme="minorEastAsia" w:hAnsiTheme="minorEastAsia"/>
                <w:sz w:val="24"/>
                <w:szCs w:val="24"/>
              </w:rPr>
              <w:t>生产废水、生活污水经处理达接管要求排入市政污水管网，最终排入金坛区第二污水处理厂集中处理。</w:t>
            </w:r>
            <w:r w:rsidR="00A41D83" w:rsidRPr="00594120">
              <w:rPr>
                <w:rFonts w:eastAsiaTheme="minorEastAsia" w:hAnsiTheme="minorEastAsia"/>
                <w:sz w:val="24"/>
                <w:szCs w:val="24"/>
              </w:rPr>
              <w:t>金坛区第二污水处理厂尾水排放执行《太湖地区城镇污水处理厂及重点工业行业主要水污染物排放限值》（</w:t>
            </w:r>
            <w:r w:rsidR="00A41D83" w:rsidRPr="00594120">
              <w:rPr>
                <w:rFonts w:eastAsiaTheme="minorEastAsia"/>
                <w:sz w:val="24"/>
                <w:szCs w:val="24"/>
              </w:rPr>
              <w:t>DB32/1072-2007</w:t>
            </w:r>
            <w:r w:rsidR="00A41D83" w:rsidRPr="00594120">
              <w:rPr>
                <w:rFonts w:eastAsiaTheme="minorEastAsia" w:hAnsiTheme="minorEastAsia"/>
                <w:sz w:val="24"/>
                <w:szCs w:val="24"/>
              </w:rPr>
              <w:t>）中表</w:t>
            </w:r>
            <w:r w:rsidR="00A41D83" w:rsidRPr="00594120">
              <w:rPr>
                <w:rFonts w:eastAsiaTheme="minorEastAsia"/>
                <w:sz w:val="24"/>
                <w:szCs w:val="24"/>
              </w:rPr>
              <w:t xml:space="preserve">1 </w:t>
            </w:r>
            <w:r w:rsidR="00A41D83" w:rsidRPr="00594120">
              <w:rPr>
                <w:rFonts w:eastAsiaTheme="minorEastAsia" w:hAnsiTheme="minorEastAsia"/>
                <w:sz w:val="24"/>
                <w:szCs w:val="24"/>
              </w:rPr>
              <w:t>标准及《城镇污水处理厂污染物排放标准》（</w:t>
            </w:r>
            <w:r w:rsidR="00A41D83" w:rsidRPr="00594120">
              <w:rPr>
                <w:rFonts w:eastAsiaTheme="minorEastAsia"/>
                <w:sz w:val="24"/>
                <w:szCs w:val="24"/>
              </w:rPr>
              <w:t>GB18918-2002</w:t>
            </w:r>
            <w:r w:rsidR="00A41D83" w:rsidRPr="00594120">
              <w:rPr>
                <w:rFonts w:eastAsiaTheme="minorEastAsia" w:hAnsiTheme="minorEastAsia"/>
                <w:sz w:val="24"/>
                <w:szCs w:val="24"/>
              </w:rPr>
              <w:t>）中表</w:t>
            </w:r>
            <w:r w:rsidR="00A41D83" w:rsidRPr="00594120">
              <w:rPr>
                <w:rFonts w:eastAsiaTheme="minorEastAsia"/>
                <w:sz w:val="24"/>
                <w:szCs w:val="24"/>
              </w:rPr>
              <w:t xml:space="preserve">1 </w:t>
            </w:r>
            <w:r w:rsidR="00A41D83" w:rsidRPr="00594120">
              <w:rPr>
                <w:rFonts w:eastAsiaTheme="minorEastAsia" w:hAnsiTheme="minorEastAsia"/>
                <w:sz w:val="24"/>
                <w:szCs w:val="24"/>
              </w:rPr>
              <w:t>一级</w:t>
            </w:r>
            <w:r w:rsidR="00A41D83" w:rsidRPr="00594120">
              <w:rPr>
                <w:rFonts w:eastAsiaTheme="minorEastAsia"/>
                <w:sz w:val="24"/>
                <w:szCs w:val="24"/>
              </w:rPr>
              <w:t xml:space="preserve">A </w:t>
            </w:r>
            <w:r w:rsidR="00A41D83" w:rsidRPr="00594120">
              <w:rPr>
                <w:rFonts w:eastAsiaTheme="minorEastAsia" w:hAnsiTheme="minorEastAsia"/>
                <w:sz w:val="24"/>
                <w:szCs w:val="24"/>
              </w:rPr>
              <w:t>标准，具体见下表。</w:t>
            </w:r>
          </w:p>
          <w:p w:rsidR="00A41D83" w:rsidRPr="00594120" w:rsidRDefault="009700E3" w:rsidP="00A41D83">
            <w:pPr>
              <w:jc w:val="center"/>
            </w:pPr>
            <w:r w:rsidRPr="00594120">
              <w:rPr>
                <w:rFonts w:eastAsiaTheme="minorEastAsia" w:hAnsiTheme="minorEastAsia"/>
                <w:b/>
                <w:sz w:val="24"/>
                <w:szCs w:val="21"/>
              </w:rPr>
              <w:t>表</w:t>
            </w:r>
            <w:r w:rsidRPr="00594120">
              <w:rPr>
                <w:rFonts w:eastAsiaTheme="minorEastAsia"/>
                <w:b/>
                <w:sz w:val="24"/>
                <w:szCs w:val="21"/>
              </w:rPr>
              <w:t>4-4</w:t>
            </w:r>
            <w:r w:rsidR="00A41D83" w:rsidRPr="00594120">
              <w:rPr>
                <w:rFonts w:eastAsiaTheme="minorEastAsia" w:hint="eastAsia"/>
                <w:b/>
                <w:sz w:val="24"/>
                <w:szCs w:val="21"/>
              </w:rPr>
              <w:t xml:space="preserve">  </w:t>
            </w:r>
            <w:r w:rsidR="00A41D83" w:rsidRPr="00594120">
              <w:rPr>
                <w:rFonts w:ascii="宋体" w:hAnsi="宋体" w:hint="eastAsia"/>
                <w:b/>
                <w:bCs/>
                <w:sz w:val="24"/>
                <w:szCs w:val="24"/>
              </w:rPr>
              <w:t xml:space="preserve">污水处理厂接管与尾水排放标准   </w:t>
            </w:r>
            <w:r w:rsidR="00A41D83" w:rsidRPr="00594120">
              <w:rPr>
                <w:rFonts w:ascii="宋体" w:hAnsi="宋体"/>
                <w:b/>
                <w:bCs/>
                <w:sz w:val="24"/>
                <w:szCs w:val="24"/>
              </w:rPr>
              <w:t>单位</w:t>
            </w:r>
            <w:r w:rsidR="00A41D83" w:rsidRPr="00594120">
              <w:rPr>
                <w:rFonts w:ascii="宋体" w:hAnsi="宋体" w:hint="eastAsia"/>
                <w:b/>
                <w:bCs/>
                <w:sz w:val="24"/>
                <w:szCs w:val="24"/>
              </w:rPr>
              <w:t>：</w:t>
            </w:r>
            <w:r w:rsidR="00A41D83" w:rsidRPr="00594120">
              <w:rPr>
                <w:b/>
                <w:bCs/>
                <w:sz w:val="24"/>
                <w:szCs w:val="24"/>
              </w:rPr>
              <w:t>mg/l</w:t>
            </w:r>
          </w:p>
          <w:tbl>
            <w:tblPr>
              <w:tblW w:w="8246" w:type="dxa"/>
              <w:jc w:val="center"/>
              <w:tblLayout w:type="fixed"/>
              <w:tblCellMar>
                <w:left w:w="28" w:type="dxa"/>
                <w:right w:w="28" w:type="dxa"/>
              </w:tblCellMar>
              <w:tblLook w:val="04A0"/>
            </w:tblPr>
            <w:tblGrid>
              <w:gridCol w:w="1446"/>
              <w:gridCol w:w="995"/>
              <w:gridCol w:w="1139"/>
              <w:gridCol w:w="937"/>
              <w:gridCol w:w="933"/>
              <w:gridCol w:w="933"/>
              <w:gridCol w:w="933"/>
              <w:gridCol w:w="930"/>
            </w:tblGrid>
            <w:tr w:rsidR="00A41D83" w:rsidRPr="00594120" w:rsidTr="00A41D83">
              <w:trPr>
                <w:cantSplit/>
                <w:trHeight w:val="424"/>
                <w:jc w:val="center"/>
              </w:trPr>
              <w:tc>
                <w:tcPr>
                  <w:tcW w:w="1446" w:type="dxa"/>
                  <w:tcBorders>
                    <w:top w:val="single" w:sz="12" w:space="0" w:color="auto"/>
                    <w:bottom w:val="single" w:sz="4" w:space="0" w:color="auto"/>
                    <w:right w:val="single" w:sz="4" w:space="0" w:color="auto"/>
                  </w:tcBorders>
                  <w:vAlign w:val="center"/>
                  <w:hideMark/>
                </w:tcPr>
                <w:p w:rsidR="00A41D83" w:rsidRPr="00594120" w:rsidRDefault="00A41D83">
                  <w:pPr>
                    <w:spacing w:line="320" w:lineRule="exact"/>
                    <w:jc w:val="center"/>
                    <w:rPr>
                      <w:b/>
                      <w:bCs/>
                      <w:szCs w:val="21"/>
                    </w:rPr>
                  </w:pPr>
                  <w:r w:rsidRPr="00594120">
                    <w:rPr>
                      <w:b/>
                      <w:bCs/>
                    </w:rPr>
                    <w:t>项目</w:t>
                  </w:r>
                </w:p>
              </w:tc>
              <w:tc>
                <w:tcPr>
                  <w:tcW w:w="995" w:type="dxa"/>
                  <w:tcBorders>
                    <w:top w:val="single" w:sz="12"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b/>
                      <w:bCs/>
                      <w:szCs w:val="21"/>
                    </w:rPr>
                  </w:pPr>
                  <w:r w:rsidRPr="00594120">
                    <w:rPr>
                      <w:b/>
                      <w:bCs/>
                    </w:rPr>
                    <w:t>pH</w:t>
                  </w:r>
                </w:p>
              </w:tc>
              <w:tc>
                <w:tcPr>
                  <w:tcW w:w="1139" w:type="dxa"/>
                  <w:tcBorders>
                    <w:top w:val="single" w:sz="12"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b/>
                      <w:bCs/>
                      <w:szCs w:val="21"/>
                    </w:rPr>
                  </w:pPr>
                  <w:r w:rsidRPr="00594120">
                    <w:rPr>
                      <w:b/>
                      <w:bCs/>
                    </w:rPr>
                    <w:t>COD</w:t>
                  </w:r>
                </w:p>
              </w:tc>
              <w:tc>
                <w:tcPr>
                  <w:tcW w:w="937" w:type="dxa"/>
                  <w:tcBorders>
                    <w:top w:val="single" w:sz="12"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b/>
                      <w:bCs/>
                      <w:szCs w:val="21"/>
                    </w:rPr>
                  </w:pPr>
                  <w:r w:rsidRPr="00594120">
                    <w:rPr>
                      <w:rFonts w:ascii="宋体" w:hAnsi="宋体" w:hint="eastAsia"/>
                      <w:b/>
                      <w:bCs/>
                    </w:rPr>
                    <w:t>BOD</w:t>
                  </w:r>
                  <w:r w:rsidRPr="00594120">
                    <w:rPr>
                      <w:rFonts w:ascii="宋体" w:hAnsi="宋体" w:hint="eastAsia"/>
                      <w:b/>
                      <w:bCs/>
                      <w:vertAlign w:val="subscript"/>
                    </w:rPr>
                    <w:t>5</w:t>
                  </w:r>
                </w:p>
              </w:tc>
              <w:tc>
                <w:tcPr>
                  <w:tcW w:w="933" w:type="dxa"/>
                  <w:tcBorders>
                    <w:top w:val="single" w:sz="12"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b/>
                      <w:bCs/>
                      <w:szCs w:val="21"/>
                    </w:rPr>
                  </w:pPr>
                  <w:r w:rsidRPr="00594120">
                    <w:rPr>
                      <w:b/>
                      <w:bCs/>
                    </w:rPr>
                    <w:t>SS</w:t>
                  </w:r>
                </w:p>
              </w:tc>
              <w:tc>
                <w:tcPr>
                  <w:tcW w:w="933" w:type="dxa"/>
                  <w:tcBorders>
                    <w:top w:val="single" w:sz="12"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b/>
                      <w:bCs/>
                      <w:szCs w:val="21"/>
                    </w:rPr>
                  </w:pPr>
                  <w:r w:rsidRPr="00594120">
                    <w:rPr>
                      <w:b/>
                      <w:bCs/>
                    </w:rPr>
                    <w:t>NH</w:t>
                  </w:r>
                  <w:r w:rsidRPr="00594120">
                    <w:rPr>
                      <w:b/>
                      <w:bCs/>
                      <w:vertAlign w:val="subscript"/>
                    </w:rPr>
                    <w:t>3</w:t>
                  </w:r>
                  <w:r w:rsidRPr="00594120">
                    <w:rPr>
                      <w:b/>
                      <w:bCs/>
                    </w:rPr>
                    <w:t>-N</w:t>
                  </w:r>
                </w:p>
              </w:tc>
              <w:tc>
                <w:tcPr>
                  <w:tcW w:w="933" w:type="dxa"/>
                  <w:tcBorders>
                    <w:top w:val="single" w:sz="12"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b/>
                      <w:bCs/>
                      <w:szCs w:val="21"/>
                    </w:rPr>
                  </w:pPr>
                  <w:r w:rsidRPr="00594120">
                    <w:rPr>
                      <w:b/>
                      <w:bCs/>
                    </w:rPr>
                    <w:t>TP</w:t>
                  </w:r>
                </w:p>
              </w:tc>
              <w:tc>
                <w:tcPr>
                  <w:tcW w:w="930" w:type="dxa"/>
                  <w:tcBorders>
                    <w:top w:val="single" w:sz="12" w:space="0" w:color="auto"/>
                    <w:left w:val="single" w:sz="4" w:space="0" w:color="auto"/>
                    <w:bottom w:val="single" w:sz="4" w:space="0" w:color="auto"/>
                  </w:tcBorders>
                  <w:vAlign w:val="center"/>
                  <w:hideMark/>
                </w:tcPr>
                <w:p w:rsidR="00A41D83" w:rsidRPr="00594120" w:rsidRDefault="00A41D83">
                  <w:pPr>
                    <w:spacing w:line="320" w:lineRule="exact"/>
                    <w:jc w:val="center"/>
                    <w:rPr>
                      <w:b/>
                      <w:bCs/>
                      <w:szCs w:val="21"/>
                    </w:rPr>
                  </w:pPr>
                  <w:r w:rsidRPr="00594120">
                    <w:rPr>
                      <w:rFonts w:ascii="宋体" w:hAnsi="宋体" w:hint="eastAsia"/>
                      <w:b/>
                      <w:bCs/>
                    </w:rPr>
                    <w:t>石油类</w:t>
                  </w:r>
                </w:p>
              </w:tc>
            </w:tr>
            <w:tr w:rsidR="00A41D83" w:rsidRPr="00594120" w:rsidTr="00A41D83">
              <w:trPr>
                <w:cantSplit/>
                <w:trHeight w:val="409"/>
                <w:jc w:val="center"/>
              </w:trPr>
              <w:tc>
                <w:tcPr>
                  <w:tcW w:w="1446" w:type="dxa"/>
                  <w:tcBorders>
                    <w:top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szCs w:val="21"/>
                    </w:rPr>
                  </w:pPr>
                  <w:r w:rsidRPr="00594120">
                    <w:t>接管要求</w:t>
                  </w:r>
                </w:p>
              </w:tc>
              <w:tc>
                <w:tcPr>
                  <w:tcW w:w="995" w:type="dxa"/>
                  <w:tcBorders>
                    <w:top w:val="single" w:sz="4"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szCs w:val="21"/>
                    </w:rPr>
                  </w:pPr>
                  <w:r w:rsidRPr="00594120">
                    <w:t>6</w:t>
                  </w:r>
                  <w:r w:rsidRPr="00594120">
                    <w:rPr>
                      <w:rFonts w:ascii="宋体" w:hAnsi="宋体"/>
                    </w:rPr>
                    <w:t>～</w:t>
                  </w:r>
                  <w:r w:rsidRPr="00594120">
                    <w:t>9</w:t>
                  </w:r>
                </w:p>
              </w:tc>
              <w:tc>
                <w:tcPr>
                  <w:tcW w:w="1139" w:type="dxa"/>
                  <w:tcBorders>
                    <w:top w:val="single" w:sz="4"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500</w:t>
                  </w:r>
                </w:p>
              </w:tc>
              <w:tc>
                <w:tcPr>
                  <w:tcW w:w="937" w:type="dxa"/>
                  <w:tcBorders>
                    <w:top w:val="single" w:sz="4"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300</w:t>
                  </w:r>
                </w:p>
              </w:tc>
              <w:tc>
                <w:tcPr>
                  <w:tcW w:w="933" w:type="dxa"/>
                  <w:tcBorders>
                    <w:top w:val="single" w:sz="4"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250</w:t>
                  </w:r>
                </w:p>
              </w:tc>
              <w:tc>
                <w:tcPr>
                  <w:tcW w:w="933" w:type="dxa"/>
                  <w:tcBorders>
                    <w:top w:val="single" w:sz="4"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35</w:t>
                  </w:r>
                </w:p>
              </w:tc>
              <w:tc>
                <w:tcPr>
                  <w:tcW w:w="933" w:type="dxa"/>
                  <w:tcBorders>
                    <w:top w:val="single" w:sz="4" w:space="0" w:color="auto"/>
                    <w:left w:val="single" w:sz="4" w:space="0" w:color="auto"/>
                    <w:bottom w:val="single" w:sz="4"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3</w:t>
                  </w:r>
                </w:p>
              </w:tc>
              <w:tc>
                <w:tcPr>
                  <w:tcW w:w="930" w:type="dxa"/>
                  <w:tcBorders>
                    <w:top w:val="single" w:sz="4" w:space="0" w:color="auto"/>
                    <w:left w:val="single" w:sz="4" w:space="0" w:color="auto"/>
                    <w:bottom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20</w:t>
                  </w:r>
                </w:p>
              </w:tc>
            </w:tr>
            <w:tr w:rsidR="00A41D83" w:rsidRPr="00594120" w:rsidTr="00A41D83">
              <w:trPr>
                <w:cantSplit/>
                <w:trHeight w:val="415"/>
                <w:jc w:val="center"/>
              </w:trPr>
              <w:tc>
                <w:tcPr>
                  <w:tcW w:w="1446" w:type="dxa"/>
                  <w:tcBorders>
                    <w:top w:val="single" w:sz="4" w:space="0" w:color="auto"/>
                    <w:bottom w:val="single" w:sz="12" w:space="0" w:color="auto"/>
                    <w:right w:val="single" w:sz="4" w:space="0" w:color="auto"/>
                  </w:tcBorders>
                  <w:vAlign w:val="center"/>
                  <w:hideMark/>
                </w:tcPr>
                <w:p w:rsidR="00A41D83" w:rsidRPr="00594120" w:rsidRDefault="00A41D83">
                  <w:pPr>
                    <w:snapToGrid w:val="0"/>
                    <w:spacing w:line="320" w:lineRule="exact"/>
                    <w:jc w:val="center"/>
                    <w:rPr>
                      <w:szCs w:val="21"/>
                    </w:rPr>
                  </w:pPr>
                  <w:r w:rsidRPr="00594120">
                    <w:t>污水厂出水</w:t>
                  </w:r>
                </w:p>
              </w:tc>
              <w:tc>
                <w:tcPr>
                  <w:tcW w:w="995" w:type="dxa"/>
                  <w:tcBorders>
                    <w:top w:val="single" w:sz="4" w:space="0" w:color="auto"/>
                    <w:left w:val="single" w:sz="4" w:space="0" w:color="auto"/>
                    <w:bottom w:val="single" w:sz="12" w:space="0" w:color="auto"/>
                    <w:right w:val="single" w:sz="4" w:space="0" w:color="auto"/>
                  </w:tcBorders>
                  <w:vAlign w:val="center"/>
                  <w:hideMark/>
                </w:tcPr>
                <w:p w:rsidR="00A41D83" w:rsidRPr="00594120" w:rsidRDefault="00A41D83">
                  <w:pPr>
                    <w:spacing w:line="320" w:lineRule="exact"/>
                    <w:jc w:val="center"/>
                    <w:rPr>
                      <w:szCs w:val="21"/>
                    </w:rPr>
                  </w:pPr>
                  <w:r w:rsidRPr="00594120">
                    <w:t>6</w:t>
                  </w:r>
                  <w:r w:rsidRPr="00594120">
                    <w:rPr>
                      <w:rFonts w:ascii="宋体" w:hAnsi="宋体"/>
                    </w:rPr>
                    <w:t>～</w:t>
                  </w:r>
                  <w:r w:rsidRPr="00594120">
                    <w:t>9</w:t>
                  </w:r>
                </w:p>
              </w:tc>
              <w:tc>
                <w:tcPr>
                  <w:tcW w:w="1139" w:type="dxa"/>
                  <w:tcBorders>
                    <w:top w:val="single" w:sz="4" w:space="0" w:color="auto"/>
                    <w:left w:val="single" w:sz="4" w:space="0" w:color="auto"/>
                    <w:bottom w:val="single" w:sz="12"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50</w:t>
                  </w:r>
                </w:p>
              </w:tc>
              <w:tc>
                <w:tcPr>
                  <w:tcW w:w="937" w:type="dxa"/>
                  <w:tcBorders>
                    <w:top w:val="single" w:sz="4" w:space="0" w:color="auto"/>
                    <w:left w:val="single" w:sz="4" w:space="0" w:color="auto"/>
                    <w:bottom w:val="single" w:sz="12"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10</w:t>
                  </w:r>
                </w:p>
              </w:tc>
              <w:tc>
                <w:tcPr>
                  <w:tcW w:w="933" w:type="dxa"/>
                  <w:tcBorders>
                    <w:top w:val="single" w:sz="4" w:space="0" w:color="auto"/>
                    <w:left w:val="single" w:sz="4" w:space="0" w:color="auto"/>
                    <w:bottom w:val="single" w:sz="12"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10</w:t>
                  </w:r>
                </w:p>
              </w:tc>
              <w:tc>
                <w:tcPr>
                  <w:tcW w:w="933" w:type="dxa"/>
                  <w:tcBorders>
                    <w:top w:val="single" w:sz="4" w:space="0" w:color="auto"/>
                    <w:left w:val="single" w:sz="4" w:space="0" w:color="auto"/>
                    <w:bottom w:val="single" w:sz="12" w:space="0" w:color="auto"/>
                    <w:right w:val="single" w:sz="4" w:space="0" w:color="auto"/>
                  </w:tcBorders>
                  <w:vAlign w:val="center"/>
                  <w:hideMark/>
                </w:tcPr>
                <w:p w:rsidR="00A41D83" w:rsidRPr="00594120" w:rsidRDefault="00A41D83">
                  <w:pPr>
                    <w:spacing w:line="320" w:lineRule="exact"/>
                    <w:jc w:val="center"/>
                    <w:rPr>
                      <w:szCs w:val="21"/>
                    </w:rPr>
                  </w:pPr>
                  <w:r w:rsidRPr="00594120">
                    <w:t>*</w:t>
                  </w:r>
                  <w:r w:rsidRPr="00594120">
                    <w:rPr>
                      <w:rFonts w:ascii="宋体" w:hAnsi="宋体" w:hint="eastAsia"/>
                    </w:rPr>
                    <w:t>5</w:t>
                  </w:r>
                  <w:r w:rsidRPr="00594120">
                    <w:t>（</w:t>
                  </w:r>
                  <w:r w:rsidRPr="00594120">
                    <w:rPr>
                      <w:rFonts w:ascii="宋体" w:hAnsi="宋体" w:hint="eastAsia"/>
                    </w:rPr>
                    <w:t>8</w:t>
                  </w:r>
                  <w:r w:rsidRPr="00594120">
                    <w:t>）</w:t>
                  </w:r>
                </w:p>
              </w:tc>
              <w:tc>
                <w:tcPr>
                  <w:tcW w:w="933" w:type="dxa"/>
                  <w:tcBorders>
                    <w:top w:val="single" w:sz="4" w:space="0" w:color="auto"/>
                    <w:left w:val="single" w:sz="4" w:space="0" w:color="auto"/>
                    <w:bottom w:val="single" w:sz="12" w:space="0" w:color="auto"/>
                    <w:right w:val="single" w:sz="4"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0.5</w:t>
                  </w:r>
                </w:p>
              </w:tc>
              <w:tc>
                <w:tcPr>
                  <w:tcW w:w="930" w:type="dxa"/>
                  <w:tcBorders>
                    <w:top w:val="single" w:sz="4" w:space="0" w:color="auto"/>
                    <w:left w:val="single" w:sz="4" w:space="0" w:color="auto"/>
                    <w:bottom w:val="single" w:sz="12" w:space="0" w:color="auto"/>
                  </w:tcBorders>
                  <w:vAlign w:val="center"/>
                  <w:hideMark/>
                </w:tcPr>
                <w:p w:rsidR="00A41D83" w:rsidRPr="00594120" w:rsidRDefault="00A41D83">
                  <w:pPr>
                    <w:spacing w:line="320" w:lineRule="exact"/>
                    <w:jc w:val="center"/>
                    <w:rPr>
                      <w:szCs w:val="21"/>
                    </w:rPr>
                  </w:pPr>
                  <w:r w:rsidRPr="00594120">
                    <w:rPr>
                      <w:rFonts w:ascii="宋体" w:hAnsi="宋体" w:hint="eastAsia"/>
                    </w:rPr>
                    <w:t>1</w:t>
                  </w:r>
                </w:p>
              </w:tc>
            </w:tr>
          </w:tbl>
          <w:p w:rsidR="00F63F68" w:rsidRPr="00594120" w:rsidRDefault="009700E3">
            <w:pPr>
              <w:spacing w:line="360" w:lineRule="auto"/>
              <w:rPr>
                <w:rFonts w:eastAsiaTheme="minorEastAsia"/>
                <w:kern w:val="0"/>
                <w:sz w:val="18"/>
                <w:szCs w:val="18"/>
              </w:rPr>
            </w:pPr>
            <w:r w:rsidRPr="00594120">
              <w:rPr>
                <w:rFonts w:eastAsiaTheme="minorEastAsia" w:hAnsiTheme="minorEastAsia"/>
                <w:kern w:val="0"/>
                <w:sz w:val="18"/>
                <w:szCs w:val="18"/>
              </w:rPr>
              <w:t>注</w:t>
            </w:r>
            <w:r w:rsidRPr="00594120">
              <w:rPr>
                <w:rFonts w:eastAsiaTheme="minorEastAsia"/>
                <w:kern w:val="0"/>
                <w:sz w:val="18"/>
                <w:szCs w:val="18"/>
              </w:rPr>
              <w:t>*</w:t>
            </w:r>
            <w:r w:rsidRPr="00594120">
              <w:rPr>
                <w:rFonts w:eastAsiaTheme="minorEastAsia" w:hAnsiTheme="minorEastAsia"/>
                <w:kern w:val="0"/>
                <w:sz w:val="18"/>
                <w:szCs w:val="18"/>
              </w:rPr>
              <w:t>：括号外数值为水温＞</w:t>
            </w:r>
            <w:r w:rsidRPr="00594120">
              <w:rPr>
                <w:rFonts w:eastAsiaTheme="minorEastAsia"/>
                <w:kern w:val="0"/>
                <w:sz w:val="18"/>
                <w:szCs w:val="18"/>
              </w:rPr>
              <w:t>12</w:t>
            </w:r>
            <w:r w:rsidRPr="00594120">
              <w:rPr>
                <w:rFonts w:asciiTheme="minorEastAsia" w:eastAsiaTheme="minorEastAsia" w:hAnsiTheme="minorEastAsia"/>
                <w:kern w:val="0"/>
                <w:sz w:val="18"/>
                <w:szCs w:val="18"/>
              </w:rPr>
              <w:t>℃</w:t>
            </w:r>
            <w:r w:rsidRPr="00594120">
              <w:rPr>
                <w:rFonts w:eastAsiaTheme="minorEastAsia" w:hAnsiTheme="minorEastAsia"/>
                <w:kern w:val="0"/>
                <w:sz w:val="18"/>
                <w:szCs w:val="18"/>
              </w:rPr>
              <w:t>时的控制指标，括号内数值为水温</w:t>
            </w:r>
            <w:r w:rsidRPr="00594120">
              <w:rPr>
                <w:rFonts w:eastAsiaTheme="minorEastAsia"/>
                <w:kern w:val="0"/>
                <w:sz w:val="18"/>
                <w:szCs w:val="18"/>
              </w:rPr>
              <w:t>≤12</w:t>
            </w:r>
            <w:r w:rsidRPr="00594120">
              <w:rPr>
                <w:rFonts w:asciiTheme="minorEastAsia" w:eastAsiaTheme="minorEastAsia" w:hAnsiTheme="minorEastAsia"/>
                <w:kern w:val="0"/>
                <w:sz w:val="18"/>
                <w:szCs w:val="18"/>
              </w:rPr>
              <w:t>℃</w:t>
            </w:r>
            <w:r w:rsidRPr="00594120">
              <w:rPr>
                <w:rFonts w:eastAsiaTheme="minorEastAsia" w:hAnsiTheme="minorEastAsia"/>
                <w:kern w:val="0"/>
                <w:sz w:val="18"/>
                <w:szCs w:val="18"/>
              </w:rPr>
              <w:t>时的控制指标。</w:t>
            </w:r>
          </w:p>
          <w:p w:rsidR="00F63F68" w:rsidRPr="00594120" w:rsidRDefault="009700E3">
            <w:r w:rsidRPr="00594120">
              <w:rPr>
                <w:rFonts w:eastAsiaTheme="minorEastAsia"/>
                <w:b/>
                <w:spacing w:val="2"/>
                <w:position w:val="-1"/>
                <w:sz w:val="24"/>
                <w:szCs w:val="24"/>
              </w:rPr>
              <w:t>2</w:t>
            </w:r>
            <w:r w:rsidRPr="00594120">
              <w:rPr>
                <w:rFonts w:eastAsiaTheme="minorEastAsia" w:hAnsiTheme="minorEastAsia"/>
                <w:b/>
                <w:spacing w:val="2"/>
                <w:position w:val="-1"/>
                <w:sz w:val="24"/>
                <w:szCs w:val="24"/>
              </w:rPr>
              <w:t>、</w:t>
            </w:r>
            <w:r w:rsidRPr="00594120">
              <w:rPr>
                <w:rFonts w:eastAsiaTheme="minorEastAsia" w:hAnsiTheme="minorEastAsia" w:hint="eastAsia"/>
                <w:b/>
                <w:spacing w:val="2"/>
                <w:position w:val="-1"/>
                <w:sz w:val="24"/>
                <w:szCs w:val="24"/>
              </w:rPr>
              <w:t>废气</w:t>
            </w:r>
          </w:p>
          <w:p w:rsidR="00F63F68" w:rsidRPr="00594120" w:rsidRDefault="009700E3">
            <w:pPr>
              <w:spacing w:line="500" w:lineRule="exact"/>
              <w:ind w:firstLineChars="200" w:firstLine="480"/>
              <w:rPr>
                <w:rFonts w:ascii="宋体" w:hAnsi="宋体"/>
                <w:sz w:val="24"/>
                <w:szCs w:val="24"/>
              </w:rPr>
            </w:pPr>
            <w:r w:rsidRPr="00594120">
              <w:rPr>
                <w:rFonts w:ascii="宋体" w:hAnsi="宋体" w:hint="eastAsia"/>
                <w:sz w:val="24"/>
                <w:szCs w:val="24"/>
              </w:rPr>
              <w:t>本项目大气污染物主要为油淬产生的油雾（以非甲烷总烃计）和抛丸</w:t>
            </w:r>
            <w:r w:rsidRPr="00594120">
              <w:rPr>
                <w:rFonts w:hAnsi="宋体"/>
                <w:sz w:val="24"/>
                <w:szCs w:val="24"/>
              </w:rPr>
              <w:t>粉尘</w:t>
            </w:r>
            <w:r w:rsidRPr="00594120">
              <w:rPr>
                <w:rFonts w:hAnsi="宋体" w:hint="eastAsia"/>
                <w:sz w:val="24"/>
                <w:szCs w:val="24"/>
              </w:rPr>
              <w:t>，</w:t>
            </w:r>
            <w:r w:rsidRPr="00594120">
              <w:rPr>
                <w:rFonts w:ascii="宋体" w:hAnsi="宋体" w:hint="eastAsia"/>
                <w:sz w:val="24"/>
                <w:szCs w:val="24"/>
              </w:rPr>
              <w:t>排放参照执行《大气污染物综合排放标准》（GB16297-1996）表2中二级标准，具体参见下表：</w:t>
            </w:r>
          </w:p>
          <w:p w:rsidR="00F63F68" w:rsidRPr="00594120" w:rsidRDefault="009700E3">
            <w:pPr>
              <w:spacing w:line="380" w:lineRule="exact"/>
              <w:jc w:val="center"/>
              <w:rPr>
                <w:rFonts w:ascii="宋体" w:hAnsi="宋体"/>
                <w:b/>
                <w:bCs/>
                <w:sz w:val="24"/>
                <w:szCs w:val="21"/>
                <w:vertAlign w:val="superscript"/>
              </w:rPr>
            </w:pPr>
            <w:r w:rsidRPr="00594120">
              <w:rPr>
                <w:rFonts w:ascii="宋体" w:hAnsi="宋体"/>
                <w:b/>
                <w:bCs/>
                <w:sz w:val="24"/>
              </w:rPr>
              <w:t>表</w:t>
            </w:r>
            <w:r w:rsidR="006B73FD" w:rsidRPr="00594120">
              <w:rPr>
                <w:rFonts w:hint="eastAsia"/>
                <w:b/>
                <w:bCs/>
                <w:sz w:val="24"/>
              </w:rPr>
              <w:t>4</w:t>
            </w:r>
            <w:r w:rsidRPr="00594120">
              <w:rPr>
                <w:rFonts w:hint="eastAsia"/>
                <w:b/>
                <w:bCs/>
                <w:sz w:val="24"/>
              </w:rPr>
              <w:t>-5</w:t>
            </w:r>
            <w:r w:rsidRPr="00594120">
              <w:rPr>
                <w:rFonts w:ascii="宋体" w:hAnsi="宋体" w:hint="eastAsia"/>
                <w:b/>
                <w:bCs/>
                <w:sz w:val="24"/>
              </w:rPr>
              <w:t>《大气污染物综合排放标准》（GB16297-1996） 单位：mg/m</w:t>
            </w:r>
            <w:r w:rsidRPr="00594120">
              <w:rPr>
                <w:rFonts w:ascii="宋体" w:hAnsi="宋体" w:hint="eastAsia"/>
                <w:b/>
                <w:bCs/>
                <w:sz w:val="24"/>
                <w:vertAlign w:val="superscript"/>
              </w:rPr>
              <w:t>3</w:t>
            </w:r>
          </w:p>
          <w:tbl>
            <w:tblPr>
              <w:tblW w:w="822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11"/>
              <w:gridCol w:w="1353"/>
              <w:gridCol w:w="1527"/>
              <w:gridCol w:w="1270"/>
              <w:gridCol w:w="1508"/>
              <w:gridCol w:w="1258"/>
            </w:tblGrid>
            <w:tr w:rsidR="00F63F68" w:rsidRPr="00594120">
              <w:trPr>
                <w:cantSplit/>
                <w:trHeight w:val="542"/>
                <w:jc w:val="center"/>
              </w:trPr>
              <w:tc>
                <w:tcPr>
                  <w:tcW w:w="1311" w:type="dxa"/>
                  <w:vMerge w:val="restart"/>
                  <w:vAlign w:val="center"/>
                </w:tcPr>
                <w:p w:rsidR="00F63F68" w:rsidRPr="00594120" w:rsidRDefault="009700E3">
                  <w:pPr>
                    <w:pStyle w:val="affa"/>
                    <w:adjustRightInd w:val="0"/>
                    <w:rPr>
                      <w:rFonts w:ascii="宋体" w:hAnsi="宋体"/>
                      <w:spacing w:val="0"/>
                    </w:rPr>
                  </w:pPr>
                  <w:r w:rsidRPr="00594120">
                    <w:rPr>
                      <w:rFonts w:ascii="宋体" w:hAnsi="宋体" w:hint="eastAsia"/>
                      <w:spacing w:val="0"/>
                    </w:rPr>
                    <w:t>污染物</w:t>
                  </w:r>
                </w:p>
              </w:tc>
              <w:tc>
                <w:tcPr>
                  <w:tcW w:w="1353" w:type="dxa"/>
                  <w:vMerge w:val="restart"/>
                  <w:vAlign w:val="center"/>
                </w:tcPr>
                <w:p w:rsidR="00F63F68" w:rsidRPr="00594120" w:rsidRDefault="009700E3">
                  <w:pPr>
                    <w:pStyle w:val="affa"/>
                    <w:adjustRightInd w:val="0"/>
                    <w:rPr>
                      <w:rFonts w:ascii="宋体" w:hAnsi="宋体"/>
                      <w:bCs/>
                      <w:spacing w:val="0"/>
                    </w:rPr>
                  </w:pPr>
                  <w:r w:rsidRPr="00594120">
                    <w:rPr>
                      <w:rFonts w:ascii="宋体" w:hAnsi="宋体" w:hint="eastAsia"/>
                      <w:spacing w:val="0"/>
                    </w:rPr>
                    <w:t>最高允许排放浓度（mg/m</w:t>
                  </w:r>
                  <w:r w:rsidRPr="00594120">
                    <w:rPr>
                      <w:rFonts w:ascii="宋体" w:hAnsi="宋体" w:hint="eastAsia"/>
                      <w:spacing w:val="0"/>
                      <w:vertAlign w:val="superscript"/>
                    </w:rPr>
                    <w:t>3</w:t>
                  </w:r>
                  <w:r w:rsidRPr="00594120">
                    <w:rPr>
                      <w:rFonts w:ascii="宋体" w:hAnsi="宋体" w:hint="eastAsia"/>
                      <w:spacing w:val="0"/>
                    </w:rPr>
                    <w:t>）</w:t>
                  </w:r>
                </w:p>
              </w:tc>
              <w:tc>
                <w:tcPr>
                  <w:tcW w:w="2797" w:type="dxa"/>
                  <w:gridSpan w:val="2"/>
                  <w:vAlign w:val="center"/>
                </w:tcPr>
                <w:p w:rsidR="00F63F68" w:rsidRPr="00594120" w:rsidRDefault="009700E3">
                  <w:pPr>
                    <w:pStyle w:val="affa"/>
                    <w:adjustRightInd w:val="0"/>
                    <w:rPr>
                      <w:rFonts w:ascii="宋体" w:hAnsi="宋体"/>
                      <w:spacing w:val="0"/>
                    </w:rPr>
                  </w:pPr>
                  <w:r w:rsidRPr="00594120">
                    <w:rPr>
                      <w:rFonts w:ascii="宋体" w:hAnsi="宋体" w:hint="eastAsia"/>
                      <w:spacing w:val="0"/>
                    </w:rPr>
                    <w:t>最高允许排放速率（kg/h）</w:t>
                  </w:r>
                </w:p>
              </w:tc>
              <w:tc>
                <w:tcPr>
                  <w:tcW w:w="2766" w:type="dxa"/>
                  <w:gridSpan w:val="2"/>
                  <w:vAlign w:val="center"/>
                </w:tcPr>
                <w:p w:rsidR="00F63F68" w:rsidRPr="00594120" w:rsidRDefault="009700E3">
                  <w:pPr>
                    <w:pStyle w:val="affa"/>
                    <w:adjustRightInd w:val="0"/>
                    <w:rPr>
                      <w:rFonts w:ascii="宋体" w:hAnsi="宋体"/>
                      <w:spacing w:val="0"/>
                    </w:rPr>
                  </w:pPr>
                  <w:r w:rsidRPr="00594120">
                    <w:rPr>
                      <w:rFonts w:ascii="宋体" w:hAnsi="宋体" w:hint="eastAsia"/>
                      <w:spacing w:val="0"/>
                    </w:rPr>
                    <w:t>无组织排放监控浓度限值</w:t>
                  </w:r>
                </w:p>
              </w:tc>
            </w:tr>
            <w:tr w:rsidR="00F63F68" w:rsidRPr="00594120">
              <w:trPr>
                <w:cantSplit/>
                <w:trHeight w:val="500"/>
                <w:jc w:val="center"/>
              </w:trPr>
              <w:tc>
                <w:tcPr>
                  <w:tcW w:w="1311" w:type="dxa"/>
                  <w:vMerge/>
                  <w:vAlign w:val="center"/>
                </w:tcPr>
                <w:p w:rsidR="00F63F68" w:rsidRPr="00594120" w:rsidRDefault="00F63F68">
                  <w:pPr>
                    <w:widowControl/>
                    <w:jc w:val="center"/>
                    <w:rPr>
                      <w:rFonts w:ascii="宋体" w:hAnsi="宋体"/>
                      <w:szCs w:val="21"/>
                    </w:rPr>
                  </w:pPr>
                </w:p>
              </w:tc>
              <w:tc>
                <w:tcPr>
                  <w:tcW w:w="1353" w:type="dxa"/>
                  <w:vMerge/>
                  <w:vAlign w:val="center"/>
                </w:tcPr>
                <w:p w:rsidR="00F63F68" w:rsidRPr="00594120" w:rsidRDefault="00F63F68">
                  <w:pPr>
                    <w:widowControl/>
                    <w:jc w:val="center"/>
                    <w:rPr>
                      <w:rFonts w:ascii="宋体" w:hAnsi="宋体"/>
                      <w:bCs/>
                      <w:szCs w:val="21"/>
                    </w:rPr>
                  </w:pPr>
                </w:p>
              </w:tc>
              <w:tc>
                <w:tcPr>
                  <w:tcW w:w="1527" w:type="dxa"/>
                  <w:vAlign w:val="center"/>
                </w:tcPr>
                <w:p w:rsidR="00F63F68" w:rsidRPr="00594120" w:rsidRDefault="009700E3">
                  <w:pPr>
                    <w:pStyle w:val="affa"/>
                    <w:adjustRightInd w:val="0"/>
                    <w:rPr>
                      <w:rFonts w:ascii="宋体" w:hAnsi="宋体"/>
                      <w:spacing w:val="0"/>
                    </w:rPr>
                  </w:pPr>
                  <w:r w:rsidRPr="00594120">
                    <w:rPr>
                      <w:rFonts w:ascii="宋体" w:hAnsi="宋体" w:hint="eastAsia"/>
                      <w:spacing w:val="0"/>
                    </w:rPr>
                    <w:t>排气筒（m）</w:t>
                  </w:r>
                </w:p>
              </w:tc>
              <w:tc>
                <w:tcPr>
                  <w:tcW w:w="1270" w:type="dxa"/>
                  <w:vAlign w:val="center"/>
                </w:tcPr>
                <w:p w:rsidR="00F63F68" w:rsidRPr="00594120" w:rsidRDefault="009700E3">
                  <w:pPr>
                    <w:pStyle w:val="affa"/>
                    <w:adjustRightInd w:val="0"/>
                    <w:rPr>
                      <w:rFonts w:ascii="宋体" w:hAnsi="宋体"/>
                      <w:spacing w:val="0"/>
                    </w:rPr>
                  </w:pPr>
                  <w:r w:rsidRPr="00594120">
                    <w:rPr>
                      <w:rFonts w:ascii="宋体" w:hAnsi="宋体" w:hint="eastAsia"/>
                      <w:spacing w:val="0"/>
                    </w:rPr>
                    <w:t>二级</w:t>
                  </w:r>
                </w:p>
              </w:tc>
              <w:tc>
                <w:tcPr>
                  <w:tcW w:w="1508" w:type="dxa"/>
                  <w:vAlign w:val="center"/>
                </w:tcPr>
                <w:p w:rsidR="00F63F68" w:rsidRPr="00594120" w:rsidRDefault="009700E3">
                  <w:pPr>
                    <w:pStyle w:val="affa"/>
                    <w:adjustRightInd w:val="0"/>
                    <w:rPr>
                      <w:rFonts w:ascii="宋体" w:hAnsi="宋体"/>
                      <w:spacing w:val="0"/>
                    </w:rPr>
                  </w:pPr>
                  <w:r w:rsidRPr="00594120">
                    <w:rPr>
                      <w:rFonts w:ascii="宋体" w:hAnsi="宋体" w:hint="eastAsia"/>
                      <w:spacing w:val="0"/>
                    </w:rPr>
                    <w:t>监控点</w:t>
                  </w:r>
                </w:p>
              </w:tc>
              <w:tc>
                <w:tcPr>
                  <w:tcW w:w="1258" w:type="dxa"/>
                  <w:vAlign w:val="center"/>
                </w:tcPr>
                <w:p w:rsidR="00F63F68" w:rsidRPr="00594120" w:rsidRDefault="009700E3">
                  <w:pPr>
                    <w:pStyle w:val="affa"/>
                    <w:adjustRightInd w:val="0"/>
                    <w:rPr>
                      <w:rFonts w:ascii="宋体" w:hAnsi="宋体"/>
                      <w:spacing w:val="0"/>
                    </w:rPr>
                  </w:pPr>
                  <w:r w:rsidRPr="00594120">
                    <w:rPr>
                      <w:rFonts w:ascii="宋体" w:hAnsi="宋体" w:hint="eastAsia"/>
                      <w:spacing w:val="0"/>
                    </w:rPr>
                    <w:t>浓度（</w:t>
                  </w:r>
                  <w:r w:rsidRPr="00594120">
                    <w:rPr>
                      <w:rFonts w:ascii="宋体" w:hAnsi="宋体" w:hint="eastAsia"/>
                    </w:rPr>
                    <w:t>mg/m</w:t>
                  </w:r>
                  <w:r w:rsidRPr="00594120">
                    <w:rPr>
                      <w:rFonts w:ascii="宋体" w:hAnsi="宋体" w:hint="eastAsia"/>
                      <w:vertAlign w:val="superscript"/>
                    </w:rPr>
                    <w:t>3</w:t>
                  </w:r>
                  <w:r w:rsidRPr="00594120">
                    <w:rPr>
                      <w:rFonts w:ascii="宋体" w:hAnsi="宋体" w:hint="eastAsia"/>
                      <w:spacing w:val="0"/>
                    </w:rPr>
                    <w:t>）</w:t>
                  </w:r>
                </w:p>
              </w:tc>
            </w:tr>
            <w:tr w:rsidR="00F63F68" w:rsidRPr="00594120">
              <w:trPr>
                <w:cantSplit/>
                <w:trHeight w:val="500"/>
                <w:jc w:val="center"/>
              </w:trPr>
              <w:tc>
                <w:tcPr>
                  <w:tcW w:w="1311" w:type="dxa"/>
                  <w:vAlign w:val="center"/>
                </w:tcPr>
                <w:p w:rsidR="00F63F68" w:rsidRPr="00594120" w:rsidRDefault="009700E3">
                  <w:pPr>
                    <w:pStyle w:val="affa"/>
                    <w:adjustRightInd w:val="0"/>
                    <w:rPr>
                      <w:rFonts w:ascii="宋体" w:hAnsi="宋体"/>
                    </w:rPr>
                  </w:pPr>
                  <w:r w:rsidRPr="00594120">
                    <w:rPr>
                      <w:rFonts w:ascii="宋体" w:hAnsi="宋体" w:hint="eastAsia"/>
                    </w:rPr>
                    <w:t>颗粒物</w:t>
                  </w:r>
                </w:p>
              </w:tc>
              <w:tc>
                <w:tcPr>
                  <w:tcW w:w="1353" w:type="dxa"/>
                  <w:vAlign w:val="center"/>
                </w:tcPr>
                <w:p w:rsidR="00F63F68" w:rsidRPr="00594120" w:rsidRDefault="009700E3">
                  <w:pPr>
                    <w:pStyle w:val="affa"/>
                    <w:adjustRightInd w:val="0"/>
                    <w:rPr>
                      <w:rFonts w:ascii="宋体" w:hAnsi="宋体"/>
                    </w:rPr>
                  </w:pPr>
                  <w:r w:rsidRPr="00594120">
                    <w:rPr>
                      <w:rFonts w:ascii="宋体" w:hAnsi="宋体" w:hint="eastAsia"/>
                    </w:rPr>
                    <w:t>120</w:t>
                  </w:r>
                </w:p>
              </w:tc>
              <w:tc>
                <w:tcPr>
                  <w:tcW w:w="1527" w:type="dxa"/>
                  <w:vAlign w:val="center"/>
                </w:tcPr>
                <w:p w:rsidR="00F63F68" w:rsidRPr="00594120" w:rsidRDefault="009700E3">
                  <w:pPr>
                    <w:pStyle w:val="affa"/>
                    <w:adjustRightInd w:val="0"/>
                    <w:rPr>
                      <w:rFonts w:ascii="宋体" w:hAnsi="宋体"/>
                    </w:rPr>
                  </w:pPr>
                  <w:r w:rsidRPr="00594120">
                    <w:rPr>
                      <w:rFonts w:ascii="宋体" w:hAnsi="宋体" w:hint="eastAsia"/>
                    </w:rPr>
                    <w:t>15</w:t>
                  </w:r>
                </w:p>
              </w:tc>
              <w:tc>
                <w:tcPr>
                  <w:tcW w:w="1270" w:type="dxa"/>
                  <w:vAlign w:val="center"/>
                </w:tcPr>
                <w:p w:rsidR="00F63F68" w:rsidRPr="00594120" w:rsidRDefault="009700E3">
                  <w:pPr>
                    <w:pStyle w:val="affa"/>
                    <w:adjustRightInd w:val="0"/>
                    <w:rPr>
                      <w:rFonts w:ascii="宋体" w:hAnsi="宋体"/>
                    </w:rPr>
                  </w:pPr>
                  <w:r w:rsidRPr="00594120">
                    <w:rPr>
                      <w:rFonts w:ascii="宋体" w:hAnsi="宋体" w:hint="eastAsia"/>
                    </w:rPr>
                    <w:t>3.5</w:t>
                  </w:r>
                </w:p>
              </w:tc>
              <w:tc>
                <w:tcPr>
                  <w:tcW w:w="1508" w:type="dxa"/>
                  <w:vMerge w:val="restart"/>
                  <w:vAlign w:val="center"/>
                </w:tcPr>
                <w:p w:rsidR="00F63F68" w:rsidRPr="00594120" w:rsidRDefault="009700E3">
                  <w:pPr>
                    <w:pStyle w:val="affa"/>
                    <w:adjustRightInd w:val="0"/>
                    <w:rPr>
                      <w:rFonts w:ascii="宋体" w:hAnsi="宋体"/>
                      <w:spacing w:val="0"/>
                    </w:rPr>
                  </w:pPr>
                  <w:r w:rsidRPr="00594120">
                    <w:rPr>
                      <w:rFonts w:ascii="宋体" w:hAnsi="宋体" w:hint="eastAsia"/>
                    </w:rPr>
                    <w:t>周界外浓度最高点</w:t>
                  </w:r>
                </w:p>
              </w:tc>
              <w:tc>
                <w:tcPr>
                  <w:tcW w:w="1258" w:type="dxa"/>
                  <w:vAlign w:val="center"/>
                </w:tcPr>
                <w:p w:rsidR="00F63F68" w:rsidRPr="00594120" w:rsidRDefault="009700E3">
                  <w:pPr>
                    <w:pStyle w:val="affa"/>
                    <w:adjustRightInd w:val="0"/>
                    <w:rPr>
                      <w:rFonts w:ascii="宋体" w:hAnsi="宋体"/>
                    </w:rPr>
                  </w:pPr>
                  <w:r w:rsidRPr="00594120">
                    <w:rPr>
                      <w:rFonts w:ascii="宋体" w:hAnsi="宋体" w:hint="eastAsia"/>
                    </w:rPr>
                    <w:t>1.0</w:t>
                  </w:r>
                </w:p>
              </w:tc>
            </w:tr>
            <w:tr w:rsidR="00F63F68" w:rsidRPr="00594120">
              <w:trPr>
                <w:cantSplit/>
                <w:trHeight w:val="522"/>
                <w:jc w:val="center"/>
              </w:trPr>
              <w:tc>
                <w:tcPr>
                  <w:tcW w:w="1311" w:type="dxa"/>
                  <w:vAlign w:val="center"/>
                </w:tcPr>
                <w:p w:rsidR="00F63F68" w:rsidRPr="00594120" w:rsidRDefault="009700E3">
                  <w:pPr>
                    <w:pStyle w:val="affa"/>
                    <w:adjustRightInd w:val="0"/>
                    <w:rPr>
                      <w:rFonts w:ascii="宋体" w:hAnsi="宋体"/>
                    </w:rPr>
                  </w:pPr>
                  <w:r w:rsidRPr="00594120">
                    <w:rPr>
                      <w:rFonts w:ascii="宋体" w:hAnsi="宋体" w:hint="eastAsia"/>
                    </w:rPr>
                    <w:t>非甲烷总烃</w:t>
                  </w:r>
                </w:p>
              </w:tc>
              <w:tc>
                <w:tcPr>
                  <w:tcW w:w="1353" w:type="dxa"/>
                  <w:vAlign w:val="center"/>
                </w:tcPr>
                <w:p w:rsidR="00F63F68" w:rsidRPr="00594120" w:rsidRDefault="009700E3">
                  <w:pPr>
                    <w:pStyle w:val="affa"/>
                    <w:adjustRightInd w:val="0"/>
                    <w:rPr>
                      <w:rFonts w:ascii="宋体" w:hAnsi="宋体"/>
                    </w:rPr>
                  </w:pPr>
                  <w:r w:rsidRPr="00594120">
                    <w:rPr>
                      <w:rFonts w:ascii="宋体" w:hAnsi="宋体" w:hint="eastAsia"/>
                    </w:rPr>
                    <w:t>120</w:t>
                  </w:r>
                </w:p>
              </w:tc>
              <w:tc>
                <w:tcPr>
                  <w:tcW w:w="1527" w:type="dxa"/>
                  <w:vAlign w:val="center"/>
                </w:tcPr>
                <w:p w:rsidR="00F63F68" w:rsidRPr="00594120" w:rsidRDefault="009700E3">
                  <w:pPr>
                    <w:pStyle w:val="affa"/>
                    <w:adjustRightInd w:val="0"/>
                    <w:rPr>
                      <w:rFonts w:ascii="宋体" w:hAnsi="宋体"/>
                    </w:rPr>
                  </w:pPr>
                  <w:r w:rsidRPr="00594120">
                    <w:rPr>
                      <w:rFonts w:ascii="宋体" w:hAnsi="宋体" w:hint="eastAsia"/>
                    </w:rPr>
                    <w:t>15</w:t>
                  </w:r>
                </w:p>
              </w:tc>
              <w:tc>
                <w:tcPr>
                  <w:tcW w:w="1270" w:type="dxa"/>
                  <w:vAlign w:val="center"/>
                </w:tcPr>
                <w:p w:rsidR="00F63F68" w:rsidRPr="00594120" w:rsidRDefault="009700E3">
                  <w:pPr>
                    <w:pStyle w:val="affa"/>
                    <w:adjustRightInd w:val="0"/>
                    <w:rPr>
                      <w:rFonts w:ascii="宋体" w:hAnsi="宋体"/>
                    </w:rPr>
                  </w:pPr>
                  <w:r w:rsidRPr="00594120">
                    <w:rPr>
                      <w:rFonts w:ascii="宋体" w:hAnsi="宋体" w:hint="eastAsia"/>
                    </w:rPr>
                    <w:t>10</w:t>
                  </w:r>
                </w:p>
              </w:tc>
              <w:tc>
                <w:tcPr>
                  <w:tcW w:w="1508" w:type="dxa"/>
                  <w:vMerge/>
                  <w:vAlign w:val="center"/>
                </w:tcPr>
                <w:p w:rsidR="00F63F68" w:rsidRPr="00594120" w:rsidRDefault="00F63F68">
                  <w:pPr>
                    <w:pStyle w:val="affa"/>
                    <w:adjustRightInd w:val="0"/>
                    <w:rPr>
                      <w:rFonts w:ascii="宋体" w:hAnsi="宋体"/>
                    </w:rPr>
                  </w:pPr>
                </w:p>
              </w:tc>
              <w:tc>
                <w:tcPr>
                  <w:tcW w:w="1258" w:type="dxa"/>
                  <w:vAlign w:val="center"/>
                </w:tcPr>
                <w:p w:rsidR="00F63F68" w:rsidRPr="00594120" w:rsidRDefault="009700E3">
                  <w:pPr>
                    <w:pStyle w:val="affa"/>
                    <w:adjustRightInd w:val="0"/>
                    <w:rPr>
                      <w:rFonts w:ascii="宋体" w:hAnsi="宋体"/>
                    </w:rPr>
                  </w:pPr>
                  <w:r w:rsidRPr="00594120">
                    <w:rPr>
                      <w:rFonts w:ascii="宋体" w:hAnsi="宋体" w:hint="eastAsia"/>
                    </w:rPr>
                    <w:t>4.0</w:t>
                  </w:r>
                </w:p>
              </w:tc>
            </w:tr>
          </w:tbl>
          <w:p w:rsidR="00F63F68" w:rsidRPr="00594120" w:rsidRDefault="009700E3">
            <w:pPr>
              <w:spacing w:line="360" w:lineRule="auto"/>
              <w:ind w:firstLineChars="200" w:firstLine="490"/>
              <w:rPr>
                <w:rFonts w:eastAsiaTheme="minorEastAsia"/>
                <w:b/>
                <w:spacing w:val="2"/>
                <w:position w:val="-1"/>
                <w:sz w:val="24"/>
                <w:szCs w:val="24"/>
              </w:rPr>
            </w:pPr>
            <w:r w:rsidRPr="00594120">
              <w:rPr>
                <w:rFonts w:eastAsiaTheme="minorEastAsia" w:hAnsiTheme="minorEastAsia" w:hint="eastAsia"/>
                <w:b/>
                <w:spacing w:val="2"/>
                <w:position w:val="-1"/>
                <w:sz w:val="24"/>
                <w:szCs w:val="24"/>
              </w:rPr>
              <w:t>3</w:t>
            </w:r>
            <w:r w:rsidRPr="00594120">
              <w:rPr>
                <w:rFonts w:eastAsiaTheme="minorEastAsia" w:hAnsiTheme="minorEastAsia" w:hint="eastAsia"/>
                <w:b/>
                <w:spacing w:val="2"/>
                <w:position w:val="-1"/>
                <w:sz w:val="24"/>
                <w:szCs w:val="24"/>
              </w:rPr>
              <w:t>、</w:t>
            </w:r>
            <w:r w:rsidRPr="00594120">
              <w:rPr>
                <w:rFonts w:eastAsiaTheme="minorEastAsia" w:hAnsiTheme="minorEastAsia"/>
                <w:b/>
                <w:spacing w:val="2"/>
                <w:position w:val="-1"/>
                <w:sz w:val="24"/>
                <w:szCs w:val="24"/>
              </w:rPr>
              <w:t>噪声</w:t>
            </w:r>
          </w:p>
          <w:p w:rsidR="00F63F68" w:rsidRPr="00594120" w:rsidRDefault="009700E3">
            <w:pPr>
              <w:spacing w:line="360" w:lineRule="auto"/>
              <w:ind w:firstLineChars="200" w:firstLine="480"/>
              <w:rPr>
                <w:sz w:val="24"/>
              </w:rPr>
            </w:pPr>
            <w:r w:rsidRPr="00594120">
              <w:rPr>
                <w:sz w:val="24"/>
              </w:rPr>
              <w:t>本项目厂界噪声执行《工业企业厂界环境噪声排放标准》（</w:t>
            </w:r>
            <w:r w:rsidRPr="00594120">
              <w:rPr>
                <w:sz w:val="24"/>
              </w:rPr>
              <w:t>GB12348-2008</w:t>
            </w:r>
            <w:r w:rsidRPr="00594120">
              <w:rPr>
                <w:sz w:val="24"/>
              </w:rPr>
              <w:t>）的</w:t>
            </w:r>
            <w:r w:rsidRPr="00594120">
              <w:rPr>
                <w:rFonts w:hint="eastAsia"/>
                <w:sz w:val="24"/>
              </w:rPr>
              <w:t>3</w:t>
            </w:r>
            <w:r w:rsidRPr="00594120">
              <w:rPr>
                <w:sz w:val="24"/>
              </w:rPr>
              <w:t>类区标准，具体标准限值见表</w:t>
            </w:r>
            <w:r w:rsidRPr="00594120">
              <w:rPr>
                <w:rFonts w:hint="eastAsia"/>
                <w:sz w:val="24"/>
              </w:rPr>
              <w:t>4-6</w:t>
            </w:r>
            <w:r w:rsidRPr="00594120">
              <w:rPr>
                <w:sz w:val="24"/>
              </w:rPr>
              <w:t>；施工期噪声执行《建筑施工场界环境噪声排放标准》（</w:t>
            </w:r>
            <w:r w:rsidRPr="00594120">
              <w:rPr>
                <w:sz w:val="24"/>
              </w:rPr>
              <w:t>GB12523-2011</w:t>
            </w:r>
            <w:r w:rsidRPr="00594120">
              <w:rPr>
                <w:sz w:val="24"/>
              </w:rPr>
              <w:t>），具体标准限值见表</w:t>
            </w:r>
            <w:r w:rsidRPr="00594120">
              <w:rPr>
                <w:sz w:val="24"/>
              </w:rPr>
              <w:t>4-</w:t>
            </w:r>
            <w:r w:rsidRPr="00594120">
              <w:rPr>
                <w:rFonts w:hint="eastAsia"/>
                <w:sz w:val="24"/>
              </w:rPr>
              <w:t>7</w:t>
            </w:r>
            <w:r w:rsidRPr="00594120">
              <w:rPr>
                <w:sz w:val="24"/>
              </w:rPr>
              <w:t>。</w:t>
            </w:r>
          </w:p>
          <w:p w:rsidR="00F63F68" w:rsidRPr="00594120" w:rsidRDefault="009700E3">
            <w:pPr>
              <w:spacing w:line="360" w:lineRule="auto"/>
              <w:jc w:val="center"/>
              <w:rPr>
                <w:rFonts w:eastAsiaTheme="minorEastAsia"/>
                <w:b/>
                <w:sz w:val="24"/>
                <w:szCs w:val="21"/>
              </w:rPr>
            </w:pPr>
            <w:r w:rsidRPr="00594120">
              <w:rPr>
                <w:rFonts w:eastAsiaTheme="minorEastAsia" w:hAnsiTheme="minorEastAsia"/>
                <w:b/>
                <w:sz w:val="24"/>
                <w:szCs w:val="21"/>
              </w:rPr>
              <w:t>表</w:t>
            </w:r>
            <w:r w:rsidRPr="00594120">
              <w:rPr>
                <w:rFonts w:eastAsiaTheme="minorEastAsia"/>
                <w:b/>
                <w:sz w:val="24"/>
                <w:szCs w:val="21"/>
              </w:rPr>
              <w:t>4-6</w:t>
            </w:r>
            <w:r w:rsidRPr="00594120">
              <w:rPr>
                <w:rFonts w:eastAsiaTheme="minorEastAsia" w:hAnsiTheme="minorEastAsia"/>
                <w:b/>
                <w:sz w:val="24"/>
                <w:szCs w:val="21"/>
              </w:rPr>
              <w:t>《工业企业厂界环境噪声排放标准》（</w:t>
            </w:r>
            <w:r w:rsidRPr="00594120">
              <w:rPr>
                <w:rFonts w:eastAsiaTheme="minorEastAsia"/>
                <w:b/>
                <w:sz w:val="24"/>
                <w:szCs w:val="21"/>
              </w:rPr>
              <w:t>GB12348-2008</w:t>
            </w:r>
            <w:r w:rsidRPr="00594120">
              <w:rPr>
                <w:rFonts w:eastAsiaTheme="minorEastAsia" w:hAnsiTheme="minorEastAsia"/>
                <w:b/>
                <w:sz w:val="24"/>
                <w:szCs w:val="21"/>
              </w:rPr>
              <w:t>）单位：</w:t>
            </w:r>
            <w:r w:rsidRPr="00594120">
              <w:rPr>
                <w:rFonts w:eastAsiaTheme="minorEastAsia"/>
                <w:b/>
                <w:sz w:val="24"/>
                <w:szCs w:val="21"/>
              </w:rPr>
              <w:t>dB(A)</w:t>
            </w:r>
          </w:p>
          <w:tbl>
            <w:tblPr>
              <w:tblW w:w="883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2209"/>
              <w:gridCol w:w="2209"/>
              <w:gridCol w:w="2209"/>
              <w:gridCol w:w="2209"/>
            </w:tblGrid>
            <w:tr w:rsidR="00F63F68" w:rsidRPr="00594120">
              <w:trPr>
                <w:trHeight w:val="462"/>
                <w:jc w:val="center"/>
              </w:trPr>
              <w:tc>
                <w:tcPr>
                  <w:tcW w:w="2209" w:type="dxa"/>
                  <w:vAlign w:val="center"/>
                </w:tcPr>
                <w:p w:rsidR="00F63F68" w:rsidRPr="00594120" w:rsidRDefault="009700E3">
                  <w:pPr>
                    <w:pStyle w:val="af9"/>
                    <w:rPr>
                      <w:rFonts w:ascii="Times New Roman" w:eastAsiaTheme="minorEastAsia"/>
                      <w:szCs w:val="21"/>
                    </w:rPr>
                  </w:pPr>
                  <w:r w:rsidRPr="00594120">
                    <w:rPr>
                      <w:rFonts w:ascii="Times New Roman" w:eastAsiaTheme="minorEastAsia" w:hAnsiTheme="minorEastAsia"/>
                      <w:szCs w:val="21"/>
                    </w:rPr>
                    <w:t>噪声功能区</w:t>
                  </w:r>
                </w:p>
              </w:tc>
              <w:tc>
                <w:tcPr>
                  <w:tcW w:w="2209"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昼间</w:t>
                  </w:r>
                </w:p>
              </w:tc>
              <w:tc>
                <w:tcPr>
                  <w:tcW w:w="2209" w:type="dxa"/>
                  <w:vAlign w:val="center"/>
                </w:tcPr>
                <w:p w:rsidR="00F63F68" w:rsidRPr="00594120" w:rsidRDefault="009700E3">
                  <w:pPr>
                    <w:pStyle w:val="af9"/>
                    <w:rPr>
                      <w:rFonts w:ascii="Times New Roman" w:eastAsiaTheme="minorEastAsia"/>
                      <w:szCs w:val="21"/>
                    </w:rPr>
                  </w:pPr>
                  <w:r w:rsidRPr="00594120">
                    <w:rPr>
                      <w:rFonts w:ascii="Times New Roman" w:eastAsiaTheme="minorEastAsia" w:hAnsiTheme="minorEastAsia"/>
                      <w:szCs w:val="21"/>
                    </w:rPr>
                    <w:t>夜间</w:t>
                  </w:r>
                </w:p>
              </w:tc>
              <w:tc>
                <w:tcPr>
                  <w:tcW w:w="2209" w:type="dxa"/>
                  <w:vAlign w:val="center"/>
                </w:tcPr>
                <w:p w:rsidR="00F63F68" w:rsidRPr="00594120" w:rsidRDefault="009700E3">
                  <w:pPr>
                    <w:pStyle w:val="af9"/>
                    <w:rPr>
                      <w:rFonts w:ascii="Times New Roman" w:eastAsiaTheme="minorEastAsia"/>
                      <w:szCs w:val="21"/>
                    </w:rPr>
                  </w:pPr>
                  <w:r w:rsidRPr="00594120">
                    <w:rPr>
                      <w:rFonts w:ascii="Times New Roman" w:eastAsiaTheme="minorEastAsia" w:hAnsiTheme="minorEastAsia"/>
                      <w:szCs w:val="21"/>
                    </w:rPr>
                    <w:t>执行区域</w:t>
                  </w:r>
                </w:p>
              </w:tc>
            </w:tr>
            <w:tr w:rsidR="00F63F68" w:rsidRPr="00594120">
              <w:trPr>
                <w:trHeight w:val="425"/>
                <w:jc w:val="center"/>
              </w:trPr>
              <w:tc>
                <w:tcPr>
                  <w:tcW w:w="2209" w:type="dxa"/>
                  <w:vAlign w:val="center"/>
                </w:tcPr>
                <w:p w:rsidR="00F63F68" w:rsidRPr="00594120" w:rsidRDefault="009700E3">
                  <w:pPr>
                    <w:pStyle w:val="af9"/>
                    <w:rPr>
                      <w:rFonts w:ascii="Times New Roman" w:eastAsiaTheme="minorEastAsia"/>
                      <w:szCs w:val="21"/>
                    </w:rPr>
                  </w:pPr>
                  <w:r w:rsidRPr="00594120">
                    <w:rPr>
                      <w:rFonts w:ascii="Times New Roman" w:eastAsiaTheme="minorEastAsia"/>
                      <w:szCs w:val="21"/>
                    </w:rPr>
                    <w:t>3</w:t>
                  </w:r>
                  <w:r w:rsidRPr="00594120">
                    <w:rPr>
                      <w:rFonts w:ascii="Times New Roman" w:eastAsiaTheme="minorEastAsia" w:hAnsiTheme="minorEastAsia"/>
                      <w:szCs w:val="21"/>
                    </w:rPr>
                    <w:t>类</w:t>
                  </w:r>
                </w:p>
              </w:tc>
              <w:tc>
                <w:tcPr>
                  <w:tcW w:w="2209" w:type="dxa"/>
                  <w:vAlign w:val="center"/>
                </w:tcPr>
                <w:p w:rsidR="00F63F68" w:rsidRPr="00594120" w:rsidRDefault="009700E3">
                  <w:pPr>
                    <w:jc w:val="center"/>
                    <w:rPr>
                      <w:rFonts w:eastAsiaTheme="minorEastAsia"/>
                      <w:bCs/>
                      <w:szCs w:val="21"/>
                    </w:rPr>
                  </w:pPr>
                  <w:r w:rsidRPr="00594120">
                    <w:rPr>
                      <w:rFonts w:eastAsiaTheme="minorEastAsia"/>
                      <w:bCs/>
                      <w:szCs w:val="21"/>
                    </w:rPr>
                    <w:t>65</w:t>
                  </w:r>
                </w:p>
              </w:tc>
              <w:tc>
                <w:tcPr>
                  <w:tcW w:w="2209" w:type="dxa"/>
                  <w:vAlign w:val="center"/>
                </w:tcPr>
                <w:p w:rsidR="00F63F68" w:rsidRPr="00594120" w:rsidRDefault="009700E3">
                  <w:pPr>
                    <w:pStyle w:val="af9"/>
                    <w:rPr>
                      <w:rFonts w:ascii="Times New Roman" w:eastAsiaTheme="minorEastAsia"/>
                    </w:rPr>
                  </w:pPr>
                  <w:r w:rsidRPr="00594120">
                    <w:rPr>
                      <w:rFonts w:ascii="Times New Roman" w:eastAsiaTheme="minorEastAsia"/>
                    </w:rPr>
                    <w:t>55</w:t>
                  </w:r>
                </w:p>
              </w:tc>
              <w:tc>
                <w:tcPr>
                  <w:tcW w:w="2209" w:type="dxa"/>
                  <w:vAlign w:val="center"/>
                </w:tcPr>
                <w:p w:rsidR="00F63F68" w:rsidRPr="00594120" w:rsidRDefault="009700E3">
                  <w:pPr>
                    <w:pStyle w:val="af9"/>
                    <w:rPr>
                      <w:rFonts w:ascii="Times New Roman" w:eastAsiaTheme="minorEastAsia"/>
                      <w:szCs w:val="21"/>
                    </w:rPr>
                  </w:pPr>
                  <w:r w:rsidRPr="00594120">
                    <w:rPr>
                      <w:rFonts w:ascii="Times New Roman" w:eastAsiaTheme="minorEastAsia" w:hAnsiTheme="minorEastAsia"/>
                    </w:rPr>
                    <w:t>项目厂界</w:t>
                  </w:r>
                </w:p>
              </w:tc>
            </w:tr>
          </w:tbl>
          <w:p w:rsidR="00F63F68" w:rsidRPr="00594120" w:rsidRDefault="009700E3" w:rsidP="001A2128">
            <w:pPr>
              <w:spacing w:beforeLines="30"/>
              <w:jc w:val="center"/>
              <w:rPr>
                <w:b/>
                <w:sz w:val="24"/>
              </w:rPr>
            </w:pPr>
            <w:r w:rsidRPr="00594120">
              <w:rPr>
                <w:b/>
                <w:sz w:val="24"/>
              </w:rPr>
              <w:t>表</w:t>
            </w:r>
            <w:r w:rsidRPr="00594120">
              <w:rPr>
                <w:b/>
                <w:sz w:val="24"/>
              </w:rPr>
              <w:t>4-</w:t>
            </w:r>
            <w:r w:rsidRPr="00594120">
              <w:rPr>
                <w:rFonts w:hint="eastAsia"/>
                <w:b/>
                <w:sz w:val="24"/>
              </w:rPr>
              <w:t>7</w:t>
            </w:r>
            <w:r w:rsidRPr="00594120">
              <w:rPr>
                <w:b/>
                <w:sz w:val="24"/>
              </w:rPr>
              <w:t>建筑施工场界环境噪声排放标准</w:t>
            </w:r>
          </w:p>
          <w:tbl>
            <w:tblPr>
              <w:tblW w:w="8306"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tblPr>
            <w:tblGrid>
              <w:gridCol w:w="4153"/>
              <w:gridCol w:w="4153"/>
            </w:tblGrid>
            <w:tr w:rsidR="00F63F68" w:rsidRPr="00594120">
              <w:trPr>
                <w:trHeight w:val="340"/>
                <w:jc w:val="center"/>
              </w:trPr>
              <w:tc>
                <w:tcPr>
                  <w:tcW w:w="4153" w:type="dxa"/>
                  <w:tcBorders>
                    <w:top w:val="single" w:sz="12" w:space="0" w:color="auto"/>
                  </w:tcBorders>
                  <w:vAlign w:val="center"/>
                </w:tcPr>
                <w:p w:rsidR="00F63F68" w:rsidRPr="00594120" w:rsidRDefault="009700E3">
                  <w:pPr>
                    <w:jc w:val="center"/>
                    <w:rPr>
                      <w:szCs w:val="21"/>
                    </w:rPr>
                  </w:pPr>
                  <w:r w:rsidRPr="00594120">
                    <w:rPr>
                      <w:szCs w:val="21"/>
                    </w:rPr>
                    <w:t>昼间</w:t>
                  </w:r>
                  <w:r w:rsidRPr="00594120">
                    <w:rPr>
                      <w:szCs w:val="21"/>
                    </w:rPr>
                    <w:t>dB(A)</w:t>
                  </w:r>
                </w:p>
              </w:tc>
              <w:tc>
                <w:tcPr>
                  <w:tcW w:w="4153" w:type="dxa"/>
                  <w:tcBorders>
                    <w:top w:val="single" w:sz="12" w:space="0" w:color="auto"/>
                  </w:tcBorders>
                  <w:vAlign w:val="center"/>
                </w:tcPr>
                <w:p w:rsidR="00F63F68" w:rsidRPr="00594120" w:rsidRDefault="009700E3">
                  <w:pPr>
                    <w:jc w:val="center"/>
                    <w:rPr>
                      <w:szCs w:val="21"/>
                    </w:rPr>
                  </w:pPr>
                  <w:r w:rsidRPr="00594120">
                    <w:rPr>
                      <w:szCs w:val="21"/>
                    </w:rPr>
                    <w:t>夜间</w:t>
                  </w:r>
                  <w:r w:rsidRPr="00594120">
                    <w:rPr>
                      <w:szCs w:val="21"/>
                    </w:rPr>
                    <w:t>dB(A)</w:t>
                  </w:r>
                </w:p>
              </w:tc>
            </w:tr>
            <w:tr w:rsidR="00F63F68" w:rsidRPr="00594120">
              <w:trPr>
                <w:trHeight w:val="340"/>
                <w:jc w:val="center"/>
              </w:trPr>
              <w:tc>
                <w:tcPr>
                  <w:tcW w:w="4153" w:type="dxa"/>
                  <w:tcBorders>
                    <w:bottom w:val="single" w:sz="12" w:space="0" w:color="auto"/>
                  </w:tcBorders>
                  <w:vAlign w:val="center"/>
                </w:tcPr>
                <w:p w:rsidR="00F63F68" w:rsidRPr="00594120" w:rsidRDefault="009700E3">
                  <w:pPr>
                    <w:jc w:val="center"/>
                    <w:rPr>
                      <w:szCs w:val="21"/>
                    </w:rPr>
                  </w:pPr>
                  <w:r w:rsidRPr="00594120">
                    <w:rPr>
                      <w:szCs w:val="21"/>
                    </w:rPr>
                    <w:t>70</w:t>
                  </w:r>
                </w:p>
              </w:tc>
              <w:tc>
                <w:tcPr>
                  <w:tcW w:w="4153" w:type="dxa"/>
                  <w:tcBorders>
                    <w:bottom w:val="single" w:sz="12" w:space="0" w:color="auto"/>
                  </w:tcBorders>
                  <w:vAlign w:val="center"/>
                </w:tcPr>
                <w:p w:rsidR="00F63F68" w:rsidRPr="00594120" w:rsidRDefault="009700E3">
                  <w:pPr>
                    <w:jc w:val="center"/>
                    <w:rPr>
                      <w:szCs w:val="21"/>
                    </w:rPr>
                  </w:pPr>
                  <w:r w:rsidRPr="00594120">
                    <w:rPr>
                      <w:szCs w:val="21"/>
                    </w:rPr>
                    <w:t>55</w:t>
                  </w:r>
                </w:p>
              </w:tc>
            </w:tr>
          </w:tbl>
          <w:p w:rsidR="00A41D83" w:rsidRPr="00594120" w:rsidRDefault="00A41D83">
            <w:pPr>
              <w:spacing w:line="360" w:lineRule="auto"/>
              <w:ind w:firstLineChars="200" w:firstLine="482"/>
              <w:rPr>
                <w:b/>
                <w:sz w:val="24"/>
              </w:rPr>
            </w:pPr>
          </w:p>
          <w:p w:rsidR="00F63F68" w:rsidRPr="00594120" w:rsidRDefault="009700E3">
            <w:pPr>
              <w:spacing w:line="360" w:lineRule="auto"/>
              <w:ind w:firstLineChars="200" w:firstLine="482"/>
              <w:rPr>
                <w:b/>
                <w:sz w:val="24"/>
              </w:rPr>
            </w:pPr>
            <w:r w:rsidRPr="00594120">
              <w:rPr>
                <w:b/>
                <w:sz w:val="24"/>
              </w:rPr>
              <w:lastRenderedPageBreak/>
              <w:t>4</w:t>
            </w:r>
            <w:r w:rsidRPr="00594120">
              <w:rPr>
                <w:b/>
                <w:sz w:val="24"/>
              </w:rPr>
              <w:t>、固体废物控制标准</w:t>
            </w:r>
          </w:p>
          <w:p w:rsidR="00F63F68" w:rsidRPr="00594120" w:rsidRDefault="009700E3">
            <w:pPr>
              <w:spacing w:line="360" w:lineRule="auto"/>
              <w:ind w:firstLineChars="200" w:firstLine="488"/>
              <w:rPr>
                <w:rFonts w:eastAsiaTheme="minorEastAsia" w:hAnsiTheme="minorEastAsia"/>
                <w:spacing w:val="2"/>
                <w:position w:val="-1"/>
                <w:sz w:val="24"/>
                <w:szCs w:val="24"/>
              </w:rPr>
            </w:pPr>
            <w:r w:rsidRPr="00594120">
              <w:rPr>
                <w:rFonts w:eastAsiaTheme="minorEastAsia" w:hAnsiTheme="minorEastAsia"/>
                <w:spacing w:val="2"/>
                <w:position w:val="-1"/>
                <w:sz w:val="24"/>
                <w:szCs w:val="24"/>
              </w:rPr>
              <w:t>一般固废贮存、处置过程执行《一般工业固体废物贮存、处置场污染物控制标准》</w:t>
            </w:r>
            <w:r w:rsidRPr="00594120">
              <w:rPr>
                <w:rFonts w:eastAsiaTheme="minorEastAsia" w:hAnsiTheme="minorEastAsia"/>
                <w:spacing w:val="2"/>
                <w:position w:val="-1"/>
                <w:sz w:val="24"/>
                <w:szCs w:val="24"/>
              </w:rPr>
              <w:t>(GB18599-2001)</w:t>
            </w:r>
            <w:r w:rsidRPr="00594120">
              <w:rPr>
                <w:rFonts w:eastAsiaTheme="minorEastAsia" w:hAnsiTheme="minorEastAsia"/>
                <w:spacing w:val="2"/>
                <w:position w:val="-1"/>
                <w:sz w:val="24"/>
                <w:szCs w:val="24"/>
              </w:rPr>
              <w:t>，危险固废执行《危险废物贮存污染控制标准》</w:t>
            </w:r>
            <w:r w:rsidRPr="00594120">
              <w:rPr>
                <w:rFonts w:eastAsiaTheme="minorEastAsia" w:hAnsiTheme="minorEastAsia"/>
                <w:spacing w:val="2"/>
                <w:position w:val="-1"/>
                <w:sz w:val="24"/>
                <w:szCs w:val="24"/>
              </w:rPr>
              <w:t>(GB18597-2001)</w:t>
            </w:r>
            <w:r w:rsidRPr="00594120">
              <w:rPr>
                <w:rFonts w:eastAsiaTheme="minorEastAsia" w:hAnsiTheme="minorEastAsia"/>
                <w:spacing w:val="2"/>
                <w:position w:val="-1"/>
                <w:sz w:val="24"/>
                <w:szCs w:val="24"/>
              </w:rPr>
              <w:t>以及关于修订《危险废物贮存污染控制标准》有关意见的复函（环函</w:t>
            </w:r>
            <w:r w:rsidRPr="00594120">
              <w:rPr>
                <w:rFonts w:eastAsiaTheme="minorEastAsia" w:hAnsiTheme="minorEastAsia"/>
                <w:spacing w:val="2"/>
                <w:position w:val="-1"/>
                <w:sz w:val="24"/>
                <w:szCs w:val="24"/>
              </w:rPr>
              <w:t>[2010]264</w:t>
            </w:r>
            <w:r w:rsidRPr="00594120">
              <w:rPr>
                <w:rFonts w:eastAsiaTheme="minorEastAsia" w:hAnsiTheme="minorEastAsia"/>
                <w:spacing w:val="2"/>
                <w:position w:val="-1"/>
                <w:sz w:val="24"/>
                <w:szCs w:val="24"/>
              </w:rPr>
              <w:t>号）。</w:t>
            </w:r>
          </w:p>
          <w:p w:rsidR="00F63F68" w:rsidRPr="00594120" w:rsidRDefault="00F63F68">
            <w:pPr>
              <w:pStyle w:val="ac"/>
              <w:spacing w:line="480" w:lineRule="exact"/>
              <w:jc w:val="center"/>
              <w:outlineLvl w:val="0"/>
              <w:rPr>
                <w:rFonts w:ascii="Times New Roman" w:eastAsiaTheme="minorEastAsia" w:hAnsi="Times New Roman"/>
                <w:sz w:val="24"/>
                <w:szCs w:val="24"/>
              </w:rPr>
            </w:pPr>
          </w:p>
        </w:tc>
      </w:tr>
      <w:tr w:rsidR="00F63F68" w:rsidRPr="00594120">
        <w:trPr>
          <w:trHeight w:val="7776"/>
          <w:jc w:val="center"/>
        </w:trPr>
        <w:tc>
          <w:tcPr>
            <w:tcW w:w="456" w:type="dxa"/>
            <w:vAlign w:val="center"/>
          </w:tcPr>
          <w:p w:rsidR="00F63F68" w:rsidRPr="00594120" w:rsidRDefault="009700E3">
            <w:pPr>
              <w:spacing w:line="400" w:lineRule="exact"/>
              <w:jc w:val="center"/>
              <w:rPr>
                <w:rFonts w:eastAsiaTheme="minorEastAsia"/>
                <w:sz w:val="24"/>
              </w:rPr>
            </w:pPr>
            <w:r w:rsidRPr="00594120">
              <w:rPr>
                <w:rFonts w:eastAsiaTheme="minorEastAsia" w:hAnsiTheme="minorEastAsia"/>
                <w:sz w:val="24"/>
              </w:rPr>
              <w:lastRenderedPageBreak/>
              <w:t>总</w:t>
            </w:r>
          </w:p>
          <w:p w:rsidR="00F63F68" w:rsidRPr="00594120" w:rsidRDefault="009700E3">
            <w:pPr>
              <w:spacing w:line="400" w:lineRule="exact"/>
              <w:jc w:val="center"/>
              <w:rPr>
                <w:rFonts w:eastAsiaTheme="minorEastAsia"/>
                <w:sz w:val="24"/>
              </w:rPr>
            </w:pPr>
            <w:r w:rsidRPr="00594120">
              <w:rPr>
                <w:rFonts w:eastAsiaTheme="minorEastAsia" w:hAnsiTheme="minorEastAsia"/>
                <w:sz w:val="24"/>
              </w:rPr>
              <w:t>量</w:t>
            </w:r>
          </w:p>
          <w:p w:rsidR="00F63F68" w:rsidRPr="00594120" w:rsidRDefault="009700E3">
            <w:pPr>
              <w:spacing w:line="400" w:lineRule="exact"/>
              <w:jc w:val="center"/>
              <w:rPr>
                <w:rFonts w:eastAsiaTheme="minorEastAsia"/>
                <w:sz w:val="24"/>
              </w:rPr>
            </w:pPr>
            <w:r w:rsidRPr="00594120">
              <w:rPr>
                <w:rFonts w:eastAsiaTheme="minorEastAsia" w:hAnsiTheme="minorEastAsia"/>
                <w:sz w:val="24"/>
              </w:rPr>
              <w:t>控</w:t>
            </w:r>
          </w:p>
          <w:p w:rsidR="00F63F68" w:rsidRPr="00594120" w:rsidRDefault="009700E3">
            <w:pPr>
              <w:spacing w:line="400" w:lineRule="exact"/>
              <w:jc w:val="center"/>
              <w:rPr>
                <w:rFonts w:eastAsiaTheme="minorEastAsia"/>
                <w:sz w:val="24"/>
              </w:rPr>
            </w:pPr>
            <w:r w:rsidRPr="00594120">
              <w:rPr>
                <w:rFonts w:eastAsiaTheme="minorEastAsia" w:hAnsiTheme="minorEastAsia"/>
                <w:sz w:val="24"/>
              </w:rPr>
              <w:t>制</w:t>
            </w:r>
          </w:p>
          <w:p w:rsidR="00F63F68" w:rsidRPr="00594120" w:rsidRDefault="009700E3">
            <w:pPr>
              <w:spacing w:line="400" w:lineRule="exact"/>
              <w:jc w:val="center"/>
              <w:rPr>
                <w:rFonts w:eastAsiaTheme="minorEastAsia"/>
                <w:sz w:val="24"/>
              </w:rPr>
            </w:pPr>
            <w:r w:rsidRPr="00594120">
              <w:rPr>
                <w:rFonts w:eastAsiaTheme="minorEastAsia" w:hAnsiTheme="minorEastAsia"/>
                <w:sz w:val="24"/>
              </w:rPr>
              <w:t>标</w:t>
            </w:r>
          </w:p>
          <w:p w:rsidR="00F63F68" w:rsidRPr="00594120" w:rsidRDefault="009700E3">
            <w:pPr>
              <w:spacing w:line="400" w:lineRule="exact"/>
              <w:rPr>
                <w:rFonts w:eastAsiaTheme="minorEastAsia"/>
                <w:sz w:val="24"/>
              </w:rPr>
            </w:pPr>
            <w:r w:rsidRPr="00594120">
              <w:rPr>
                <w:rFonts w:eastAsiaTheme="minorEastAsia" w:hAnsiTheme="minorEastAsia"/>
                <w:sz w:val="24"/>
              </w:rPr>
              <w:t>准</w:t>
            </w:r>
          </w:p>
        </w:tc>
        <w:tc>
          <w:tcPr>
            <w:tcW w:w="9050" w:type="dxa"/>
            <w:gridSpan w:val="2"/>
            <w:vAlign w:val="center"/>
          </w:tcPr>
          <w:p w:rsidR="00F63F68" w:rsidRPr="00594120" w:rsidRDefault="009700E3" w:rsidP="001A2128">
            <w:pPr>
              <w:adjustRightInd w:val="0"/>
              <w:snapToGrid w:val="0"/>
              <w:spacing w:beforeLines="50" w:line="360" w:lineRule="auto"/>
              <w:jc w:val="left"/>
              <w:rPr>
                <w:rFonts w:eastAsiaTheme="minorEastAsia"/>
                <w:b/>
                <w:kern w:val="0"/>
                <w:sz w:val="24"/>
                <w:szCs w:val="24"/>
              </w:rPr>
            </w:pPr>
            <w:r w:rsidRPr="00594120">
              <w:rPr>
                <w:rFonts w:eastAsiaTheme="minorEastAsia"/>
                <w:b/>
                <w:kern w:val="0"/>
                <w:sz w:val="24"/>
                <w:szCs w:val="24"/>
              </w:rPr>
              <w:t>1</w:t>
            </w:r>
            <w:r w:rsidRPr="00594120">
              <w:rPr>
                <w:rFonts w:eastAsiaTheme="minorEastAsia" w:hAnsiTheme="minorEastAsia"/>
                <w:b/>
                <w:kern w:val="0"/>
                <w:sz w:val="24"/>
                <w:szCs w:val="24"/>
              </w:rPr>
              <w:t>、总量控制指标</w:t>
            </w:r>
          </w:p>
          <w:p w:rsidR="00F63F68" w:rsidRPr="00594120" w:rsidRDefault="009700E3">
            <w:pPr>
              <w:autoSpaceDE w:val="0"/>
              <w:autoSpaceDN w:val="0"/>
              <w:adjustRightInd w:val="0"/>
              <w:spacing w:line="360" w:lineRule="auto"/>
              <w:ind w:firstLineChars="200" w:firstLine="480"/>
              <w:rPr>
                <w:sz w:val="24"/>
              </w:rPr>
            </w:pPr>
            <w:r w:rsidRPr="00594120">
              <w:rPr>
                <w:sz w:val="24"/>
              </w:rPr>
              <w:t>根据《关于印发江苏省建设项目主要污染物排放总量区域平衡方案审核管理办法的通知》（苏环办</w:t>
            </w:r>
            <w:r w:rsidRPr="00594120">
              <w:rPr>
                <w:sz w:val="24"/>
              </w:rPr>
              <w:t>[2011]71</w:t>
            </w:r>
            <w:r w:rsidRPr="00594120">
              <w:rPr>
                <w:sz w:val="24"/>
              </w:rPr>
              <w:t>号）</w:t>
            </w:r>
            <w:r w:rsidRPr="00594120">
              <w:rPr>
                <w:rFonts w:hint="eastAsia"/>
                <w:kern w:val="0"/>
                <w:sz w:val="24"/>
                <w:lang w:val="zh-CN"/>
              </w:rPr>
              <w:t>及《关于加强建设项目烟粉尘、挥发性有机物准入审核的通知》（苏环办</w:t>
            </w:r>
            <w:r w:rsidRPr="00594120">
              <w:rPr>
                <w:rFonts w:hint="eastAsia"/>
                <w:kern w:val="0"/>
                <w:sz w:val="24"/>
                <w:lang w:val="zh-CN"/>
              </w:rPr>
              <w:t>[2014]148</w:t>
            </w:r>
            <w:r w:rsidRPr="00594120">
              <w:rPr>
                <w:rFonts w:hint="eastAsia"/>
                <w:kern w:val="0"/>
                <w:sz w:val="24"/>
                <w:lang w:val="zh-CN"/>
              </w:rPr>
              <w:t>号文）</w:t>
            </w:r>
            <w:r w:rsidRPr="00594120">
              <w:rPr>
                <w:rFonts w:hAnsi="宋体"/>
                <w:kern w:val="0"/>
                <w:sz w:val="24"/>
                <w:lang w:val="zh-CN"/>
              </w:rPr>
              <w:t>的要求</w:t>
            </w:r>
            <w:r w:rsidRPr="00594120">
              <w:rPr>
                <w:sz w:val="24"/>
              </w:rPr>
              <w:t>，</w:t>
            </w:r>
            <w:r w:rsidRPr="00594120">
              <w:rPr>
                <w:rFonts w:hint="eastAsia"/>
                <w:sz w:val="24"/>
              </w:rPr>
              <w:t>本项目</w:t>
            </w:r>
            <w:r w:rsidRPr="00594120">
              <w:rPr>
                <w:sz w:val="24"/>
              </w:rPr>
              <w:t>总量控制污染因子</w:t>
            </w:r>
            <w:r w:rsidRPr="00594120">
              <w:rPr>
                <w:rFonts w:hint="eastAsia"/>
                <w:sz w:val="24"/>
              </w:rPr>
              <w:t>为：</w:t>
            </w:r>
          </w:p>
          <w:p w:rsidR="00F63F68" w:rsidRPr="00594120" w:rsidRDefault="009700E3">
            <w:pPr>
              <w:autoSpaceDE w:val="0"/>
              <w:autoSpaceDN w:val="0"/>
              <w:adjustRightInd w:val="0"/>
              <w:spacing w:line="360" w:lineRule="auto"/>
              <w:ind w:firstLineChars="200" w:firstLine="480"/>
              <w:rPr>
                <w:sz w:val="24"/>
              </w:rPr>
            </w:pPr>
            <w:r w:rsidRPr="00594120">
              <w:rPr>
                <w:rFonts w:hAnsi="宋体" w:hint="eastAsia"/>
                <w:kern w:val="0"/>
                <w:sz w:val="24"/>
                <w:lang w:val="zh-CN"/>
              </w:rPr>
              <w:t>废水</w:t>
            </w:r>
            <w:r w:rsidRPr="00594120">
              <w:rPr>
                <w:rFonts w:hAnsi="宋体"/>
                <w:kern w:val="0"/>
                <w:sz w:val="24"/>
                <w:lang w:val="zh-CN"/>
              </w:rPr>
              <w:t>：</w:t>
            </w:r>
            <w:r w:rsidRPr="00594120">
              <w:rPr>
                <w:kern w:val="0"/>
                <w:sz w:val="24"/>
                <w:lang w:val="zh-CN"/>
              </w:rPr>
              <w:t>COD</w:t>
            </w:r>
            <w:r w:rsidRPr="00594120">
              <w:rPr>
                <w:rFonts w:hAnsi="宋体"/>
                <w:kern w:val="0"/>
                <w:sz w:val="24"/>
                <w:lang w:val="zh-CN"/>
              </w:rPr>
              <w:t>、</w:t>
            </w:r>
            <w:r w:rsidRPr="00594120">
              <w:rPr>
                <w:sz w:val="24"/>
              </w:rPr>
              <w:t>NH</w:t>
            </w:r>
            <w:r w:rsidRPr="00594120">
              <w:rPr>
                <w:sz w:val="24"/>
                <w:vertAlign w:val="subscript"/>
              </w:rPr>
              <w:t>3</w:t>
            </w:r>
            <w:r w:rsidRPr="00594120">
              <w:rPr>
                <w:sz w:val="24"/>
              </w:rPr>
              <w:t>-N</w:t>
            </w:r>
            <w:r w:rsidRPr="00594120">
              <w:rPr>
                <w:rFonts w:hAnsi="宋体"/>
                <w:kern w:val="0"/>
                <w:sz w:val="24"/>
                <w:lang w:val="zh-CN"/>
              </w:rPr>
              <w:t>；</w:t>
            </w:r>
          </w:p>
          <w:p w:rsidR="00F63F68" w:rsidRPr="00594120" w:rsidRDefault="009700E3">
            <w:pPr>
              <w:autoSpaceDE w:val="0"/>
              <w:autoSpaceDN w:val="0"/>
              <w:adjustRightInd w:val="0"/>
              <w:spacing w:line="360" w:lineRule="auto"/>
              <w:ind w:firstLineChars="200" w:firstLine="480"/>
              <w:rPr>
                <w:kern w:val="0"/>
                <w:sz w:val="24"/>
                <w:lang w:val="zh-CN"/>
              </w:rPr>
            </w:pPr>
            <w:r w:rsidRPr="00594120">
              <w:rPr>
                <w:rFonts w:hAnsi="宋体" w:hint="eastAsia"/>
                <w:kern w:val="0"/>
                <w:sz w:val="24"/>
                <w:lang w:val="zh-CN"/>
              </w:rPr>
              <w:t>废气</w:t>
            </w:r>
            <w:r w:rsidRPr="00594120">
              <w:rPr>
                <w:rFonts w:hAnsi="宋体"/>
                <w:kern w:val="0"/>
                <w:sz w:val="24"/>
                <w:lang w:val="zh-CN"/>
              </w:rPr>
              <w:t>：</w:t>
            </w:r>
            <w:r w:rsidRPr="00594120">
              <w:rPr>
                <w:rFonts w:hint="eastAsia"/>
                <w:kern w:val="0"/>
                <w:sz w:val="24"/>
                <w:lang w:val="zh-CN"/>
              </w:rPr>
              <w:t xml:space="preserve"> VOCs</w:t>
            </w:r>
            <w:r w:rsidRPr="00594120">
              <w:rPr>
                <w:rFonts w:hint="eastAsia"/>
                <w:kern w:val="0"/>
                <w:sz w:val="24"/>
                <w:lang w:val="zh-CN"/>
              </w:rPr>
              <w:t>、粉尘；</w:t>
            </w:r>
          </w:p>
          <w:p w:rsidR="00F63F68" w:rsidRPr="00594120" w:rsidRDefault="009700E3">
            <w:pPr>
              <w:spacing w:line="360" w:lineRule="auto"/>
              <w:ind w:firstLineChars="200" w:firstLine="480"/>
              <w:rPr>
                <w:sz w:val="24"/>
              </w:rPr>
            </w:pPr>
            <w:r w:rsidRPr="00594120">
              <w:rPr>
                <w:rFonts w:hAnsi="宋体"/>
                <w:kern w:val="0"/>
                <w:sz w:val="24"/>
                <w:lang w:val="zh-CN"/>
              </w:rPr>
              <w:t>固废：工业固体废物排放量。</w:t>
            </w:r>
          </w:p>
          <w:p w:rsidR="00F63F68" w:rsidRPr="00594120" w:rsidRDefault="009700E3" w:rsidP="001A2128">
            <w:pPr>
              <w:adjustRightInd w:val="0"/>
              <w:snapToGrid w:val="0"/>
              <w:spacing w:beforeLines="50" w:line="360" w:lineRule="auto"/>
              <w:ind w:firstLineChars="200" w:firstLine="480"/>
              <w:jc w:val="left"/>
              <w:rPr>
                <w:rFonts w:eastAsiaTheme="minorEastAsia"/>
                <w:b/>
                <w:szCs w:val="21"/>
              </w:rPr>
            </w:pPr>
            <w:r w:rsidRPr="00594120">
              <w:rPr>
                <w:rFonts w:eastAsiaTheme="minorEastAsia" w:hAnsiTheme="minorEastAsia" w:hint="eastAsia"/>
                <w:kern w:val="0"/>
                <w:sz w:val="24"/>
                <w:szCs w:val="24"/>
              </w:rPr>
              <w:t>本</w:t>
            </w:r>
            <w:r w:rsidRPr="00594120">
              <w:rPr>
                <w:rFonts w:eastAsiaTheme="minorEastAsia" w:hAnsiTheme="minorEastAsia"/>
                <w:kern w:val="0"/>
                <w:sz w:val="24"/>
                <w:szCs w:val="24"/>
              </w:rPr>
              <w:t>项目污染物排放总量见表</w:t>
            </w:r>
            <w:r w:rsidRPr="00594120">
              <w:rPr>
                <w:rFonts w:eastAsiaTheme="minorEastAsia"/>
                <w:kern w:val="0"/>
                <w:sz w:val="24"/>
                <w:szCs w:val="24"/>
              </w:rPr>
              <w:t>4-</w:t>
            </w:r>
            <w:r w:rsidRPr="00594120">
              <w:rPr>
                <w:rFonts w:eastAsiaTheme="minorEastAsia" w:hint="eastAsia"/>
                <w:kern w:val="0"/>
                <w:sz w:val="24"/>
                <w:szCs w:val="24"/>
              </w:rPr>
              <w:t>8</w:t>
            </w:r>
          </w:p>
          <w:p w:rsidR="00F63F68" w:rsidRPr="00594120" w:rsidRDefault="009700E3" w:rsidP="001A2128">
            <w:pPr>
              <w:adjustRightInd w:val="0"/>
              <w:snapToGrid w:val="0"/>
              <w:spacing w:beforeLines="50" w:line="360" w:lineRule="auto"/>
              <w:jc w:val="center"/>
              <w:rPr>
                <w:rFonts w:eastAsiaTheme="minorEastAsia"/>
                <w:bCs/>
                <w:sz w:val="36"/>
              </w:rPr>
            </w:pPr>
            <w:r w:rsidRPr="00594120">
              <w:rPr>
                <w:rFonts w:eastAsiaTheme="minorEastAsia" w:hAnsiTheme="minorEastAsia"/>
                <w:b/>
                <w:sz w:val="24"/>
                <w:szCs w:val="21"/>
              </w:rPr>
              <w:t>表</w:t>
            </w:r>
            <w:r w:rsidRPr="00594120">
              <w:rPr>
                <w:rFonts w:eastAsiaTheme="minorEastAsia"/>
                <w:b/>
                <w:sz w:val="24"/>
                <w:szCs w:val="21"/>
              </w:rPr>
              <w:t>4-</w:t>
            </w:r>
            <w:r w:rsidRPr="00594120">
              <w:rPr>
                <w:rFonts w:eastAsiaTheme="minorEastAsia" w:hint="eastAsia"/>
                <w:b/>
                <w:sz w:val="24"/>
                <w:szCs w:val="21"/>
              </w:rPr>
              <w:t>8</w:t>
            </w:r>
            <w:r w:rsidRPr="00594120">
              <w:rPr>
                <w:rFonts w:eastAsiaTheme="minorEastAsia" w:hAnsiTheme="minorEastAsia"/>
                <w:b/>
                <w:sz w:val="24"/>
                <w:szCs w:val="21"/>
              </w:rPr>
              <w:t>污染物排放总量控制指标单位：</w:t>
            </w:r>
            <w:r w:rsidRPr="00594120">
              <w:rPr>
                <w:rFonts w:eastAsiaTheme="minorEastAsia"/>
                <w:b/>
                <w:sz w:val="24"/>
                <w:szCs w:val="21"/>
              </w:rPr>
              <w:t>t/</w:t>
            </w:r>
            <w:r w:rsidRPr="00594120">
              <w:rPr>
                <w:rFonts w:eastAsiaTheme="minorEastAsia"/>
                <w:b/>
                <w:bCs/>
                <w:sz w:val="24"/>
              </w:rPr>
              <w:t>a</w:t>
            </w:r>
          </w:p>
          <w:tbl>
            <w:tblPr>
              <w:tblW w:w="781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03"/>
              <w:gridCol w:w="1440"/>
              <w:gridCol w:w="1374"/>
              <w:gridCol w:w="1221"/>
              <w:gridCol w:w="1374"/>
              <w:gridCol w:w="1603"/>
            </w:tblGrid>
            <w:tr w:rsidR="00F63F68" w:rsidRPr="00594120">
              <w:trPr>
                <w:cantSplit/>
                <w:trHeight w:val="524"/>
                <w:jc w:val="center"/>
              </w:trPr>
              <w:tc>
                <w:tcPr>
                  <w:tcW w:w="803"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bookmarkStart w:id="1" w:name="OLE_LINK2" w:colFirst="1" w:colLast="7"/>
                  <w:bookmarkStart w:id="2" w:name="OLE_LINK3" w:colFirst="1" w:colLast="7"/>
                  <w:r w:rsidRPr="00594120">
                    <w:rPr>
                      <w:rFonts w:eastAsiaTheme="minorEastAsia" w:hAnsiTheme="minorEastAsia"/>
                      <w:spacing w:val="10"/>
                      <w:szCs w:val="21"/>
                    </w:rPr>
                    <w:t>类别</w:t>
                  </w:r>
                </w:p>
              </w:tc>
              <w:tc>
                <w:tcPr>
                  <w:tcW w:w="1440"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pacing w:val="10"/>
                      <w:szCs w:val="21"/>
                    </w:rPr>
                    <w:t>污染物</w:t>
                  </w:r>
                </w:p>
              </w:tc>
              <w:tc>
                <w:tcPr>
                  <w:tcW w:w="1374"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pacing w:val="10"/>
                      <w:szCs w:val="21"/>
                    </w:rPr>
                    <w:t>产生量</w:t>
                  </w:r>
                </w:p>
              </w:tc>
              <w:tc>
                <w:tcPr>
                  <w:tcW w:w="1221"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pacing w:val="10"/>
                      <w:szCs w:val="21"/>
                    </w:rPr>
                    <w:t>削减量</w:t>
                  </w:r>
                </w:p>
              </w:tc>
              <w:tc>
                <w:tcPr>
                  <w:tcW w:w="1374" w:type="dxa"/>
                  <w:tcMar>
                    <w:left w:w="0" w:type="dxa"/>
                    <w:right w:w="0"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zCs w:val="21"/>
                    </w:rPr>
                    <w:t>接管量</w:t>
                  </w:r>
                </w:p>
              </w:tc>
              <w:tc>
                <w:tcPr>
                  <w:tcW w:w="1603" w:type="dxa"/>
                  <w:tcMar>
                    <w:left w:w="57" w:type="dxa"/>
                    <w:right w:w="57" w:type="dxa"/>
                  </w:tcMar>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排入外环境量</w:t>
                  </w:r>
                </w:p>
              </w:tc>
            </w:tr>
            <w:bookmarkEnd w:id="1"/>
            <w:bookmarkEnd w:id="2"/>
            <w:tr w:rsidR="00F63F68" w:rsidRPr="00594120">
              <w:trPr>
                <w:cantSplit/>
                <w:trHeight w:hRule="exact" w:val="463"/>
                <w:jc w:val="center"/>
              </w:trPr>
              <w:tc>
                <w:tcPr>
                  <w:tcW w:w="803" w:type="dxa"/>
                  <w:vMerge w:val="restart"/>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pacing w:val="10"/>
                      <w:szCs w:val="21"/>
                    </w:rPr>
                    <w:t>废水</w:t>
                  </w:r>
                </w:p>
              </w:tc>
              <w:tc>
                <w:tcPr>
                  <w:tcW w:w="1440"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pacing w:val="10"/>
                      <w:szCs w:val="21"/>
                    </w:rPr>
                    <w:t>水量</w:t>
                  </w:r>
                </w:p>
              </w:tc>
              <w:tc>
                <w:tcPr>
                  <w:tcW w:w="1374" w:type="dxa"/>
                  <w:vAlign w:val="center"/>
                </w:tcPr>
                <w:p w:rsidR="00F63F68" w:rsidRPr="00594120" w:rsidRDefault="009700E3">
                  <w:pPr>
                    <w:jc w:val="center"/>
                    <w:rPr>
                      <w:rFonts w:eastAsiaTheme="minorEastAsia"/>
                      <w:szCs w:val="21"/>
                    </w:rPr>
                  </w:pPr>
                  <w:r w:rsidRPr="00594120">
                    <w:rPr>
                      <w:rFonts w:eastAsiaTheme="minorEastAsia" w:hint="eastAsia"/>
                      <w:szCs w:val="21"/>
                    </w:rPr>
                    <w:t>31020</w:t>
                  </w:r>
                </w:p>
              </w:tc>
              <w:tc>
                <w:tcPr>
                  <w:tcW w:w="1221" w:type="dxa"/>
                  <w:vAlign w:val="center"/>
                </w:tcPr>
                <w:p w:rsidR="00F63F68" w:rsidRPr="00594120" w:rsidRDefault="009700E3">
                  <w:pPr>
                    <w:jc w:val="center"/>
                    <w:rPr>
                      <w:rFonts w:eastAsiaTheme="minorEastAsia"/>
                      <w:szCs w:val="21"/>
                    </w:rPr>
                  </w:pPr>
                  <w:r w:rsidRPr="00594120">
                    <w:rPr>
                      <w:rFonts w:eastAsiaTheme="minorEastAsia"/>
                      <w:szCs w:val="21"/>
                    </w:rPr>
                    <w:t>0</w:t>
                  </w:r>
                </w:p>
              </w:tc>
              <w:tc>
                <w:tcPr>
                  <w:tcW w:w="1374" w:type="dxa"/>
                  <w:vAlign w:val="center"/>
                </w:tcPr>
                <w:p w:rsidR="00F63F68" w:rsidRPr="00594120" w:rsidRDefault="009700E3">
                  <w:pPr>
                    <w:jc w:val="center"/>
                    <w:rPr>
                      <w:rFonts w:eastAsiaTheme="minorEastAsia"/>
                      <w:szCs w:val="21"/>
                    </w:rPr>
                  </w:pPr>
                  <w:r w:rsidRPr="00594120">
                    <w:rPr>
                      <w:rFonts w:eastAsiaTheme="minorEastAsia" w:hint="eastAsia"/>
                      <w:szCs w:val="21"/>
                    </w:rPr>
                    <w:t>31020</w:t>
                  </w:r>
                </w:p>
              </w:tc>
              <w:tc>
                <w:tcPr>
                  <w:tcW w:w="1603" w:type="dxa"/>
                  <w:vAlign w:val="center"/>
                </w:tcPr>
                <w:p w:rsidR="00F63F68" w:rsidRPr="00594120" w:rsidRDefault="009700E3">
                  <w:pPr>
                    <w:jc w:val="center"/>
                    <w:rPr>
                      <w:rFonts w:eastAsiaTheme="minorEastAsia"/>
                      <w:szCs w:val="21"/>
                    </w:rPr>
                  </w:pPr>
                  <w:r w:rsidRPr="00594120">
                    <w:rPr>
                      <w:rFonts w:eastAsiaTheme="minorEastAsia" w:hint="eastAsia"/>
                      <w:szCs w:val="21"/>
                    </w:rPr>
                    <w:t>31020</w:t>
                  </w:r>
                </w:p>
              </w:tc>
            </w:tr>
            <w:tr w:rsidR="00F63F68" w:rsidRPr="00594120">
              <w:trPr>
                <w:cantSplit/>
                <w:trHeight w:hRule="exact" w:val="463"/>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spacing w:val="10"/>
                      <w:szCs w:val="21"/>
                    </w:rPr>
                    <w:t>COD</w:t>
                  </w:r>
                  <w:r w:rsidRPr="00594120">
                    <w:rPr>
                      <w:rFonts w:eastAsiaTheme="minorEastAsia"/>
                      <w:spacing w:val="10"/>
                      <w:szCs w:val="21"/>
                      <w:vertAlign w:val="subscript"/>
                    </w:rPr>
                    <w:t>Cr</w:t>
                  </w:r>
                </w:p>
              </w:tc>
              <w:tc>
                <w:tcPr>
                  <w:tcW w:w="1374" w:type="dxa"/>
                  <w:vAlign w:val="center"/>
                </w:tcPr>
                <w:p w:rsidR="00F63F68" w:rsidRPr="00594120" w:rsidRDefault="009700E3">
                  <w:pPr>
                    <w:jc w:val="center"/>
                    <w:rPr>
                      <w:rFonts w:eastAsiaTheme="minorEastAsia"/>
                      <w:szCs w:val="21"/>
                    </w:rPr>
                  </w:pPr>
                  <w:r w:rsidRPr="00594120">
                    <w:rPr>
                      <w:rFonts w:eastAsiaTheme="minorEastAsia" w:hint="eastAsia"/>
                      <w:szCs w:val="21"/>
                    </w:rPr>
                    <w:t>6.74</w:t>
                  </w:r>
                </w:p>
              </w:tc>
              <w:tc>
                <w:tcPr>
                  <w:tcW w:w="1221" w:type="dxa"/>
                  <w:vAlign w:val="center"/>
                </w:tcPr>
                <w:p w:rsidR="00F63F68" w:rsidRPr="00594120" w:rsidRDefault="009700E3">
                  <w:pPr>
                    <w:jc w:val="center"/>
                    <w:rPr>
                      <w:rFonts w:eastAsiaTheme="minorEastAsia"/>
                      <w:szCs w:val="21"/>
                    </w:rPr>
                  </w:pPr>
                  <w:r w:rsidRPr="00594120">
                    <w:rPr>
                      <w:rFonts w:eastAsiaTheme="minorEastAsia" w:hint="eastAsia"/>
                      <w:szCs w:val="21"/>
                    </w:rPr>
                    <w:t>1.618</w:t>
                  </w:r>
                </w:p>
              </w:tc>
              <w:tc>
                <w:tcPr>
                  <w:tcW w:w="1374" w:type="dxa"/>
                  <w:vAlign w:val="center"/>
                </w:tcPr>
                <w:p w:rsidR="00F63F68" w:rsidRPr="00594120" w:rsidRDefault="009700E3">
                  <w:pPr>
                    <w:jc w:val="center"/>
                    <w:rPr>
                      <w:rFonts w:eastAsiaTheme="minorEastAsia"/>
                      <w:szCs w:val="21"/>
                    </w:rPr>
                  </w:pPr>
                  <w:r w:rsidRPr="00594120">
                    <w:rPr>
                      <w:rFonts w:eastAsiaTheme="minorEastAsia" w:hint="eastAsia"/>
                      <w:szCs w:val="21"/>
                    </w:rPr>
                    <w:t>5.122</w:t>
                  </w:r>
                </w:p>
              </w:tc>
              <w:tc>
                <w:tcPr>
                  <w:tcW w:w="1603" w:type="dxa"/>
                  <w:vAlign w:val="center"/>
                </w:tcPr>
                <w:p w:rsidR="00F63F68" w:rsidRPr="00594120" w:rsidRDefault="009700E3">
                  <w:pPr>
                    <w:jc w:val="center"/>
                    <w:rPr>
                      <w:rFonts w:eastAsiaTheme="minorEastAsia"/>
                      <w:szCs w:val="21"/>
                    </w:rPr>
                  </w:pPr>
                  <w:r w:rsidRPr="00594120">
                    <w:rPr>
                      <w:rFonts w:eastAsiaTheme="minorEastAsia" w:hint="eastAsia"/>
                      <w:szCs w:val="21"/>
                    </w:rPr>
                    <w:t>1.551</w:t>
                  </w:r>
                </w:p>
              </w:tc>
            </w:tr>
            <w:tr w:rsidR="00F63F68" w:rsidRPr="00594120">
              <w:trPr>
                <w:cantSplit/>
                <w:trHeight w:hRule="exact" w:val="463"/>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spacing w:val="10"/>
                      <w:szCs w:val="21"/>
                    </w:rPr>
                    <w:t>SS</w:t>
                  </w:r>
                </w:p>
              </w:tc>
              <w:tc>
                <w:tcPr>
                  <w:tcW w:w="1374" w:type="dxa"/>
                  <w:vAlign w:val="center"/>
                </w:tcPr>
                <w:p w:rsidR="00F63F68" w:rsidRPr="00594120" w:rsidRDefault="009700E3">
                  <w:pPr>
                    <w:jc w:val="center"/>
                    <w:rPr>
                      <w:rFonts w:eastAsiaTheme="minorEastAsia"/>
                      <w:szCs w:val="21"/>
                    </w:rPr>
                  </w:pPr>
                  <w:r w:rsidRPr="00594120">
                    <w:rPr>
                      <w:rFonts w:eastAsiaTheme="minorEastAsia" w:hint="eastAsia"/>
                      <w:szCs w:val="21"/>
                    </w:rPr>
                    <w:t>8.028</w:t>
                  </w:r>
                </w:p>
              </w:tc>
              <w:tc>
                <w:tcPr>
                  <w:tcW w:w="1221" w:type="dxa"/>
                  <w:vAlign w:val="center"/>
                </w:tcPr>
                <w:p w:rsidR="00F63F68" w:rsidRPr="00594120" w:rsidRDefault="009700E3">
                  <w:pPr>
                    <w:jc w:val="center"/>
                    <w:rPr>
                      <w:rFonts w:eastAsiaTheme="minorEastAsia"/>
                      <w:szCs w:val="21"/>
                    </w:rPr>
                  </w:pPr>
                  <w:r w:rsidRPr="00594120">
                    <w:rPr>
                      <w:rFonts w:eastAsiaTheme="minorEastAsia" w:hint="eastAsia"/>
                      <w:szCs w:val="21"/>
                    </w:rPr>
                    <w:t>5.277</w:t>
                  </w:r>
                </w:p>
              </w:tc>
              <w:tc>
                <w:tcPr>
                  <w:tcW w:w="1374" w:type="dxa"/>
                  <w:vAlign w:val="center"/>
                </w:tcPr>
                <w:p w:rsidR="00F63F68" w:rsidRPr="00594120" w:rsidRDefault="009700E3">
                  <w:pPr>
                    <w:jc w:val="center"/>
                    <w:rPr>
                      <w:rFonts w:eastAsiaTheme="minorEastAsia"/>
                      <w:szCs w:val="21"/>
                    </w:rPr>
                  </w:pPr>
                  <w:r w:rsidRPr="00594120">
                    <w:rPr>
                      <w:rFonts w:eastAsiaTheme="minorEastAsia" w:hint="eastAsia"/>
                      <w:szCs w:val="21"/>
                    </w:rPr>
                    <w:t>2.751</w:t>
                  </w:r>
                </w:p>
              </w:tc>
              <w:tc>
                <w:tcPr>
                  <w:tcW w:w="1603" w:type="dxa"/>
                  <w:vAlign w:val="center"/>
                </w:tcPr>
                <w:p w:rsidR="00F63F68" w:rsidRPr="00594120" w:rsidRDefault="009700E3">
                  <w:pPr>
                    <w:jc w:val="center"/>
                    <w:rPr>
                      <w:rFonts w:eastAsiaTheme="minorEastAsia"/>
                      <w:szCs w:val="21"/>
                    </w:rPr>
                  </w:pPr>
                  <w:r w:rsidRPr="00594120">
                    <w:rPr>
                      <w:rFonts w:eastAsiaTheme="minorEastAsia" w:hint="eastAsia"/>
                      <w:szCs w:val="21"/>
                    </w:rPr>
                    <w:t>0.31</w:t>
                  </w:r>
                </w:p>
              </w:tc>
            </w:tr>
            <w:tr w:rsidR="00F63F68" w:rsidRPr="00594120">
              <w:trPr>
                <w:cantSplit/>
                <w:trHeight w:hRule="exact" w:val="463"/>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spacing w:val="10"/>
                      <w:szCs w:val="21"/>
                    </w:rPr>
                    <w:t>NH</w:t>
                  </w:r>
                  <w:r w:rsidRPr="00594120">
                    <w:rPr>
                      <w:rFonts w:eastAsiaTheme="minorEastAsia"/>
                      <w:spacing w:val="10"/>
                      <w:szCs w:val="21"/>
                      <w:vertAlign w:val="subscript"/>
                    </w:rPr>
                    <w:t>3</w:t>
                  </w:r>
                  <w:r w:rsidRPr="00594120">
                    <w:rPr>
                      <w:rFonts w:eastAsiaTheme="minorEastAsia"/>
                      <w:spacing w:val="10"/>
                      <w:szCs w:val="21"/>
                    </w:rPr>
                    <w:t>-N</w:t>
                  </w:r>
                </w:p>
              </w:tc>
              <w:tc>
                <w:tcPr>
                  <w:tcW w:w="1374" w:type="dxa"/>
                  <w:vAlign w:val="center"/>
                </w:tcPr>
                <w:p w:rsidR="00F63F68" w:rsidRPr="00594120" w:rsidRDefault="009700E3">
                  <w:pPr>
                    <w:jc w:val="center"/>
                    <w:rPr>
                      <w:rFonts w:eastAsiaTheme="minorEastAsia"/>
                      <w:szCs w:val="21"/>
                    </w:rPr>
                  </w:pPr>
                  <w:r w:rsidRPr="00594120">
                    <w:rPr>
                      <w:rFonts w:eastAsiaTheme="minorEastAsia"/>
                      <w:szCs w:val="21"/>
                    </w:rPr>
                    <w:t>0.42</w:t>
                  </w:r>
                </w:p>
              </w:tc>
              <w:tc>
                <w:tcPr>
                  <w:tcW w:w="1221" w:type="dxa"/>
                  <w:vAlign w:val="center"/>
                </w:tcPr>
                <w:p w:rsidR="00F63F68" w:rsidRPr="00594120" w:rsidRDefault="009700E3">
                  <w:pPr>
                    <w:jc w:val="center"/>
                    <w:rPr>
                      <w:rFonts w:eastAsiaTheme="minorEastAsia"/>
                      <w:szCs w:val="21"/>
                    </w:rPr>
                  </w:pPr>
                  <w:r w:rsidRPr="00594120">
                    <w:rPr>
                      <w:rFonts w:eastAsiaTheme="minorEastAsia"/>
                      <w:szCs w:val="21"/>
                    </w:rPr>
                    <w:t>0</w:t>
                  </w:r>
                </w:p>
              </w:tc>
              <w:tc>
                <w:tcPr>
                  <w:tcW w:w="1374" w:type="dxa"/>
                  <w:vAlign w:val="center"/>
                </w:tcPr>
                <w:p w:rsidR="00F63F68" w:rsidRPr="00594120" w:rsidRDefault="009700E3">
                  <w:pPr>
                    <w:jc w:val="center"/>
                    <w:rPr>
                      <w:rFonts w:eastAsiaTheme="minorEastAsia"/>
                      <w:szCs w:val="21"/>
                    </w:rPr>
                  </w:pPr>
                  <w:r w:rsidRPr="00594120">
                    <w:rPr>
                      <w:rFonts w:eastAsiaTheme="minorEastAsia"/>
                      <w:szCs w:val="21"/>
                    </w:rPr>
                    <w:t>0.42</w:t>
                  </w:r>
                </w:p>
              </w:tc>
              <w:tc>
                <w:tcPr>
                  <w:tcW w:w="1603" w:type="dxa"/>
                  <w:vAlign w:val="center"/>
                </w:tcPr>
                <w:p w:rsidR="00F63F68" w:rsidRPr="00594120" w:rsidRDefault="009700E3">
                  <w:pPr>
                    <w:jc w:val="center"/>
                    <w:rPr>
                      <w:rFonts w:eastAsiaTheme="minorEastAsia"/>
                      <w:szCs w:val="21"/>
                    </w:rPr>
                  </w:pPr>
                  <w:r w:rsidRPr="00594120">
                    <w:rPr>
                      <w:rFonts w:eastAsiaTheme="minorEastAsia" w:hint="eastAsia"/>
                      <w:szCs w:val="21"/>
                    </w:rPr>
                    <w:t>0.06</w:t>
                  </w:r>
                </w:p>
              </w:tc>
            </w:tr>
            <w:tr w:rsidR="00F63F68" w:rsidRPr="00594120">
              <w:trPr>
                <w:cantSplit/>
                <w:trHeight w:hRule="exact" w:val="463"/>
                <w:jc w:val="center"/>
              </w:trPr>
              <w:tc>
                <w:tcPr>
                  <w:tcW w:w="803" w:type="dxa"/>
                  <w:vMerge w:val="restart"/>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pacing w:val="10"/>
                      <w:szCs w:val="21"/>
                    </w:rPr>
                    <w:t>废气</w:t>
                  </w:r>
                </w:p>
              </w:tc>
              <w:tc>
                <w:tcPr>
                  <w:tcW w:w="1440" w:type="dxa"/>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374" w:type="dxa"/>
                  <w:vAlign w:val="center"/>
                </w:tcPr>
                <w:p w:rsidR="00F63F68" w:rsidRPr="00594120" w:rsidRDefault="009700E3">
                  <w:pPr>
                    <w:jc w:val="center"/>
                    <w:rPr>
                      <w:rFonts w:eastAsiaTheme="minorEastAsia"/>
                      <w:szCs w:val="21"/>
                    </w:rPr>
                  </w:pPr>
                  <w:r w:rsidRPr="00594120">
                    <w:rPr>
                      <w:rFonts w:eastAsiaTheme="minorEastAsia" w:hAnsiTheme="minorEastAsia"/>
                      <w:spacing w:val="10"/>
                      <w:szCs w:val="21"/>
                    </w:rPr>
                    <w:t>产生量</w:t>
                  </w:r>
                </w:p>
              </w:tc>
              <w:tc>
                <w:tcPr>
                  <w:tcW w:w="1221" w:type="dxa"/>
                  <w:vAlign w:val="center"/>
                </w:tcPr>
                <w:p w:rsidR="00F63F68" w:rsidRPr="00594120" w:rsidRDefault="009700E3">
                  <w:pPr>
                    <w:jc w:val="center"/>
                    <w:rPr>
                      <w:rFonts w:eastAsiaTheme="minorEastAsia"/>
                      <w:szCs w:val="21"/>
                    </w:rPr>
                  </w:pPr>
                  <w:r w:rsidRPr="00594120">
                    <w:rPr>
                      <w:rFonts w:eastAsiaTheme="minorEastAsia" w:hAnsiTheme="minorEastAsia"/>
                      <w:spacing w:val="10"/>
                      <w:szCs w:val="21"/>
                    </w:rPr>
                    <w:t>削减量</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hAnsiTheme="minorEastAsia"/>
                      <w:szCs w:val="21"/>
                    </w:rPr>
                    <w:t>排入外环境量</w:t>
                  </w:r>
                </w:p>
              </w:tc>
            </w:tr>
            <w:tr w:rsidR="00F63F68" w:rsidRPr="00594120">
              <w:trPr>
                <w:cantSplit/>
                <w:trHeight w:hRule="exact" w:val="651"/>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spacing w:line="300" w:lineRule="exact"/>
                    <w:jc w:val="center"/>
                    <w:rPr>
                      <w:rFonts w:eastAsiaTheme="minorEastAsia"/>
                      <w:spacing w:val="10"/>
                      <w:szCs w:val="21"/>
                      <w:vertAlign w:val="subscript"/>
                    </w:rPr>
                  </w:pPr>
                  <w:r w:rsidRPr="00594120">
                    <w:rPr>
                      <w:rFonts w:eastAsiaTheme="minorEastAsia"/>
                      <w:spacing w:val="10"/>
                      <w:szCs w:val="21"/>
                    </w:rPr>
                    <w:t>VOC</w:t>
                  </w:r>
                  <w:r w:rsidRPr="00594120">
                    <w:rPr>
                      <w:rFonts w:eastAsiaTheme="minorEastAsia"/>
                      <w:spacing w:val="10"/>
                      <w:szCs w:val="21"/>
                      <w:vertAlign w:val="subscript"/>
                    </w:rPr>
                    <w:t>S</w:t>
                  </w:r>
                  <w:r w:rsidRPr="00594120">
                    <w:rPr>
                      <w:rFonts w:eastAsiaTheme="minorEastAsia" w:hint="eastAsia"/>
                      <w:spacing w:val="10"/>
                      <w:szCs w:val="21"/>
                    </w:rPr>
                    <w:t>（非甲烷总烃）</w:t>
                  </w:r>
                </w:p>
              </w:tc>
              <w:tc>
                <w:tcPr>
                  <w:tcW w:w="1374" w:type="dxa"/>
                  <w:vAlign w:val="center"/>
                </w:tcPr>
                <w:p w:rsidR="00F63F68" w:rsidRPr="00594120" w:rsidRDefault="009700E3">
                  <w:pPr>
                    <w:jc w:val="center"/>
                    <w:rPr>
                      <w:rFonts w:eastAsiaTheme="minorEastAsia"/>
                      <w:szCs w:val="21"/>
                    </w:rPr>
                  </w:pPr>
                  <w:r w:rsidRPr="00594120">
                    <w:rPr>
                      <w:rFonts w:eastAsiaTheme="minorEastAsia"/>
                      <w:szCs w:val="21"/>
                    </w:rPr>
                    <w:t>1.07</w:t>
                  </w:r>
                </w:p>
              </w:tc>
              <w:tc>
                <w:tcPr>
                  <w:tcW w:w="1221" w:type="dxa"/>
                  <w:vAlign w:val="center"/>
                </w:tcPr>
                <w:p w:rsidR="00F63F68" w:rsidRPr="00594120" w:rsidRDefault="009700E3">
                  <w:pPr>
                    <w:jc w:val="center"/>
                    <w:rPr>
                      <w:rFonts w:eastAsiaTheme="minorEastAsia"/>
                      <w:szCs w:val="21"/>
                    </w:rPr>
                  </w:pPr>
                  <w:r w:rsidRPr="00594120">
                    <w:rPr>
                      <w:rFonts w:eastAsiaTheme="minorEastAsia"/>
                      <w:szCs w:val="21"/>
                    </w:rPr>
                    <w:t>0.963</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0.107</w:t>
                  </w:r>
                </w:p>
              </w:tc>
            </w:tr>
            <w:tr w:rsidR="00F63F68" w:rsidRPr="00594120">
              <w:trPr>
                <w:cantSplit/>
                <w:trHeight w:hRule="exact" w:val="463"/>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pacing w:val="10"/>
                      <w:szCs w:val="21"/>
                    </w:rPr>
                    <w:t>粉尘</w:t>
                  </w:r>
                </w:p>
              </w:tc>
              <w:tc>
                <w:tcPr>
                  <w:tcW w:w="1374" w:type="dxa"/>
                  <w:vAlign w:val="center"/>
                </w:tcPr>
                <w:p w:rsidR="00F63F68" w:rsidRPr="00594120" w:rsidRDefault="009700E3">
                  <w:pPr>
                    <w:jc w:val="center"/>
                    <w:rPr>
                      <w:rFonts w:eastAsiaTheme="minorEastAsia"/>
                      <w:szCs w:val="21"/>
                    </w:rPr>
                  </w:pPr>
                  <w:r w:rsidRPr="00594120">
                    <w:rPr>
                      <w:rFonts w:eastAsiaTheme="minorEastAsia"/>
                      <w:szCs w:val="21"/>
                    </w:rPr>
                    <w:t>1.35</w:t>
                  </w:r>
                </w:p>
              </w:tc>
              <w:tc>
                <w:tcPr>
                  <w:tcW w:w="1221" w:type="dxa"/>
                  <w:vAlign w:val="center"/>
                </w:tcPr>
                <w:p w:rsidR="00F63F68" w:rsidRPr="00594120" w:rsidRDefault="009700E3">
                  <w:pPr>
                    <w:jc w:val="center"/>
                    <w:rPr>
                      <w:rFonts w:eastAsiaTheme="minorEastAsia"/>
                      <w:szCs w:val="21"/>
                    </w:rPr>
                  </w:pPr>
                  <w:r w:rsidRPr="00594120">
                    <w:rPr>
                      <w:rFonts w:eastAsiaTheme="minorEastAsia"/>
                      <w:szCs w:val="21"/>
                    </w:rPr>
                    <w:t>1.283</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0.067</w:t>
                  </w:r>
                </w:p>
              </w:tc>
            </w:tr>
            <w:tr w:rsidR="00F63F68" w:rsidRPr="00594120">
              <w:trPr>
                <w:cantSplit/>
                <w:trHeight w:val="412"/>
                <w:jc w:val="center"/>
              </w:trPr>
              <w:tc>
                <w:tcPr>
                  <w:tcW w:w="803" w:type="dxa"/>
                  <w:vMerge w:val="restart"/>
                  <w:tcMar>
                    <w:left w:w="57" w:type="dxa"/>
                    <w:right w:w="57" w:type="dxa"/>
                  </w:tcMar>
                  <w:vAlign w:val="center"/>
                </w:tcPr>
                <w:p w:rsidR="00F63F68" w:rsidRPr="00594120" w:rsidRDefault="009700E3">
                  <w:pPr>
                    <w:spacing w:line="300" w:lineRule="exact"/>
                    <w:jc w:val="center"/>
                    <w:rPr>
                      <w:rFonts w:eastAsiaTheme="minorEastAsia"/>
                      <w:spacing w:val="10"/>
                      <w:szCs w:val="21"/>
                    </w:rPr>
                  </w:pPr>
                  <w:r w:rsidRPr="00594120">
                    <w:rPr>
                      <w:rFonts w:eastAsiaTheme="minorEastAsia" w:hAnsiTheme="minorEastAsia"/>
                      <w:spacing w:val="10"/>
                      <w:szCs w:val="21"/>
                    </w:rPr>
                    <w:t>固废</w:t>
                  </w:r>
                </w:p>
              </w:tc>
              <w:tc>
                <w:tcPr>
                  <w:tcW w:w="1440" w:type="dxa"/>
                  <w:tcMar>
                    <w:left w:w="57" w:type="dxa"/>
                    <w:right w:w="57" w:type="dxa"/>
                  </w:tcMar>
                  <w:vAlign w:val="center"/>
                </w:tcPr>
                <w:p w:rsidR="00F63F68" w:rsidRPr="00594120" w:rsidRDefault="009700E3">
                  <w:pPr>
                    <w:jc w:val="center"/>
                    <w:rPr>
                      <w:rFonts w:eastAsiaTheme="minorEastAsia"/>
                      <w:spacing w:val="10"/>
                      <w:szCs w:val="21"/>
                    </w:rPr>
                  </w:pPr>
                  <w:r w:rsidRPr="00594120">
                    <w:rPr>
                      <w:rFonts w:eastAsiaTheme="minorEastAsia" w:hAnsiTheme="minorEastAsia"/>
                      <w:spacing w:val="10"/>
                      <w:szCs w:val="21"/>
                    </w:rPr>
                    <w:t>生活垃圾</w:t>
                  </w:r>
                </w:p>
              </w:tc>
              <w:tc>
                <w:tcPr>
                  <w:tcW w:w="137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int="eastAsia"/>
                      <w:kern w:val="0"/>
                      <w:szCs w:val="21"/>
                    </w:rPr>
                    <w:t>75</w:t>
                  </w:r>
                </w:p>
              </w:tc>
              <w:tc>
                <w:tcPr>
                  <w:tcW w:w="122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int="eastAsia"/>
                      <w:kern w:val="0"/>
                      <w:szCs w:val="21"/>
                    </w:rPr>
                    <w:t>75</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w:t>
                  </w:r>
                </w:p>
              </w:tc>
            </w:tr>
            <w:tr w:rsidR="00F63F68" w:rsidRPr="00594120">
              <w:trPr>
                <w:cantSplit/>
                <w:trHeight w:val="412"/>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pStyle w:val="aff"/>
                    <w:tabs>
                      <w:tab w:val="left" w:pos="3240"/>
                    </w:tabs>
                    <w:adjustRightInd w:val="0"/>
                    <w:snapToGrid w:val="0"/>
                    <w:spacing w:line="240" w:lineRule="auto"/>
                    <w:jc w:val="center"/>
                    <w:rPr>
                      <w:rFonts w:ascii="Times New Roman" w:eastAsiaTheme="minorEastAsia"/>
                      <w:bCs/>
                      <w:kern w:val="0"/>
                      <w:sz w:val="21"/>
                      <w:szCs w:val="21"/>
                    </w:rPr>
                  </w:pPr>
                  <w:r w:rsidRPr="00594120">
                    <w:rPr>
                      <w:rFonts w:ascii="Times New Roman" w:eastAsiaTheme="minorEastAsia" w:hAnsiTheme="minorEastAsia"/>
                      <w:kern w:val="0"/>
                      <w:sz w:val="21"/>
                      <w:szCs w:val="21"/>
                    </w:rPr>
                    <w:t>边角料</w:t>
                  </w:r>
                </w:p>
              </w:tc>
              <w:tc>
                <w:tcPr>
                  <w:tcW w:w="1374" w:type="dxa"/>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hint="eastAsia"/>
                      <w:kern w:val="0"/>
                      <w:szCs w:val="21"/>
                    </w:rPr>
                    <w:t>125</w:t>
                  </w:r>
                </w:p>
              </w:tc>
              <w:tc>
                <w:tcPr>
                  <w:tcW w:w="1221" w:type="dxa"/>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hint="eastAsia"/>
                      <w:kern w:val="0"/>
                      <w:szCs w:val="21"/>
                    </w:rPr>
                    <w:t>125</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w:t>
                  </w:r>
                </w:p>
              </w:tc>
            </w:tr>
            <w:tr w:rsidR="00F63F68" w:rsidRPr="00594120">
              <w:trPr>
                <w:cantSplit/>
                <w:trHeight w:val="412"/>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废机油</w:t>
                  </w:r>
                </w:p>
              </w:tc>
              <w:tc>
                <w:tcPr>
                  <w:tcW w:w="1374" w:type="dxa"/>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hint="eastAsia"/>
                      <w:kern w:val="0"/>
                      <w:szCs w:val="21"/>
                    </w:rPr>
                    <w:t>100.5</w:t>
                  </w:r>
                </w:p>
              </w:tc>
              <w:tc>
                <w:tcPr>
                  <w:tcW w:w="1221" w:type="dxa"/>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hint="eastAsia"/>
                      <w:kern w:val="0"/>
                      <w:szCs w:val="21"/>
                    </w:rPr>
                    <w:t>100.5</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w:t>
                  </w:r>
                </w:p>
              </w:tc>
            </w:tr>
            <w:tr w:rsidR="00F63F68" w:rsidRPr="00594120">
              <w:trPr>
                <w:cantSplit/>
                <w:trHeight w:val="412"/>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废乳化液</w:t>
                  </w:r>
                </w:p>
              </w:tc>
              <w:tc>
                <w:tcPr>
                  <w:tcW w:w="137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int="eastAsia"/>
                      <w:kern w:val="0"/>
                      <w:szCs w:val="21"/>
                    </w:rPr>
                    <w:t>5</w:t>
                  </w:r>
                </w:p>
              </w:tc>
              <w:tc>
                <w:tcPr>
                  <w:tcW w:w="122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int="eastAsia"/>
                      <w:kern w:val="0"/>
                      <w:szCs w:val="21"/>
                    </w:rPr>
                    <w:t>5</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w:t>
                  </w:r>
                </w:p>
              </w:tc>
            </w:tr>
            <w:tr w:rsidR="00F63F68" w:rsidRPr="00594120">
              <w:trPr>
                <w:cantSplit/>
                <w:trHeight w:val="412"/>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污水处理设施废油</w:t>
                  </w:r>
                </w:p>
              </w:tc>
              <w:tc>
                <w:tcPr>
                  <w:tcW w:w="137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int="eastAsia"/>
                      <w:kern w:val="0"/>
                      <w:szCs w:val="21"/>
                    </w:rPr>
                    <w:t>0.5</w:t>
                  </w:r>
                </w:p>
              </w:tc>
              <w:tc>
                <w:tcPr>
                  <w:tcW w:w="122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int="eastAsia"/>
                      <w:kern w:val="0"/>
                      <w:szCs w:val="21"/>
                    </w:rPr>
                    <w:t>0.5</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w:t>
                  </w:r>
                </w:p>
              </w:tc>
            </w:tr>
            <w:tr w:rsidR="00F63F68" w:rsidRPr="00594120">
              <w:trPr>
                <w:cantSplit/>
                <w:trHeight w:val="412"/>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kern w:val="0"/>
                      <w:szCs w:val="21"/>
                    </w:rPr>
                    <w:t>废煤油</w:t>
                  </w:r>
                </w:p>
              </w:tc>
              <w:tc>
                <w:tcPr>
                  <w:tcW w:w="137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200kg/2</w:t>
                  </w:r>
                  <w:r w:rsidRPr="00594120">
                    <w:rPr>
                      <w:rFonts w:eastAsiaTheme="minorEastAsia" w:hAnsiTheme="minorEastAsia"/>
                      <w:kern w:val="0"/>
                      <w:szCs w:val="21"/>
                    </w:rPr>
                    <w:t>年</w:t>
                  </w:r>
                </w:p>
              </w:tc>
              <w:tc>
                <w:tcPr>
                  <w:tcW w:w="122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200kg/2</w:t>
                  </w:r>
                  <w:r w:rsidRPr="00594120">
                    <w:rPr>
                      <w:rFonts w:eastAsiaTheme="minorEastAsia" w:hAnsiTheme="minorEastAsia"/>
                      <w:kern w:val="0"/>
                      <w:szCs w:val="21"/>
                    </w:rPr>
                    <w:t>年</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w:t>
                  </w:r>
                </w:p>
              </w:tc>
            </w:tr>
            <w:tr w:rsidR="00F63F68" w:rsidRPr="00594120">
              <w:trPr>
                <w:cantSplit/>
                <w:trHeight w:val="412"/>
                <w:jc w:val="center"/>
              </w:trPr>
              <w:tc>
                <w:tcPr>
                  <w:tcW w:w="803" w:type="dxa"/>
                  <w:vMerge/>
                  <w:tcMar>
                    <w:left w:w="57" w:type="dxa"/>
                    <w:right w:w="57" w:type="dxa"/>
                  </w:tcMar>
                  <w:vAlign w:val="center"/>
                </w:tcPr>
                <w:p w:rsidR="00F63F68" w:rsidRPr="00594120" w:rsidRDefault="00F63F68">
                  <w:pPr>
                    <w:spacing w:line="300" w:lineRule="exact"/>
                    <w:jc w:val="center"/>
                    <w:rPr>
                      <w:rFonts w:eastAsiaTheme="minorEastAsia"/>
                      <w:spacing w:val="10"/>
                      <w:szCs w:val="21"/>
                    </w:rPr>
                  </w:pPr>
                </w:p>
              </w:tc>
              <w:tc>
                <w:tcPr>
                  <w:tcW w:w="1440" w:type="dxa"/>
                  <w:tcMar>
                    <w:left w:w="57" w:type="dxa"/>
                    <w:right w:w="57" w:type="dxa"/>
                  </w:tcMar>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污水处理污泥</w:t>
                  </w:r>
                </w:p>
              </w:tc>
              <w:tc>
                <w:tcPr>
                  <w:tcW w:w="137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int="eastAsia"/>
                      <w:kern w:val="0"/>
                      <w:szCs w:val="21"/>
                    </w:rPr>
                    <w:t>20</w:t>
                  </w:r>
                </w:p>
              </w:tc>
              <w:tc>
                <w:tcPr>
                  <w:tcW w:w="122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int="eastAsia"/>
                      <w:kern w:val="0"/>
                      <w:szCs w:val="21"/>
                    </w:rPr>
                    <w:t>20</w:t>
                  </w:r>
                </w:p>
              </w:tc>
              <w:tc>
                <w:tcPr>
                  <w:tcW w:w="2977" w:type="dxa"/>
                  <w:gridSpan w:val="2"/>
                  <w:vAlign w:val="center"/>
                </w:tcPr>
                <w:p w:rsidR="00F63F68" w:rsidRPr="00594120" w:rsidRDefault="009700E3">
                  <w:pPr>
                    <w:jc w:val="center"/>
                    <w:rPr>
                      <w:rFonts w:eastAsiaTheme="minorEastAsia"/>
                      <w:szCs w:val="21"/>
                    </w:rPr>
                  </w:pPr>
                  <w:r w:rsidRPr="00594120">
                    <w:rPr>
                      <w:rFonts w:eastAsiaTheme="minorEastAsia"/>
                      <w:szCs w:val="21"/>
                    </w:rPr>
                    <w:t>0</w:t>
                  </w:r>
                </w:p>
              </w:tc>
            </w:tr>
          </w:tbl>
          <w:p w:rsidR="00F63F68" w:rsidRPr="00594120" w:rsidRDefault="00F63F68" w:rsidP="001A2128">
            <w:pPr>
              <w:adjustRightInd w:val="0"/>
              <w:snapToGrid w:val="0"/>
              <w:spacing w:beforeLines="50" w:line="360" w:lineRule="auto"/>
              <w:jc w:val="left"/>
              <w:rPr>
                <w:rFonts w:eastAsiaTheme="minorEastAsia"/>
                <w:b/>
                <w:kern w:val="0"/>
                <w:sz w:val="24"/>
                <w:szCs w:val="24"/>
              </w:rPr>
            </w:pPr>
          </w:p>
          <w:p w:rsidR="00F63F68" w:rsidRPr="00594120" w:rsidRDefault="00F63F68" w:rsidP="001A2128">
            <w:pPr>
              <w:adjustRightInd w:val="0"/>
              <w:snapToGrid w:val="0"/>
              <w:spacing w:beforeLines="50" w:line="360" w:lineRule="auto"/>
              <w:jc w:val="left"/>
              <w:rPr>
                <w:rFonts w:eastAsiaTheme="minorEastAsia"/>
                <w:b/>
                <w:kern w:val="0"/>
                <w:sz w:val="24"/>
                <w:szCs w:val="24"/>
              </w:rPr>
            </w:pPr>
          </w:p>
          <w:p w:rsidR="00F63F68" w:rsidRPr="00594120" w:rsidRDefault="00F63F68" w:rsidP="001A2128">
            <w:pPr>
              <w:adjustRightInd w:val="0"/>
              <w:snapToGrid w:val="0"/>
              <w:spacing w:beforeLines="50" w:line="360" w:lineRule="auto"/>
              <w:jc w:val="left"/>
              <w:rPr>
                <w:rFonts w:eastAsiaTheme="minorEastAsia"/>
                <w:b/>
                <w:kern w:val="0"/>
                <w:sz w:val="24"/>
                <w:szCs w:val="24"/>
              </w:rPr>
            </w:pPr>
          </w:p>
          <w:p w:rsidR="00F63F68" w:rsidRPr="00594120" w:rsidRDefault="009700E3" w:rsidP="001A2128">
            <w:pPr>
              <w:adjustRightInd w:val="0"/>
              <w:snapToGrid w:val="0"/>
              <w:spacing w:beforeLines="50" w:line="360" w:lineRule="auto"/>
              <w:jc w:val="left"/>
              <w:rPr>
                <w:rFonts w:eastAsiaTheme="minorEastAsia"/>
                <w:b/>
                <w:kern w:val="0"/>
                <w:sz w:val="24"/>
                <w:szCs w:val="24"/>
              </w:rPr>
            </w:pPr>
            <w:r w:rsidRPr="00594120">
              <w:rPr>
                <w:rFonts w:eastAsiaTheme="minorEastAsia"/>
                <w:b/>
                <w:kern w:val="0"/>
                <w:sz w:val="24"/>
                <w:szCs w:val="24"/>
              </w:rPr>
              <w:lastRenderedPageBreak/>
              <w:t>2</w:t>
            </w:r>
            <w:r w:rsidRPr="00594120">
              <w:rPr>
                <w:rFonts w:eastAsiaTheme="minorEastAsia" w:hAnsiTheme="minorEastAsia"/>
                <w:b/>
                <w:kern w:val="0"/>
                <w:sz w:val="24"/>
                <w:szCs w:val="24"/>
              </w:rPr>
              <w:t>、总量平衡方案</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根据《关于印发江苏省建设项目主要污染物排放总量区域平衡方案审核管理办法的通知》（苏环办</w:t>
            </w:r>
            <w:r w:rsidRPr="00594120">
              <w:rPr>
                <w:rFonts w:eastAsiaTheme="minorEastAsia"/>
                <w:sz w:val="24"/>
              </w:rPr>
              <w:t>[2011]71</w:t>
            </w:r>
            <w:r w:rsidRPr="00594120">
              <w:rPr>
                <w:rFonts w:eastAsiaTheme="minorEastAsia" w:hAnsiTheme="minorEastAsia"/>
                <w:sz w:val="24"/>
              </w:rPr>
              <w:t>号）中：</w:t>
            </w:r>
            <w:r w:rsidRPr="00594120">
              <w:rPr>
                <w:rFonts w:eastAsiaTheme="minorEastAsia"/>
                <w:sz w:val="24"/>
              </w:rPr>
              <w:t>“</w:t>
            </w:r>
            <w:r w:rsidRPr="00594120">
              <w:rPr>
                <w:rFonts w:eastAsiaTheme="minorEastAsia" w:hAnsiTheme="minorEastAsia"/>
                <w:sz w:val="24"/>
              </w:rPr>
              <w:t>太湖流域建设项目</w:t>
            </w:r>
            <w:r w:rsidRPr="00594120">
              <w:rPr>
                <w:rFonts w:eastAsiaTheme="minorEastAsia"/>
                <w:sz w:val="24"/>
              </w:rPr>
              <w:t>COD</w:t>
            </w:r>
            <w:r w:rsidRPr="00594120">
              <w:rPr>
                <w:rFonts w:eastAsiaTheme="minorEastAsia"/>
                <w:sz w:val="24"/>
                <w:vertAlign w:val="subscript"/>
              </w:rPr>
              <w:t>cr</w:t>
            </w:r>
            <w:r w:rsidRPr="00594120">
              <w:rPr>
                <w:rFonts w:eastAsiaTheme="minorEastAsia" w:hAnsiTheme="minorEastAsia"/>
                <w:sz w:val="24"/>
              </w:rPr>
              <w:t>、</w:t>
            </w:r>
            <w:r w:rsidRPr="00594120">
              <w:rPr>
                <w:rFonts w:eastAsiaTheme="minorEastAsia"/>
                <w:sz w:val="24"/>
              </w:rPr>
              <w:t>NH</w:t>
            </w:r>
            <w:r w:rsidRPr="00594120">
              <w:rPr>
                <w:rFonts w:eastAsiaTheme="minorEastAsia"/>
                <w:sz w:val="24"/>
                <w:vertAlign w:val="subscript"/>
              </w:rPr>
              <w:t>3</w:t>
            </w:r>
            <w:r w:rsidRPr="00594120">
              <w:rPr>
                <w:rFonts w:eastAsiaTheme="minorEastAsia"/>
                <w:sz w:val="24"/>
              </w:rPr>
              <w:t>-N</w:t>
            </w:r>
            <w:r w:rsidRPr="00594120">
              <w:rPr>
                <w:rFonts w:eastAsiaTheme="minorEastAsia" w:hAnsiTheme="minorEastAsia"/>
                <w:sz w:val="24"/>
              </w:rPr>
              <w:t>植被必须安装省排污权有偿使用和交易试点的有关规定办理申购手续。</w:t>
            </w:r>
            <w:r w:rsidRPr="00594120">
              <w:rPr>
                <w:rFonts w:eastAsiaTheme="minorEastAsia"/>
                <w:sz w:val="24"/>
              </w:rPr>
              <w:t>”</w:t>
            </w:r>
            <w:r w:rsidRPr="00594120">
              <w:rPr>
                <w:rFonts w:eastAsiaTheme="minorEastAsia" w:hAnsiTheme="minorEastAsia"/>
                <w:sz w:val="24"/>
              </w:rPr>
              <w:t>企业应按要求尽快到当地环保部门办理</w:t>
            </w:r>
            <w:r w:rsidRPr="00594120">
              <w:rPr>
                <w:rFonts w:eastAsiaTheme="minorEastAsia"/>
                <w:sz w:val="24"/>
              </w:rPr>
              <w:t>COD</w:t>
            </w:r>
            <w:r w:rsidRPr="00594120">
              <w:rPr>
                <w:rFonts w:eastAsiaTheme="minorEastAsia"/>
                <w:sz w:val="24"/>
                <w:vertAlign w:val="subscript"/>
              </w:rPr>
              <w:t>cr</w:t>
            </w:r>
            <w:r w:rsidRPr="00594120">
              <w:rPr>
                <w:rFonts w:eastAsiaTheme="minorEastAsia" w:hAnsiTheme="minorEastAsia"/>
                <w:sz w:val="24"/>
              </w:rPr>
              <w:t>、</w:t>
            </w:r>
            <w:r w:rsidRPr="00594120">
              <w:rPr>
                <w:rFonts w:eastAsiaTheme="minorEastAsia"/>
                <w:sz w:val="24"/>
              </w:rPr>
              <w:t>NH</w:t>
            </w:r>
            <w:r w:rsidRPr="00594120">
              <w:rPr>
                <w:rFonts w:eastAsiaTheme="minorEastAsia"/>
                <w:sz w:val="24"/>
                <w:vertAlign w:val="subscript"/>
              </w:rPr>
              <w:t>3</w:t>
            </w:r>
            <w:r w:rsidRPr="00594120">
              <w:rPr>
                <w:rFonts w:eastAsiaTheme="minorEastAsia"/>
                <w:sz w:val="24"/>
              </w:rPr>
              <w:t>-N</w:t>
            </w:r>
            <w:r w:rsidRPr="00594120">
              <w:rPr>
                <w:rFonts w:eastAsiaTheme="minorEastAsia" w:hAnsiTheme="minorEastAsia"/>
                <w:sz w:val="24"/>
              </w:rPr>
              <w:t>有偿使用指标的申购手续，本项目建成后</w:t>
            </w:r>
            <w:r w:rsidRPr="00594120">
              <w:rPr>
                <w:rFonts w:eastAsiaTheme="minorEastAsia"/>
                <w:sz w:val="24"/>
              </w:rPr>
              <w:t>COD</w:t>
            </w:r>
            <w:r w:rsidRPr="00594120">
              <w:rPr>
                <w:rFonts w:eastAsiaTheme="minorEastAsia"/>
                <w:sz w:val="24"/>
                <w:vertAlign w:val="subscript"/>
              </w:rPr>
              <w:t>cr</w:t>
            </w:r>
            <w:r w:rsidRPr="00594120">
              <w:rPr>
                <w:rFonts w:eastAsiaTheme="minorEastAsia" w:hAnsiTheme="minorEastAsia"/>
                <w:sz w:val="24"/>
              </w:rPr>
              <w:t>、</w:t>
            </w:r>
            <w:r w:rsidRPr="00594120">
              <w:rPr>
                <w:rFonts w:eastAsiaTheme="minorEastAsia"/>
                <w:sz w:val="24"/>
              </w:rPr>
              <w:t>NH</w:t>
            </w:r>
            <w:r w:rsidRPr="00594120">
              <w:rPr>
                <w:rFonts w:eastAsiaTheme="minorEastAsia"/>
                <w:sz w:val="24"/>
                <w:vertAlign w:val="subscript"/>
              </w:rPr>
              <w:t>3</w:t>
            </w:r>
            <w:r w:rsidRPr="00594120">
              <w:rPr>
                <w:rFonts w:eastAsiaTheme="minorEastAsia"/>
                <w:sz w:val="24"/>
              </w:rPr>
              <w:t>-N</w:t>
            </w:r>
            <w:r w:rsidRPr="00594120">
              <w:rPr>
                <w:rFonts w:eastAsiaTheme="minorEastAsia" w:hAnsiTheme="minorEastAsia"/>
                <w:sz w:val="24"/>
              </w:rPr>
              <w:t>最终环境排放量为</w:t>
            </w:r>
            <w:r w:rsidRPr="00594120">
              <w:rPr>
                <w:rFonts w:eastAsiaTheme="minorEastAsia"/>
                <w:sz w:val="24"/>
                <w:szCs w:val="24"/>
              </w:rPr>
              <w:t>1.551</w:t>
            </w:r>
            <w:r w:rsidRPr="00594120">
              <w:rPr>
                <w:rFonts w:eastAsiaTheme="minorEastAsia"/>
                <w:sz w:val="24"/>
              </w:rPr>
              <w:t>t/a</w:t>
            </w:r>
            <w:r w:rsidRPr="00594120">
              <w:rPr>
                <w:rFonts w:eastAsiaTheme="minorEastAsia" w:hAnsiTheme="minorEastAsia"/>
                <w:sz w:val="24"/>
              </w:rPr>
              <w:t>、</w:t>
            </w:r>
            <w:r w:rsidRPr="00594120">
              <w:rPr>
                <w:rFonts w:eastAsiaTheme="minorEastAsia"/>
                <w:sz w:val="24"/>
                <w:szCs w:val="24"/>
              </w:rPr>
              <w:t>0.06</w:t>
            </w:r>
            <w:r w:rsidRPr="00594120">
              <w:rPr>
                <w:rFonts w:eastAsiaTheme="minorEastAsia"/>
                <w:sz w:val="24"/>
              </w:rPr>
              <w:t>t/a</w:t>
            </w:r>
            <w:r w:rsidRPr="00594120">
              <w:rPr>
                <w:rFonts w:eastAsiaTheme="minorEastAsia" w:hAnsiTheme="minorEastAsia"/>
                <w:sz w:val="24"/>
              </w:rPr>
              <w:t>。</w:t>
            </w:r>
          </w:p>
          <w:p w:rsidR="00F63F68" w:rsidRPr="00594120" w:rsidRDefault="009700E3">
            <w:pPr>
              <w:adjustRightInd w:val="0"/>
              <w:snapToGrid w:val="0"/>
              <w:spacing w:line="360" w:lineRule="auto"/>
              <w:ind w:firstLineChars="200" w:firstLine="480"/>
              <w:jc w:val="left"/>
              <w:rPr>
                <w:rFonts w:eastAsiaTheme="minorEastAsia"/>
                <w:sz w:val="24"/>
              </w:rPr>
            </w:pPr>
            <w:r w:rsidRPr="00594120">
              <w:rPr>
                <w:rFonts w:eastAsiaTheme="minorEastAsia" w:hAnsiTheme="minorEastAsia"/>
                <w:sz w:val="24"/>
              </w:rPr>
              <w:t>本项目废气总量控制指标为：</w:t>
            </w:r>
            <w:r w:rsidRPr="00594120">
              <w:rPr>
                <w:rFonts w:eastAsiaTheme="minorEastAsia" w:hAnsiTheme="minorEastAsia"/>
                <w:kern w:val="0"/>
                <w:sz w:val="24"/>
                <w:szCs w:val="24"/>
              </w:rPr>
              <w:t>粉尘</w:t>
            </w:r>
            <w:r w:rsidRPr="00594120">
              <w:rPr>
                <w:rFonts w:eastAsiaTheme="minorEastAsia"/>
                <w:bCs/>
                <w:sz w:val="24"/>
                <w:szCs w:val="24"/>
              </w:rPr>
              <w:t>0.067t/a</w:t>
            </w:r>
            <w:r w:rsidRPr="00594120">
              <w:rPr>
                <w:rFonts w:eastAsiaTheme="minorEastAsia" w:hAnsiTheme="minorEastAsia"/>
                <w:bCs/>
                <w:sz w:val="24"/>
                <w:szCs w:val="24"/>
              </w:rPr>
              <w:t>，</w:t>
            </w:r>
            <w:r w:rsidRPr="00594120">
              <w:rPr>
                <w:rFonts w:eastAsiaTheme="minorEastAsia"/>
                <w:bCs/>
                <w:sz w:val="24"/>
                <w:szCs w:val="24"/>
              </w:rPr>
              <w:t>VOC</w:t>
            </w:r>
            <w:r w:rsidRPr="00594120">
              <w:rPr>
                <w:rFonts w:eastAsiaTheme="minorEastAsia"/>
                <w:bCs/>
                <w:sz w:val="24"/>
                <w:szCs w:val="24"/>
                <w:vertAlign w:val="subscript"/>
              </w:rPr>
              <w:t>S</w:t>
            </w:r>
            <w:r w:rsidRPr="00594120">
              <w:rPr>
                <w:rFonts w:eastAsiaTheme="minorEastAsia" w:hAnsiTheme="minorEastAsia"/>
                <w:bCs/>
                <w:sz w:val="24"/>
                <w:szCs w:val="24"/>
              </w:rPr>
              <w:t>（非甲烷总烃）</w:t>
            </w:r>
            <w:r w:rsidRPr="00594120">
              <w:rPr>
                <w:rFonts w:eastAsiaTheme="minorEastAsia"/>
                <w:bCs/>
                <w:sz w:val="24"/>
                <w:szCs w:val="24"/>
              </w:rPr>
              <w:t>0.107t/a</w:t>
            </w:r>
            <w:r w:rsidRPr="00594120">
              <w:rPr>
                <w:rFonts w:eastAsiaTheme="minorEastAsia" w:hAnsiTheme="minorEastAsia"/>
                <w:sz w:val="24"/>
              </w:rPr>
              <w:t>。由企业向金坛环保局申请，新增总量在金坛区、金坛经济开发区范围内平衡。</w:t>
            </w:r>
          </w:p>
          <w:p w:rsidR="00F63F68" w:rsidRPr="00594120" w:rsidRDefault="00F63F68">
            <w:pPr>
              <w:adjustRightInd w:val="0"/>
              <w:snapToGrid w:val="0"/>
              <w:spacing w:line="360" w:lineRule="auto"/>
              <w:ind w:firstLineChars="200" w:firstLine="480"/>
              <w:jc w:val="left"/>
              <w:rPr>
                <w:rFonts w:eastAsiaTheme="minorEastAsia" w:hAnsiTheme="minorEastAsia"/>
                <w:kern w:val="0"/>
                <w:sz w:val="24"/>
              </w:rPr>
            </w:pPr>
          </w:p>
          <w:p w:rsidR="00F63F68" w:rsidRPr="00594120" w:rsidRDefault="00F63F68">
            <w:pPr>
              <w:adjustRightInd w:val="0"/>
              <w:snapToGrid w:val="0"/>
              <w:spacing w:line="360" w:lineRule="auto"/>
              <w:ind w:firstLineChars="200" w:firstLine="480"/>
              <w:jc w:val="left"/>
              <w:rPr>
                <w:rFonts w:eastAsiaTheme="minorEastAsia" w:hAnsiTheme="minorEastAsia"/>
                <w:kern w:val="0"/>
                <w:sz w:val="24"/>
              </w:rPr>
            </w:pPr>
          </w:p>
          <w:p w:rsidR="00F63F68" w:rsidRPr="00594120" w:rsidRDefault="00F63F68">
            <w:pPr>
              <w:adjustRightInd w:val="0"/>
              <w:snapToGrid w:val="0"/>
              <w:spacing w:line="360" w:lineRule="auto"/>
              <w:ind w:firstLineChars="200" w:firstLine="480"/>
              <w:jc w:val="left"/>
              <w:rPr>
                <w:rFonts w:eastAsiaTheme="minorEastAsia" w:hAnsiTheme="minorEastAsia"/>
                <w:kern w:val="0"/>
                <w:sz w:val="24"/>
              </w:rPr>
            </w:pPr>
          </w:p>
          <w:p w:rsidR="00F63F68" w:rsidRPr="00594120" w:rsidRDefault="00F63F68">
            <w:pPr>
              <w:adjustRightInd w:val="0"/>
              <w:snapToGrid w:val="0"/>
              <w:spacing w:line="360" w:lineRule="auto"/>
              <w:ind w:firstLineChars="200" w:firstLine="480"/>
              <w:jc w:val="left"/>
              <w:rPr>
                <w:rFonts w:eastAsiaTheme="minorEastAsia" w:hAnsiTheme="minorEastAsia"/>
                <w:kern w:val="0"/>
                <w:sz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p w:rsidR="00F63F68" w:rsidRPr="00594120" w:rsidRDefault="00F63F68">
            <w:pPr>
              <w:adjustRightInd w:val="0"/>
              <w:snapToGrid w:val="0"/>
              <w:spacing w:line="360" w:lineRule="auto"/>
              <w:ind w:firstLineChars="200" w:firstLine="480"/>
              <w:jc w:val="left"/>
              <w:rPr>
                <w:rFonts w:eastAsiaTheme="minorEastAsia"/>
                <w:sz w:val="24"/>
                <w:szCs w:val="24"/>
              </w:rPr>
            </w:pPr>
          </w:p>
        </w:tc>
      </w:tr>
    </w:tbl>
    <w:p w:rsidR="00F63F68" w:rsidRPr="00594120" w:rsidRDefault="009700E3">
      <w:pPr>
        <w:spacing w:line="520" w:lineRule="exact"/>
        <w:outlineLvl w:val="0"/>
        <w:rPr>
          <w:rFonts w:eastAsiaTheme="minorEastAsia"/>
          <w:b/>
          <w:bCs/>
          <w:sz w:val="28"/>
          <w:szCs w:val="24"/>
        </w:rPr>
      </w:pPr>
      <w:r w:rsidRPr="00594120">
        <w:rPr>
          <w:rFonts w:eastAsiaTheme="minorEastAsia" w:hAnsiTheme="minorEastAsia"/>
          <w:b/>
          <w:bCs/>
          <w:sz w:val="28"/>
          <w:szCs w:val="24"/>
        </w:rPr>
        <w:lastRenderedPageBreak/>
        <w:t>五、建设项目工程分析</w:t>
      </w:r>
    </w:p>
    <w:tbl>
      <w:tblPr>
        <w:tblW w:w="10013" w:type="dxa"/>
        <w:jc w:val="center"/>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3"/>
      </w:tblGrid>
      <w:tr w:rsidR="00F63F68" w:rsidRPr="00594120">
        <w:trPr>
          <w:trHeight w:val="13173"/>
          <w:jc w:val="center"/>
        </w:trPr>
        <w:tc>
          <w:tcPr>
            <w:tcW w:w="10013" w:type="dxa"/>
          </w:tcPr>
          <w:p w:rsidR="00F63F68" w:rsidRPr="00594120" w:rsidRDefault="00BA07E1">
            <w:pPr>
              <w:spacing w:line="440" w:lineRule="exact"/>
              <w:rPr>
                <w:rFonts w:eastAsiaTheme="minorEastAsia"/>
                <w:b/>
                <w:bCs/>
                <w:sz w:val="24"/>
              </w:rPr>
            </w:pPr>
            <w:r w:rsidRPr="00BA07E1">
              <w:rPr>
                <w:rFonts w:eastAsiaTheme="minorEastAsia"/>
                <w:b/>
                <w:sz w:val="24"/>
                <w:szCs w:val="24"/>
              </w:rPr>
              <w:pict>
                <v:line id="Line 9" o:spid="_x0000_s1026" style="position:absolute;left:0;text-align:left;z-index:251634688" from="0,897pt" to="451.5pt,8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wkFgIAACw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"/>
              </w:pict>
            </w:r>
            <w:r w:rsidR="009700E3" w:rsidRPr="00594120">
              <w:rPr>
                <w:rFonts w:eastAsiaTheme="minorEastAsia" w:hAnsiTheme="minorEastAsia"/>
                <w:b/>
                <w:sz w:val="24"/>
                <w:szCs w:val="24"/>
              </w:rPr>
              <w:t>一、</w:t>
            </w:r>
            <w:r w:rsidR="009700E3" w:rsidRPr="00594120">
              <w:rPr>
                <w:rFonts w:eastAsiaTheme="minorEastAsia" w:hAnsiTheme="minorEastAsia"/>
                <w:b/>
                <w:bCs/>
                <w:sz w:val="24"/>
                <w:szCs w:val="24"/>
              </w:rPr>
              <w:t>工艺</w:t>
            </w:r>
            <w:r w:rsidR="009700E3" w:rsidRPr="00594120">
              <w:rPr>
                <w:rFonts w:eastAsiaTheme="minorEastAsia" w:hAnsiTheme="minorEastAsia"/>
                <w:b/>
                <w:bCs/>
                <w:sz w:val="24"/>
              </w:rPr>
              <w:t>流程简述：</w:t>
            </w:r>
          </w:p>
          <w:p w:rsidR="00F63F68" w:rsidRPr="00594120" w:rsidRDefault="009700E3">
            <w:pPr>
              <w:spacing w:line="480" w:lineRule="exact"/>
              <w:ind w:leftChars="100" w:left="210" w:rightChars="100" w:right="210" w:firstLineChars="200" w:firstLine="480"/>
              <w:rPr>
                <w:rFonts w:eastAsiaTheme="minorEastAsia"/>
                <w:bCs/>
                <w:sz w:val="24"/>
                <w:szCs w:val="24"/>
              </w:rPr>
            </w:pPr>
            <w:r w:rsidRPr="00594120">
              <w:rPr>
                <w:rFonts w:eastAsiaTheme="minorEastAsia"/>
                <w:bCs/>
                <w:sz w:val="24"/>
                <w:szCs w:val="24"/>
              </w:rPr>
              <w:t>1</w:t>
            </w:r>
            <w:r w:rsidRPr="00594120">
              <w:rPr>
                <w:rFonts w:eastAsiaTheme="minorEastAsia" w:hAnsiTheme="minorEastAsia"/>
                <w:bCs/>
                <w:sz w:val="24"/>
                <w:szCs w:val="24"/>
              </w:rPr>
              <w:t>、传动设备生产工艺</w:t>
            </w:r>
          </w:p>
          <w:p w:rsidR="00F63F68" w:rsidRPr="00594120" w:rsidRDefault="009700E3">
            <w:pPr>
              <w:spacing w:line="480" w:lineRule="exact"/>
              <w:ind w:leftChars="100" w:left="210" w:rightChars="100" w:right="210" w:firstLineChars="200" w:firstLine="480"/>
              <w:rPr>
                <w:rFonts w:eastAsiaTheme="minorEastAsia"/>
                <w:bCs/>
                <w:sz w:val="24"/>
                <w:szCs w:val="24"/>
              </w:rPr>
            </w:pPr>
            <w:r w:rsidRPr="00594120">
              <w:rPr>
                <w:rFonts w:eastAsiaTheme="minorEastAsia" w:hAnsiTheme="minorEastAsia"/>
                <w:bCs/>
                <w:noProof/>
                <w:sz w:val="24"/>
                <w:szCs w:val="24"/>
              </w:rPr>
              <w:drawing>
                <wp:anchor distT="0" distB="0" distL="114300" distR="114300" simplePos="0" relativeHeight="251659264" behindDoc="0" locked="0" layoutInCell="1" allowOverlap="1">
                  <wp:simplePos x="0" y="0"/>
                  <wp:positionH relativeFrom="column">
                    <wp:posOffset>-2540</wp:posOffset>
                  </wp:positionH>
                  <wp:positionV relativeFrom="paragraph">
                    <wp:posOffset>50800</wp:posOffset>
                  </wp:positionV>
                  <wp:extent cx="6134100" cy="3314700"/>
                  <wp:effectExtent l="1905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a:srcRect/>
                          <a:stretch>
                            <a:fillRect/>
                          </a:stretch>
                        </pic:blipFill>
                        <pic:spPr>
                          <a:xfrm>
                            <a:off x="0" y="0"/>
                            <a:ext cx="6134100" cy="3314700"/>
                          </a:xfrm>
                          <a:prstGeom prst="rect">
                            <a:avLst/>
                          </a:prstGeom>
                          <a:noFill/>
                          <a:ln w="9525">
                            <a:noFill/>
                            <a:miter lim="800000"/>
                            <a:headEnd/>
                            <a:tailEnd/>
                          </a:ln>
                        </pic:spPr>
                      </pic:pic>
                    </a:graphicData>
                  </a:graphic>
                </wp:anchor>
              </w:drawing>
            </w:r>
            <w:r w:rsidRPr="00594120">
              <w:rPr>
                <w:rFonts w:eastAsiaTheme="minorEastAsia" w:hAnsiTheme="minorEastAsia"/>
                <w:bCs/>
                <w:sz w:val="24"/>
                <w:szCs w:val="24"/>
              </w:rPr>
              <w:t>（</w:t>
            </w:r>
            <w:r w:rsidRPr="00594120">
              <w:rPr>
                <w:rFonts w:eastAsiaTheme="minorEastAsia"/>
                <w:bCs/>
                <w:sz w:val="24"/>
                <w:szCs w:val="24"/>
              </w:rPr>
              <w:t>1</w:t>
            </w:r>
            <w:r w:rsidRPr="00594120">
              <w:rPr>
                <w:rFonts w:eastAsiaTheme="minorEastAsia" w:hAnsiTheme="minorEastAsia"/>
                <w:bCs/>
                <w:sz w:val="24"/>
                <w:szCs w:val="24"/>
              </w:rPr>
              <w:t>）模具</w:t>
            </w: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500" w:lineRule="exact"/>
              <w:ind w:firstLineChars="200" w:firstLine="480"/>
              <w:rPr>
                <w:rFonts w:eastAsiaTheme="minorEastAsia"/>
                <w:bCs/>
                <w:sz w:val="24"/>
                <w:szCs w:val="24"/>
              </w:rPr>
            </w:pPr>
          </w:p>
          <w:p w:rsidR="00F63F68" w:rsidRPr="00594120" w:rsidRDefault="00F63F68">
            <w:pPr>
              <w:spacing w:line="500" w:lineRule="exact"/>
              <w:ind w:firstLineChars="200" w:firstLine="480"/>
              <w:rPr>
                <w:rFonts w:eastAsiaTheme="minorEastAsia"/>
                <w:bCs/>
                <w:sz w:val="24"/>
                <w:szCs w:val="24"/>
              </w:rPr>
            </w:pPr>
          </w:p>
          <w:p w:rsidR="00F63F68" w:rsidRPr="00594120" w:rsidRDefault="00F63F68">
            <w:pPr>
              <w:spacing w:line="500" w:lineRule="exact"/>
              <w:ind w:leftChars="-202" w:left="-424" w:firstLineChars="200" w:firstLine="480"/>
              <w:rPr>
                <w:rFonts w:eastAsiaTheme="minorEastAsia"/>
                <w:bCs/>
                <w:sz w:val="24"/>
                <w:szCs w:val="24"/>
              </w:rPr>
            </w:pPr>
          </w:p>
          <w:p w:rsidR="00F63F68" w:rsidRPr="00594120" w:rsidRDefault="009700E3">
            <w:pPr>
              <w:spacing w:line="480" w:lineRule="exact"/>
              <w:jc w:val="center"/>
              <w:rPr>
                <w:rFonts w:eastAsiaTheme="minorEastAsia"/>
                <w:b/>
                <w:bCs/>
                <w:sz w:val="24"/>
                <w:szCs w:val="24"/>
              </w:rPr>
            </w:pPr>
            <w:r w:rsidRPr="00594120">
              <w:rPr>
                <w:rFonts w:eastAsiaTheme="minorEastAsia" w:hAnsiTheme="minorEastAsia"/>
                <w:b/>
                <w:bCs/>
                <w:sz w:val="24"/>
                <w:szCs w:val="24"/>
              </w:rPr>
              <w:t>图</w:t>
            </w:r>
            <w:r w:rsidRPr="00594120">
              <w:rPr>
                <w:rFonts w:eastAsiaTheme="minorEastAsia"/>
                <w:b/>
                <w:bCs/>
                <w:sz w:val="24"/>
                <w:szCs w:val="24"/>
              </w:rPr>
              <w:t xml:space="preserve">5-1  </w:t>
            </w:r>
            <w:r w:rsidRPr="00594120">
              <w:rPr>
                <w:rFonts w:eastAsiaTheme="minorEastAsia" w:hAnsiTheme="minorEastAsia"/>
                <w:b/>
                <w:bCs/>
                <w:sz w:val="24"/>
                <w:szCs w:val="24"/>
              </w:rPr>
              <w:t>模具工艺流程图</w:t>
            </w:r>
          </w:p>
          <w:p w:rsidR="00F63F68" w:rsidRPr="00594120" w:rsidRDefault="009700E3">
            <w:pPr>
              <w:spacing w:line="360" w:lineRule="auto"/>
              <w:ind w:leftChars="100" w:left="210" w:rightChars="100" w:right="210" w:firstLineChars="200" w:firstLine="482"/>
              <w:rPr>
                <w:rFonts w:eastAsiaTheme="minorEastAsia"/>
                <w:b/>
                <w:bCs/>
                <w:sz w:val="24"/>
                <w:szCs w:val="24"/>
              </w:rPr>
            </w:pPr>
            <w:r w:rsidRPr="00594120">
              <w:rPr>
                <w:rFonts w:eastAsiaTheme="minorEastAsia" w:hAnsiTheme="minorEastAsia"/>
                <w:b/>
                <w:bCs/>
                <w:sz w:val="24"/>
                <w:szCs w:val="24"/>
              </w:rPr>
              <w:t>工艺流程简述：</w:t>
            </w:r>
          </w:p>
          <w:p w:rsidR="00F63F68" w:rsidRPr="00594120" w:rsidRDefault="009700E3">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钢材经精加工及线切割，形成模具毛坯，委外淬火加工后运回，使用电火花在模具表面刻字。电火花加工时，工具电极和工件分别接脉冲电源的两极，并浸入工作液中，两电极上施加的脉冲电压将工作液击穿，产生火花放电。在放电的瞬时集中大量的热能，压力也有急剧变化，从而使这一点工作表面局部微量的金属材料立刻熔化、气化，并爆炸式地飞溅到工作液中，迅速冷凝，形成固体的金属微粒，被工作液带走。工作液作为放电介质，在加工过程中还起着冷却、排屑等作用。拟建项目采用粘度较低、闪点较高、性能稳定的煤油为工作液，煤油每两年更换一次。</w:t>
            </w:r>
          </w:p>
          <w:p w:rsidR="00F63F68" w:rsidRPr="00594120" w:rsidRDefault="00F63F68">
            <w:pPr>
              <w:spacing w:line="480" w:lineRule="exact"/>
              <w:ind w:leftChars="100" w:left="210" w:rightChars="100" w:right="210" w:firstLineChars="200" w:firstLine="482"/>
              <w:rPr>
                <w:rFonts w:eastAsiaTheme="minorEastAsia"/>
                <w:b/>
                <w:bCs/>
                <w:sz w:val="24"/>
                <w:szCs w:val="24"/>
              </w:rPr>
            </w:pPr>
          </w:p>
          <w:p w:rsidR="00F63F68" w:rsidRPr="00594120" w:rsidRDefault="00F63F68">
            <w:pPr>
              <w:spacing w:line="480" w:lineRule="exact"/>
              <w:ind w:leftChars="100" w:left="210" w:rightChars="100" w:right="210" w:firstLineChars="200" w:firstLine="482"/>
              <w:rPr>
                <w:rFonts w:eastAsiaTheme="minorEastAsia"/>
                <w:b/>
                <w:bCs/>
                <w:sz w:val="24"/>
                <w:szCs w:val="24"/>
              </w:rPr>
            </w:pPr>
          </w:p>
          <w:p w:rsidR="00F63F68" w:rsidRPr="00594120" w:rsidRDefault="00F63F68">
            <w:pPr>
              <w:spacing w:line="480" w:lineRule="exact"/>
              <w:ind w:leftChars="100" w:left="210" w:rightChars="100" w:right="210" w:firstLineChars="200" w:firstLine="482"/>
              <w:rPr>
                <w:rFonts w:eastAsiaTheme="minorEastAsia"/>
                <w:b/>
                <w:bCs/>
                <w:sz w:val="24"/>
                <w:szCs w:val="24"/>
              </w:rPr>
            </w:pPr>
          </w:p>
          <w:p w:rsidR="00F63F68" w:rsidRPr="00594120" w:rsidRDefault="00F63F68">
            <w:pPr>
              <w:spacing w:line="480" w:lineRule="exact"/>
              <w:ind w:leftChars="100" w:left="210" w:rightChars="100" w:right="210" w:firstLineChars="200" w:firstLine="482"/>
              <w:rPr>
                <w:rFonts w:eastAsiaTheme="minorEastAsia"/>
                <w:b/>
                <w:bCs/>
                <w:sz w:val="24"/>
                <w:szCs w:val="24"/>
              </w:rPr>
            </w:pPr>
          </w:p>
          <w:p w:rsidR="00F63F68" w:rsidRPr="00594120" w:rsidRDefault="00F63F68">
            <w:pPr>
              <w:spacing w:line="480" w:lineRule="exact"/>
              <w:ind w:leftChars="100" w:left="210" w:rightChars="100" w:right="210" w:firstLineChars="200" w:firstLine="482"/>
              <w:rPr>
                <w:rFonts w:eastAsiaTheme="minorEastAsia"/>
                <w:b/>
                <w:bCs/>
                <w:sz w:val="24"/>
                <w:szCs w:val="24"/>
              </w:rPr>
            </w:pPr>
          </w:p>
          <w:p w:rsidR="00F63F68" w:rsidRPr="00594120" w:rsidRDefault="00F63F68">
            <w:pPr>
              <w:spacing w:line="480" w:lineRule="exact"/>
              <w:ind w:leftChars="100" w:left="210" w:rightChars="100" w:right="210" w:firstLineChars="200" w:firstLine="482"/>
              <w:rPr>
                <w:rFonts w:eastAsiaTheme="minorEastAsia"/>
                <w:b/>
                <w:bCs/>
                <w:sz w:val="24"/>
                <w:szCs w:val="24"/>
              </w:rPr>
            </w:pPr>
          </w:p>
          <w:p w:rsidR="00F63F68" w:rsidRPr="00594120" w:rsidRDefault="009700E3">
            <w:pPr>
              <w:spacing w:line="480" w:lineRule="exact"/>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lastRenderedPageBreak/>
              <w:t>（</w:t>
            </w:r>
            <w:r w:rsidRPr="00594120">
              <w:rPr>
                <w:rFonts w:eastAsiaTheme="minorEastAsia"/>
                <w:bCs/>
                <w:sz w:val="24"/>
                <w:szCs w:val="24"/>
              </w:rPr>
              <w:t>2</w:t>
            </w:r>
            <w:r w:rsidRPr="00594120">
              <w:rPr>
                <w:rFonts w:eastAsiaTheme="minorEastAsia" w:hAnsiTheme="minorEastAsia"/>
                <w:bCs/>
                <w:sz w:val="24"/>
                <w:szCs w:val="24"/>
              </w:rPr>
              <w:t>）传动设备生产工艺</w:t>
            </w:r>
          </w:p>
          <w:p w:rsidR="00F63F68" w:rsidRPr="00594120" w:rsidRDefault="009700E3">
            <w:pPr>
              <w:spacing w:line="480" w:lineRule="exact"/>
              <w:ind w:leftChars="100" w:left="210" w:rightChars="100" w:right="210" w:firstLineChars="200" w:firstLine="480"/>
              <w:rPr>
                <w:rFonts w:eastAsiaTheme="minorEastAsia" w:hAnsiTheme="minorEastAsia"/>
                <w:bCs/>
                <w:sz w:val="24"/>
                <w:szCs w:val="24"/>
              </w:rPr>
            </w:pPr>
            <w:r w:rsidRPr="00594120">
              <w:rPr>
                <w:rFonts w:eastAsiaTheme="minorEastAsia" w:hAnsiTheme="minorEastAsia"/>
                <w:bCs/>
                <w:sz w:val="24"/>
                <w:szCs w:val="24"/>
              </w:rPr>
              <w:t>①套筒、滚子、销轴及链板工艺</w:t>
            </w:r>
          </w:p>
          <w:p w:rsidR="00F63F68" w:rsidRPr="00594120" w:rsidRDefault="009700E3">
            <w:pPr>
              <w:spacing w:line="480" w:lineRule="exact"/>
              <w:ind w:leftChars="100" w:left="210" w:rightChars="100" w:right="210" w:firstLineChars="200" w:firstLine="480"/>
              <w:rPr>
                <w:rFonts w:eastAsiaTheme="minorEastAsia" w:hAnsiTheme="minorEastAsia"/>
                <w:bCs/>
                <w:sz w:val="24"/>
                <w:szCs w:val="24"/>
              </w:rPr>
            </w:pPr>
            <w:r w:rsidRPr="00594120">
              <w:rPr>
                <w:rFonts w:eastAsiaTheme="minorEastAsia" w:hAnsiTheme="minorEastAsia"/>
                <w:bCs/>
                <w:noProof/>
                <w:sz w:val="24"/>
                <w:szCs w:val="24"/>
              </w:rPr>
              <w:drawing>
                <wp:anchor distT="0" distB="0" distL="114300" distR="114300" simplePos="0" relativeHeight="251660288" behindDoc="0" locked="0" layoutInCell="1" allowOverlap="1">
                  <wp:simplePos x="0" y="0"/>
                  <wp:positionH relativeFrom="column">
                    <wp:posOffset>235585</wp:posOffset>
                  </wp:positionH>
                  <wp:positionV relativeFrom="paragraph">
                    <wp:posOffset>41275</wp:posOffset>
                  </wp:positionV>
                  <wp:extent cx="5991225" cy="5991225"/>
                  <wp:effectExtent l="19050" t="0" r="952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a:srcRect/>
                          <a:stretch>
                            <a:fillRect/>
                          </a:stretch>
                        </pic:blipFill>
                        <pic:spPr>
                          <a:xfrm>
                            <a:off x="0" y="0"/>
                            <a:ext cx="5991225" cy="5991225"/>
                          </a:xfrm>
                          <a:prstGeom prst="rect">
                            <a:avLst/>
                          </a:prstGeom>
                          <a:noFill/>
                          <a:ln w="9525">
                            <a:noFill/>
                            <a:miter lim="800000"/>
                            <a:headEnd/>
                            <a:tailEnd/>
                          </a:ln>
                        </pic:spPr>
                      </pic:pic>
                    </a:graphicData>
                  </a:graphic>
                </wp:anchor>
              </w:drawing>
            </w:r>
          </w:p>
          <w:p w:rsidR="00F63F68" w:rsidRPr="00594120" w:rsidRDefault="00F63F68">
            <w:pPr>
              <w:spacing w:line="480" w:lineRule="exact"/>
              <w:ind w:leftChars="100" w:left="210" w:rightChars="100" w:right="210" w:firstLineChars="200" w:firstLine="480"/>
              <w:rPr>
                <w:rFonts w:eastAsiaTheme="minorEastAsia" w:hAnsi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hAnsi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hAnsi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hAnsi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hAnsi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hAnsiTheme="minorEastAsia"/>
                <w:bCs/>
                <w:sz w:val="24"/>
                <w:szCs w:val="24"/>
              </w:rPr>
            </w:pPr>
          </w:p>
          <w:p w:rsidR="00F63F68" w:rsidRPr="00594120" w:rsidRDefault="00F63F68">
            <w:pPr>
              <w:spacing w:line="480" w:lineRule="exact"/>
              <w:ind w:leftChars="100" w:left="210" w:rightChars="100" w:right="210" w:firstLineChars="200" w:firstLine="480"/>
              <w:rPr>
                <w:rFonts w:hAnsiTheme="minorEastAsia"/>
                <w:bCs/>
                <w:sz w:val="24"/>
                <w:szCs w:val="24"/>
              </w:rPr>
            </w:pPr>
          </w:p>
          <w:p w:rsidR="00F63F68" w:rsidRPr="00594120" w:rsidRDefault="00F63F68">
            <w:pPr>
              <w:spacing w:line="480" w:lineRule="exact"/>
              <w:ind w:leftChars="100" w:left="210" w:rightChars="100" w:right="210" w:firstLineChars="200" w:firstLine="480"/>
              <w:rPr>
                <w:rFonts w:hAnsi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rightChars="100" w:right="210"/>
              <w:jc w:val="center"/>
              <w:rPr>
                <w:rFonts w:eastAsiaTheme="minorEastAsia" w:hAnsiTheme="minorEastAsia"/>
                <w:b/>
                <w:bCs/>
                <w:sz w:val="24"/>
                <w:szCs w:val="24"/>
              </w:rPr>
            </w:pPr>
          </w:p>
          <w:p w:rsidR="00F63F68" w:rsidRPr="00594120" w:rsidRDefault="00F63F68">
            <w:pPr>
              <w:spacing w:line="480" w:lineRule="exact"/>
              <w:ind w:rightChars="100" w:right="210"/>
              <w:jc w:val="center"/>
              <w:rPr>
                <w:rFonts w:eastAsiaTheme="minorEastAsia" w:hAnsiTheme="minorEastAsia"/>
                <w:b/>
                <w:bCs/>
                <w:sz w:val="24"/>
                <w:szCs w:val="24"/>
              </w:rPr>
            </w:pPr>
          </w:p>
          <w:p w:rsidR="00F63F68" w:rsidRPr="00594120" w:rsidRDefault="009700E3">
            <w:pPr>
              <w:spacing w:line="480" w:lineRule="exact"/>
              <w:ind w:rightChars="100" w:right="210"/>
              <w:jc w:val="center"/>
              <w:rPr>
                <w:rFonts w:eastAsiaTheme="minorEastAsia"/>
                <w:b/>
                <w:bCs/>
                <w:sz w:val="24"/>
                <w:szCs w:val="24"/>
              </w:rPr>
            </w:pPr>
            <w:r w:rsidRPr="00594120">
              <w:rPr>
                <w:rFonts w:eastAsiaTheme="minorEastAsia" w:hAnsiTheme="minorEastAsia"/>
                <w:b/>
                <w:bCs/>
                <w:sz w:val="24"/>
                <w:szCs w:val="24"/>
              </w:rPr>
              <w:t>图</w:t>
            </w:r>
            <w:r w:rsidRPr="00594120">
              <w:rPr>
                <w:rFonts w:eastAsiaTheme="minorEastAsia"/>
                <w:b/>
                <w:bCs/>
                <w:sz w:val="24"/>
                <w:szCs w:val="24"/>
              </w:rPr>
              <w:t xml:space="preserve">5-2  </w:t>
            </w:r>
            <w:r w:rsidRPr="00594120">
              <w:rPr>
                <w:rFonts w:eastAsiaTheme="minorEastAsia" w:hAnsiTheme="minorEastAsia"/>
                <w:b/>
                <w:bCs/>
                <w:sz w:val="24"/>
                <w:szCs w:val="24"/>
              </w:rPr>
              <w:t>套筒、滚子、销轴及链板工艺流程图</w:t>
            </w: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9700E3">
            <w:pPr>
              <w:spacing w:line="480" w:lineRule="exact"/>
              <w:ind w:rightChars="100" w:right="210"/>
              <w:jc w:val="center"/>
              <w:rPr>
                <w:rFonts w:eastAsiaTheme="minorEastAsia"/>
                <w:b/>
                <w:bCs/>
                <w:sz w:val="24"/>
                <w:szCs w:val="24"/>
              </w:rPr>
            </w:pPr>
            <w:r w:rsidRPr="00594120">
              <w:rPr>
                <w:rFonts w:eastAsiaTheme="minorEastAsia" w:hAnsiTheme="minorEastAsia"/>
                <w:b/>
                <w:bCs/>
                <w:sz w:val="24"/>
                <w:szCs w:val="24"/>
              </w:rPr>
              <w:t>图</w:t>
            </w:r>
            <w:r w:rsidRPr="00594120">
              <w:rPr>
                <w:rFonts w:eastAsiaTheme="minorEastAsia"/>
                <w:b/>
                <w:bCs/>
                <w:sz w:val="24"/>
                <w:szCs w:val="24"/>
              </w:rPr>
              <w:t xml:space="preserve">5-2  </w:t>
            </w:r>
            <w:r w:rsidRPr="00594120">
              <w:rPr>
                <w:rFonts w:eastAsiaTheme="minorEastAsia" w:hAnsiTheme="minorEastAsia"/>
                <w:b/>
                <w:bCs/>
                <w:sz w:val="24"/>
                <w:szCs w:val="24"/>
              </w:rPr>
              <w:t>套筒、滚子、销轴及链板工艺流程图</w:t>
            </w: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9700E3">
            <w:pPr>
              <w:spacing w:line="360" w:lineRule="auto"/>
              <w:ind w:leftChars="100" w:left="210" w:rightChars="100" w:right="210"/>
              <w:rPr>
                <w:rFonts w:eastAsiaTheme="minorEastAsia"/>
                <w:b/>
                <w:bCs/>
                <w:sz w:val="24"/>
                <w:szCs w:val="24"/>
              </w:rPr>
            </w:pPr>
            <w:r w:rsidRPr="00594120">
              <w:rPr>
                <w:rFonts w:eastAsiaTheme="minorEastAsia" w:hAnsiTheme="minorEastAsia"/>
                <w:b/>
                <w:bCs/>
                <w:sz w:val="24"/>
                <w:szCs w:val="24"/>
              </w:rPr>
              <w:t>工艺流程说明：</w:t>
            </w:r>
          </w:p>
          <w:p w:rsidR="00F63F68" w:rsidRPr="00594120" w:rsidRDefault="009700E3">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钢材分别经过卷管、模具冲压和冷镦加工，形成套筒、滚子、链板和销轴，该过程会产生机械噪声。</w:t>
            </w: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F63F68">
            <w:pPr>
              <w:spacing w:line="480" w:lineRule="exact"/>
              <w:ind w:leftChars="100" w:left="210" w:rightChars="100" w:right="210" w:firstLineChars="200" w:firstLine="480"/>
              <w:rPr>
                <w:rFonts w:eastAsiaTheme="minorEastAsia"/>
                <w:bCs/>
                <w:sz w:val="24"/>
                <w:szCs w:val="24"/>
              </w:rPr>
            </w:pPr>
          </w:p>
          <w:p w:rsidR="00F63F68" w:rsidRPr="00594120" w:rsidRDefault="009700E3">
            <w:pPr>
              <w:spacing w:line="480" w:lineRule="exact"/>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lastRenderedPageBreak/>
              <w:t>②链条生产工艺</w:t>
            </w:r>
          </w:p>
          <w:p w:rsidR="00F63F68" w:rsidRPr="00594120" w:rsidRDefault="00EC6EAF">
            <w:pPr>
              <w:spacing w:line="500" w:lineRule="exact"/>
              <w:ind w:leftChars="100" w:left="210" w:rightChars="100" w:right="210"/>
              <w:rPr>
                <w:rFonts w:eastAsiaTheme="minorEastAsia"/>
                <w:b/>
                <w:bCs/>
                <w:sz w:val="24"/>
                <w:szCs w:val="24"/>
              </w:rPr>
            </w:pPr>
            <w:r w:rsidRPr="00594120">
              <w:rPr>
                <w:rFonts w:eastAsiaTheme="minorEastAsia"/>
                <w:b/>
                <w:bCs/>
                <w:noProof/>
                <w:sz w:val="24"/>
                <w:szCs w:val="24"/>
              </w:rPr>
              <w:drawing>
                <wp:anchor distT="0" distB="0" distL="114300" distR="114300" simplePos="0" relativeHeight="251661312" behindDoc="0" locked="0" layoutInCell="1" allowOverlap="1">
                  <wp:simplePos x="0" y="0"/>
                  <wp:positionH relativeFrom="column">
                    <wp:posOffset>534670</wp:posOffset>
                  </wp:positionH>
                  <wp:positionV relativeFrom="paragraph">
                    <wp:posOffset>24765</wp:posOffset>
                  </wp:positionV>
                  <wp:extent cx="4965065" cy="3993515"/>
                  <wp:effectExtent l="19050" t="0" r="698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srcRect/>
                          <a:stretch>
                            <a:fillRect/>
                          </a:stretch>
                        </pic:blipFill>
                        <pic:spPr>
                          <a:xfrm>
                            <a:off x="0" y="0"/>
                            <a:ext cx="4965065" cy="3993515"/>
                          </a:xfrm>
                          <a:prstGeom prst="rect">
                            <a:avLst/>
                          </a:prstGeom>
                          <a:noFill/>
                          <a:ln w="9525">
                            <a:noFill/>
                            <a:miter lim="800000"/>
                            <a:headEnd/>
                            <a:tailEnd/>
                          </a:ln>
                        </pic:spPr>
                      </pic:pic>
                    </a:graphicData>
                  </a:graphic>
                </wp:anchor>
              </w:drawing>
            </w: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rPr>
            </w:pPr>
          </w:p>
          <w:p w:rsidR="00F63F68" w:rsidRPr="00594120" w:rsidRDefault="00F63F68">
            <w:pPr>
              <w:spacing w:line="500" w:lineRule="exact"/>
              <w:ind w:leftChars="-337" w:left="-708"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9700E3" w:rsidP="00EC6EAF">
            <w:pPr>
              <w:spacing w:line="360" w:lineRule="auto"/>
              <w:ind w:leftChars="100" w:left="210" w:rightChars="100" w:right="210"/>
              <w:rPr>
                <w:rFonts w:eastAsiaTheme="minorEastAsia"/>
                <w:b/>
                <w:bCs/>
                <w:sz w:val="24"/>
                <w:szCs w:val="24"/>
              </w:rPr>
            </w:pPr>
            <w:r w:rsidRPr="00594120">
              <w:rPr>
                <w:rFonts w:eastAsiaTheme="minorEastAsia" w:hAnsiTheme="minorEastAsia"/>
                <w:b/>
                <w:bCs/>
                <w:sz w:val="24"/>
                <w:szCs w:val="24"/>
              </w:rPr>
              <w:t>工艺流程说明：</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去毛刺：</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hint="eastAsia"/>
                <w:bCs/>
                <w:sz w:val="24"/>
                <w:szCs w:val="24"/>
              </w:rPr>
              <w:t>大尺寸工件使用震动研磨机加磨料去除毛刺，震动研磨机中加入磨料，通过震动去除工件表面毛刺，震动完毕后，工件留在研磨机上层，铁屑及粉碎的磨料落入下层与工件分离；小尺寸工件使用六角滚筒去除毛刺</w:t>
            </w:r>
            <w:r w:rsidRPr="00594120">
              <w:rPr>
                <w:rFonts w:eastAsiaTheme="minorEastAsia" w:hAnsiTheme="minorEastAsia"/>
                <w:bCs/>
                <w:sz w:val="24"/>
                <w:szCs w:val="24"/>
              </w:rPr>
              <w:t>六角滚筒内加入黄沙和清水，通过六角滚筒滚动去除工件表面毛刺，清水清洗后放入甩干机</w:t>
            </w:r>
            <w:r w:rsidRPr="00594120">
              <w:rPr>
                <w:rFonts w:eastAsiaTheme="minorEastAsia" w:hAnsiTheme="minorEastAsia" w:hint="eastAsia"/>
                <w:bCs/>
                <w:sz w:val="24"/>
                <w:szCs w:val="24"/>
              </w:rPr>
              <w:t>甩干</w:t>
            </w:r>
            <w:r w:rsidRPr="00594120">
              <w:rPr>
                <w:rFonts w:eastAsiaTheme="minorEastAsia" w:hAnsiTheme="minorEastAsia"/>
                <w:bCs/>
                <w:sz w:val="24"/>
                <w:szCs w:val="24"/>
              </w:rPr>
              <w:t>表面水渍，然后放入转炉淬火炉或网带炉进行渗碳淬火。清洗完毕后，含有黄沙和铁屑的清洗废水排入厂区污水处理设施处理。</w:t>
            </w:r>
          </w:p>
          <w:p w:rsidR="00F63F68" w:rsidRPr="00594120" w:rsidRDefault="009700E3" w:rsidP="00EC6EAF">
            <w:pPr>
              <w:spacing w:line="360" w:lineRule="auto"/>
              <w:ind w:leftChars="100" w:left="210" w:rightChars="100" w:right="210" w:firstLineChars="200" w:firstLine="480"/>
              <w:rPr>
                <w:rFonts w:eastAsiaTheme="minorEastAsia" w:hAnsiTheme="minorEastAsia"/>
                <w:bCs/>
                <w:sz w:val="24"/>
                <w:szCs w:val="24"/>
              </w:rPr>
            </w:pPr>
            <w:r w:rsidRPr="00594120">
              <w:rPr>
                <w:rFonts w:eastAsiaTheme="minorEastAsia" w:hAnsiTheme="minorEastAsia"/>
                <w:bCs/>
                <w:sz w:val="24"/>
                <w:szCs w:val="24"/>
              </w:rPr>
              <w:t>渗碳、淬火：</w:t>
            </w:r>
          </w:p>
          <w:p w:rsidR="00EC6EAF" w:rsidRPr="00594120" w:rsidRDefault="009700E3" w:rsidP="00EC6EAF">
            <w:pPr>
              <w:spacing w:line="360" w:lineRule="auto"/>
              <w:ind w:leftChars="100" w:left="210" w:rightChars="100" w:right="210" w:firstLineChars="200" w:firstLine="480"/>
              <w:rPr>
                <w:rFonts w:eastAsiaTheme="minorEastAsia" w:hAnsiTheme="minorEastAsia"/>
                <w:bCs/>
                <w:sz w:val="24"/>
                <w:szCs w:val="24"/>
              </w:rPr>
            </w:pPr>
            <w:r w:rsidRPr="00594120">
              <w:rPr>
                <w:rFonts w:eastAsiaTheme="minorEastAsia" w:hAnsiTheme="minorEastAsia"/>
                <w:bCs/>
                <w:sz w:val="24"/>
                <w:szCs w:val="24"/>
              </w:rPr>
              <w:t>渗碳是对金属表面处理的一种，将工件置入具有活性渗碳介质中，加热并保温足够时间后，使渗碳介质中分解出的活性碳原子渗入钢件表层，从而获得表层高碳，渗碳后还要经过淬火﹐以得到高的</w:t>
            </w:r>
            <w:hyperlink r:id="rId16" w:tgtFrame="_blank" w:history="1">
              <w:r w:rsidRPr="00594120">
                <w:rPr>
                  <w:rFonts w:eastAsiaTheme="minorEastAsia" w:hAnsiTheme="minorEastAsia"/>
                  <w:bCs/>
                  <w:sz w:val="24"/>
                  <w:szCs w:val="24"/>
                </w:rPr>
                <w:t>表面硬度</w:t>
              </w:r>
            </w:hyperlink>
            <w:r w:rsidRPr="00594120">
              <w:rPr>
                <w:rFonts w:eastAsiaTheme="minorEastAsia" w:hAnsiTheme="minorEastAsia"/>
                <w:bCs/>
                <w:sz w:val="24"/>
                <w:szCs w:val="24"/>
              </w:rPr>
              <w:t>﹑高的耐磨性和疲劳强度﹐并保持心部有低碳钢淬火后的</w:t>
            </w:r>
          </w:p>
          <w:p w:rsidR="00F63F68" w:rsidRPr="00594120" w:rsidRDefault="009700E3" w:rsidP="00EC6EAF">
            <w:pPr>
              <w:spacing w:line="360" w:lineRule="auto"/>
              <w:ind w:rightChars="100" w:right="210"/>
              <w:rPr>
                <w:rFonts w:eastAsiaTheme="minorEastAsia" w:hAnsiTheme="minorEastAsia"/>
                <w:bCs/>
                <w:sz w:val="24"/>
                <w:szCs w:val="24"/>
              </w:rPr>
            </w:pPr>
            <w:r w:rsidRPr="00594120">
              <w:rPr>
                <w:rFonts w:eastAsiaTheme="minorEastAsia" w:hAnsiTheme="minorEastAsia"/>
                <w:bCs/>
                <w:sz w:val="24"/>
                <w:szCs w:val="24"/>
              </w:rPr>
              <w:t>强韧性﹐使工件能承受冲击载荷。</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拟建项目</w:t>
            </w:r>
            <w:r w:rsidRPr="00594120">
              <w:rPr>
                <w:rFonts w:eastAsiaTheme="minorEastAsia" w:hAnsiTheme="minorEastAsia" w:hint="eastAsia"/>
                <w:bCs/>
                <w:sz w:val="24"/>
                <w:szCs w:val="24"/>
              </w:rPr>
              <w:t>渗碳</w:t>
            </w:r>
            <w:r w:rsidRPr="00594120">
              <w:rPr>
                <w:rFonts w:eastAsiaTheme="minorEastAsia" w:hAnsiTheme="minorEastAsia"/>
                <w:bCs/>
                <w:sz w:val="24"/>
                <w:szCs w:val="24"/>
              </w:rPr>
              <w:t>采用甲醇和丙烷为为介质</w:t>
            </w:r>
            <w:r w:rsidRPr="00594120">
              <w:rPr>
                <w:rFonts w:eastAsiaTheme="minorEastAsia" w:hAnsiTheme="minorEastAsia" w:hint="eastAsia"/>
                <w:bCs/>
                <w:sz w:val="24"/>
                <w:szCs w:val="24"/>
              </w:rPr>
              <w:t>，未反应的甲醇和丙烷通过末端燃烧后排放</w:t>
            </w:r>
            <w:r w:rsidRPr="00594120">
              <w:rPr>
                <w:rFonts w:eastAsiaTheme="minorEastAsia" w:hAnsiTheme="minorEastAsia"/>
                <w:bCs/>
                <w:sz w:val="24"/>
                <w:szCs w:val="24"/>
              </w:rPr>
              <w:t>，淬火采用电为能源。转炉淬火炉加热至</w:t>
            </w:r>
            <w:r w:rsidRPr="00594120">
              <w:rPr>
                <w:rFonts w:eastAsiaTheme="minorEastAsia"/>
                <w:bCs/>
                <w:sz w:val="24"/>
                <w:szCs w:val="24"/>
              </w:rPr>
              <w:t>930</w:t>
            </w:r>
            <w:r w:rsidRPr="00594120">
              <w:rPr>
                <w:rFonts w:eastAsiaTheme="minorEastAsia" w:hAnsiTheme="minorEastAsia"/>
                <w:bCs/>
                <w:sz w:val="24"/>
                <w:szCs w:val="24"/>
              </w:rPr>
              <w:t>℃，保持</w:t>
            </w:r>
            <w:r w:rsidRPr="00594120">
              <w:rPr>
                <w:rFonts w:eastAsiaTheme="minorEastAsia"/>
                <w:bCs/>
                <w:sz w:val="24"/>
                <w:szCs w:val="24"/>
              </w:rPr>
              <w:t>2h</w:t>
            </w:r>
            <w:r w:rsidRPr="00594120">
              <w:rPr>
                <w:rFonts w:eastAsiaTheme="minorEastAsia" w:hAnsiTheme="minorEastAsia"/>
                <w:bCs/>
                <w:sz w:val="24"/>
                <w:szCs w:val="24"/>
              </w:rPr>
              <w:t>进行淬火；网带炉加热至</w:t>
            </w:r>
            <w:r w:rsidRPr="00594120">
              <w:rPr>
                <w:rFonts w:eastAsiaTheme="minorEastAsia"/>
                <w:bCs/>
                <w:sz w:val="24"/>
                <w:szCs w:val="24"/>
              </w:rPr>
              <w:t>880</w:t>
            </w:r>
            <w:r w:rsidRPr="00594120">
              <w:rPr>
                <w:rFonts w:eastAsiaTheme="minorEastAsia" w:hAnsiTheme="minorEastAsia"/>
                <w:bCs/>
                <w:sz w:val="24"/>
                <w:szCs w:val="24"/>
              </w:rPr>
              <w:t>℃，保持</w:t>
            </w:r>
            <w:r w:rsidRPr="00594120">
              <w:rPr>
                <w:rFonts w:eastAsiaTheme="minorEastAsia"/>
                <w:bCs/>
                <w:sz w:val="24"/>
                <w:szCs w:val="24"/>
              </w:rPr>
              <w:t>1h</w:t>
            </w:r>
            <w:r w:rsidRPr="00594120">
              <w:rPr>
                <w:rFonts w:eastAsiaTheme="minorEastAsia" w:hAnsiTheme="minorEastAsia"/>
                <w:bCs/>
                <w:sz w:val="24"/>
                <w:szCs w:val="24"/>
              </w:rPr>
              <w:t>进行淬火；</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lastRenderedPageBreak/>
              <w:t>水淬、油淬：</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工件淬火后需要快速冷却，链板、销轴采用油淬冷却，套筒、滚子采用水淬冷却；油淬过程中淬火油会挥发产生</w:t>
            </w:r>
            <w:r w:rsidRPr="00594120">
              <w:rPr>
                <w:rFonts w:eastAsiaTheme="minorEastAsia" w:hAnsiTheme="minorEastAsia" w:hint="eastAsia"/>
                <w:bCs/>
                <w:sz w:val="24"/>
                <w:szCs w:val="24"/>
              </w:rPr>
              <w:t>油雾</w:t>
            </w:r>
            <w:r w:rsidRPr="00594120">
              <w:rPr>
                <w:rFonts w:eastAsiaTheme="minorEastAsia" w:hAnsiTheme="minorEastAsia"/>
                <w:bCs/>
                <w:sz w:val="24"/>
                <w:szCs w:val="24"/>
              </w:rPr>
              <w:t>；</w:t>
            </w:r>
            <w:r w:rsidRPr="00594120">
              <w:rPr>
                <w:rFonts w:eastAsiaTheme="minorEastAsia" w:hAnsiTheme="minorEastAsia" w:hint="eastAsia"/>
                <w:bCs/>
                <w:sz w:val="24"/>
                <w:szCs w:val="24"/>
              </w:rPr>
              <w:t>本项油淬工序不更换</w:t>
            </w:r>
            <w:r w:rsidRPr="00594120">
              <w:rPr>
                <w:rFonts w:eastAsiaTheme="minorEastAsia" w:hAnsiTheme="minorEastAsia"/>
                <w:bCs/>
                <w:sz w:val="24"/>
                <w:szCs w:val="24"/>
              </w:rPr>
              <w:t>淬火油。</w:t>
            </w:r>
          </w:p>
          <w:p w:rsidR="00F63F68" w:rsidRPr="00594120" w:rsidRDefault="009700E3" w:rsidP="00EC6EAF">
            <w:pPr>
              <w:spacing w:line="360" w:lineRule="auto"/>
              <w:ind w:leftChars="59" w:left="124" w:rightChars="100" w:right="210" w:firstLineChars="235" w:firstLine="564"/>
              <w:rPr>
                <w:rFonts w:eastAsiaTheme="minorEastAsia"/>
                <w:bCs/>
                <w:sz w:val="24"/>
                <w:szCs w:val="24"/>
              </w:rPr>
            </w:pPr>
            <w:r w:rsidRPr="00594120">
              <w:rPr>
                <w:rFonts w:eastAsiaTheme="minorEastAsia" w:hAnsiTheme="minorEastAsia"/>
                <w:bCs/>
                <w:sz w:val="24"/>
                <w:szCs w:val="24"/>
              </w:rPr>
              <w:t>回火：</w:t>
            </w:r>
          </w:p>
          <w:p w:rsidR="00F63F68" w:rsidRPr="00594120" w:rsidRDefault="009700E3" w:rsidP="00EC6EAF">
            <w:pPr>
              <w:spacing w:line="360" w:lineRule="auto"/>
              <w:ind w:leftChars="59" w:left="124" w:rightChars="100" w:right="210" w:firstLineChars="235" w:firstLine="564"/>
              <w:rPr>
                <w:rFonts w:eastAsiaTheme="minorEastAsia"/>
                <w:bCs/>
                <w:sz w:val="24"/>
                <w:szCs w:val="24"/>
              </w:rPr>
            </w:pPr>
            <w:r w:rsidRPr="00594120">
              <w:rPr>
                <w:rFonts w:eastAsiaTheme="minorEastAsia" w:hAnsiTheme="minorEastAsia"/>
                <w:bCs/>
                <w:sz w:val="24"/>
                <w:szCs w:val="24"/>
              </w:rPr>
              <w:t>淬火后的工件加热到适当温度，保温若干时间，然后缓慢或快速冷却，用于减小或消除淬火钢件中的</w:t>
            </w:r>
            <w:hyperlink r:id="rId17" w:tgtFrame="_blank" w:history="1">
              <w:r w:rsidRPr="00594120">
                <w:rPr>
                  <w:rFonts w:eastAsiaTheme="minorEastAsia" w:hAnsiTheme="minorEastAsia"/>
                  <w:bCs/>
                  <w:sz w:val="24"/>
                  <w:szCs w:val="24"/>
                </w:rPr>
                <w:t>内应力</w:t>
              </w:r>
            </w:hyperlink>
            <w:r w:rsidRPr="00594120">
              <w:rPr>
                <w:rFonts w:eastAsiaTheme="minorEastAsia" w:hAnsiTheme="minorEastAsia"/>
                <w:bCs/>
                <w:sz w:val="24"/>
                <w:szCs w:val="24"/>
              </w:rPr>
              <w:t>，以提高其延性或韧性。拟建项目采用转炉回火炉加热至</w:t>
            </w:r>
            <w:r w:rsidRPr="00594120">
              <w:rPr>
                <w:rFonts w:eastAsiaTheme="minorEastAsia"/>
                <w:bCs/>
                <w:sz w:val="24"/>
                <w:szCs w:val="24"/>
              </w:rPr>
              <w:t>360</w:t>
            </w:r>
            <w:r w:rsidRPr="00594120">
              <w:rPr>
                <w:rFonts w:eastAsiaTheme="minorEastAsia" w:hAnsiTheme="minorEastAsia"/>
                <w:bCs/>
                <w:sz w:val="24"/>
                <w:szCs w:val="24"/>
              </w:rPr>
              <w:t>℃，保持</w:t>
            </w:r>
            <w:r w:rsidRPr="00594120">
              <w:rPr>
                <w:rFonts w:eastAsiaTheme="minorEastAsia"/>
                <w:bCs/>
                <w:sz w:val="24"/>
                <w:szCs w:val="24"/>
              </w:rPr>
              <w:t>1h</w:t>
            </w:r>
            <w:r w:rsidRPr="00594120">
              <w:rPr>
                <w:rFonts w:eastAsiaTheme="minorEastAsia" w:hAnsiTheme="minorEastAsia"/>
                <w:bCs/>
                <w:sz w:val="24"/>
                <w:szCs w:val="24"/>
              </w:rPr>
              <w:t>，或者网带回火炉加热至</w:t>
            </w:r>
            <w:r w:rsidRPr="00594120">
              <w:rPr>
                <w:rFonts w:eastAsiaTheme="minorEastAsia"/>
                <w:bCs/>
                <w:sz w:val="24"/>
                <w:szCs w:val="24"/>
              </w:rPr>
              <w:t>480</w:t>
            </w:r>
            <w:r w:rsidRPr="00594120">
              <w:rPr>
                <w:rFonts w:eastAsiaTheme="minorEastAsia" w:hAnsiTheme="minorEastAsia"/>
                <w:bCs/>
                <w:sz w:val="24"/>
                <w:szCs w:val="24"/>
              </w:rPr>
              <w:t>℃，保持</w:t>
            </w:r>
            <w:r w:rsidRPr="00594120">
              <w:rPr>
                <w:rFonts w:eastAsiaTheme="minorEastAsia"/>
                <w:bCs/>
                <w:sz w:val="24"/>
                <w:szCs w:val="24"/>
              </w:rPr>
              <w:t>1h30min</w:t>
            </w:r>
            <w:r w:rsidRPr="00594120">
              <w:rPr>
                <w:rFonts w:eastAsiaTheme="minorEastAsia" w:hAnsiTheme="minorEastAsia"/>
                <w:bCs/>
                <w:sz w:val="24"/>
                <w:szCs w:val="24"/>
              </w:rPr>
              <w:t>进行回火。</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hint="eastAsia"/>
                <w:bCs/>
                <w:sz w:val="24"/>
                <w:szCs w:val="24"/>
              </w:rPr>
              <w:t>滚亮</w:t>
            </w:r>
            <w:r w:rsidRPr="00594120">
              <w:rPr>
                <w:rFonts w:eastAsiaTheme="minorEastAsia" w:hAnsiTheme="minorEastAsia"/>
                <w:bCs/>
                <w:sz w:val="24"/>
                <w:szCs w:val="24"/>
              </w:rPr>
              <w:t>：</w:t>
            </w:r>
          </w:p>
          <w:p w:rsidR="00F63F68" w:rsidRPr="00594120" w:rsidRDefault="009700E3" w:rsidP="00EC6EAF">
            <w:pPr>
              <w:spacing w:line="360" w:lineRule="auto"/>
              <w:ind w:leftChars="100" w:left="210" w:rightChars="100" w:right="210" w:firstLineChars="200" w:firstLine="480"/>
              <w:rPr>
                <w:rFonts w:eastAsiaTheme="minorEastAsia" w:hAnsiTheme="minorEastAsia"/>
                <w:bCs/>
                <w:sz w:val="24"/>
                <w:szCs w:val="24"/>
              </w:rPr>
            </w:pPr>
            <w:r w:rsidRPr="00594120">
              <w:rPr>
                <w:rFonts w:eastAsiaTheme="minorEastAsia" w:hAnsiTheme="minorEastAsia"/>
                <w:bCs/>
                <w:sz w:val="24"/>
                <w:szCs w:val="24"/>
              </w:rPr>
              <w:t>根据产品规格大小，大尺寸工件采用抛丸机去除毛刺；小尺寸工件采用六角滚筒去除毛刺，并甩干；其余工件采用转盘加磨料去除毛刺，同时清洗并烘干。</w:t>
            </w:r>
          </w:p>
          <w:p w:rsidR="00F63F68" w:rsidRPr="00594120" w:rsidRDefault="009700E3" w:rsidP="00EC6EAF">
            <w:pPr>
              <w:spacing w:line="360" w:lineRule="auto"/>
              <w:ind w:leftChars="100" w:left="210" w:rightChars="100" w:right="210" w:firstLineChars="200" w:firstLine="480"/>
              <w:rPr>
                <w:rFonts w:eastAsiaTheme="minorEastAsia" w:hAnsiTheme="minorEastAsia"/>
                <w:bCs/>
                <w:sz w:val="24"/>
                <w:szCs w:val="24"/>
              </w:rPr>
            </w:pPr>
            <w:r w:rsidRPr="00594120">
              <w:rPr>
                <w:rFonts w:eastAsiaTheme="minorEastAsia" w:hAnsiTheme="minorEastAsia" w:hint="eastAsia"/>
                <w:bCs/>
                <w:sz w:val="24"/>
                <w:szCs w:val="24"/>
              </w:rPr>
              <w:t>销轴打磨：</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hint="eastAsia"/>
                <w:bCs/>
                <w:sz w:val="24"/>
                <w:szCs w:val="24"/>
              </w:rPr>
              <w:t>经滚亮加工的销轴，再放入无心磨床对其内径进行加工。</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浸防锈剂：</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未转入</w:t>
            </w:r>
            <w:r w:rsidRPr="00594120">
              <w:rPr>
                <w:rFonts w:eastAsiaTheme="minorEastAsia" w:hAnsiTheme="minorEastAsia" w:hint="eastAsia"/>
                <w:bCs/>
                <w:sz w:val="24"/>
                <w:szCs w:val="24"/>
              </w:rPr>
              <w:t>装配</w:t>
            </w:r>
            <w:r w:rsidR="0002375C" w:rsidRPr="00594120">
              <w:rPr>
                <w:rFonts w:eastAsiaTheme="minorEastAsia" w:hAnsiTheme="minorEastAsia"/>
                <w:bCs/>
                <w:sz w:val="24"/>
                <w:szCs w:val="24"/>
              </w:rPr>
              <w:t>工序的工件，放入装有防锈剂的水桶内浸防锈剂防锈剂备用</w:t>
            </w:r>
            <w:r w:rsidR="0002375C" w:rsidRPr="00594120">
              <w:rPr>
                <w:rFonts w:eastAsiaTheme="minorEastAsia" w:hAnsiTheme="minorEastAsia" w:hint="eastAsia"/>
                <w:bCs/>
                <w:sz w:val="24"/>
                <w:szCs w:val="24"/>
              </w:rPr>
              <w:t>，本项目防锈剂因损耗定期添加，不更换。</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装配：</w:t>
            </w:r>
          </w:p>
          <w:p w:rsidR="00F63F68" w:rsidRPr="00594120" w:rsidRDefault="009700E3" w:rsidP="00EC6EAF">
            <w:pPr>
              <w:spacing w:line="360" w:lineRule="auto"/>
              <w:ind w:leftChars="100" w:left="210" w:rightChars="100" w:right="210" w:firstLineChars="200" w:firstLine="480"/>
              <w:rPr>
                <w:rFonts w:eastAsiaTheme="minorEastAsia"/>
                <w:bCs/>
                <w:sz w:val="24"/>
                <w:szCs w:val="24"/>
              </w:rPr>
            </w:pPr>
            <w:r w:rsidRPr="00594120">
              <w:rPr>
                <w:rFonts w:eastAsiaTheme="minorEastAsia" w:hAnsiTheme="minorEastAsia"/>
                <w:bCs/>
                <w:sz w:val="24"/>
                <w:szCs w:val="24"/>
              </w:rPr>
              <w:t>装配有</w:t>
            </w:r>
            <w:r w:rsidRPr="00594120">
              <w:rPr>
                <w:rFonts w:eastAsiaTheme="minorEastAsia"/>
                <w:bCs/>
                <w:sz w:val="24"/>
                <w:szCs w:val="24"/>
              </w:rPr>
              <w:t>3</w:t>
            </w:r>
            <w:r w:rsidRPr="00594120">
              <w:rPr>
                <w:rFonts w:eastAsiaTheme="minorEastAsia" w:hAnsiTheme="minorEastAsia"/>
                <w:bCs/>
                <w:sz w:val="24"/>
                <w:szCs w:val="24"/>
              </w:rPr>
              <w:t>种形式，非标件由工人手工组装，叉车链采用全自动机装，标准链为手工和机装结合的方式组装。</w:t>
            </w:r>
          </w:p>
          <w:p w:rsidR="00F63F68" w:rsidRPr="00594120" w:rsidRDefault="009700E3" w:rsidP="00EC6EAF">
            <w:pPr>
              <w:spacing w:line="360" w:lineRule="auto"/>
              <w:ind w:leftChars="100" w:left="210" w:rightChars="100" w:right="210" w:firstLineChars="200" w:firstLine="480"/>
              <w:rPr>
                <w:rFonts w:eastAsiaTheme="minorEastAsia" w:hAnsiTheme="minorEastAsia"/>
                <w:bCs/>
                <w:sz w:val="24"/>
                <w:szCs w:val="24"/>
              </w:rPr>
            </w:pPr>
            <w:r w:rsidRPr="00594120">
              <w:rPr>
                <w:rFonts w:eastAsiaTheme="minorEastAsia" w:hAnsiTheme="minorEastAsia"/>
                <w:bCs/>
                <w:sz w:val="24"/>
                <w:szCs w:val="24"/>
              </w:rPr>
              <w:t>上油：组装完成的链条放在自动上油线上上防锈机油，晾干后入库待售。</w:t>
            </w:r>
          </w:p>
          <w:p w:rsidR="00F63F68" w:rsidRPr="00594120" w:rsidRDefault="005517EB" w:rsidP="00EC6EAF">
            <w:pPr>
              <w:spacing w:line="360" w:lineRule="auto"/>
              <w:ind w:leftChars="100" w:left="210" w:rightChars="100" w:right="210" w:firstLineChars="200" w:firstLine="480"/>
              <w:rPr>
                <w:rFonts w:eastAsiaTheme="minorEastAsia" w:hAnsiTheme="minorEastAsia"/>
                <w:bCs/>
                <w:sz w:val="24"/>
                <w:szCs w:val="24"/>
              </w:rPr>
            </w:pPr>
            <w:r w:rsidRPr="00594120">
              <w:rPr>
                <w:rFonts w:eastAsiaTheme="minorEastAsia" w:hAnsiTheme="minorEastAsia" w:hint="eastAsia"/>
                <w:bCs/>
                <w:sz w:val="24"/>
                <w:szCs w:val="24"/>
              </w:rPr>
              <w:t>防锈剂（</w:t>
            </w:r>
            <w:r w:rsidRPr="00594120">
              <w:rPr>
                <w:rFonts w:eastAsiaTheme="minorEastAsia" w:hAnsiTheme="minorEastAsia" w:hint="eastAsia"/>
                <w:bCs/>
                <w:sz w:val="24"/>
                <w:szCs w:val="24"/>
              </w:rPr>
              <w:t>T-6703</w:t>
            </w:r>
            <w:r w:rsidRPr="00594120">
              <w:rPr>
                <w:rFonts w:eastAsiaTheme="minorEastAsia" w:hAnsiTheme="minorEastAsia" w:hint="eastAsia"/>
                <w:bCs/>
                <w:sz w:val="24"/>
                <w:szCs w:val="24"/>
              </w:rPr>
              <w:t>防锈水防锈皮膜剂）：主要成为</w:t>
            </w:r>
            <w:r w:rsidRPr="00594120">
              <w:rPr>
                <w:rFonts w:eastAsiaTheme="minorEastAsia" w:hAnsiTheme="minorEastAsia" w:hint="eastAsia"/>
                <w:bCs/>
                <w:sz w:val="24"/>
                <w:szCs w:val="24"/>
              </w:rPr>
              <w:t>2</w:t>
            </w:r>
            <w:r w:rsidRPr="00594120">
              <w:rPr>
                <w:rFonts w:eastAsiaTheme="minorEastAsia" w:hAnsiTheme="minorEastAsia"/>
                <w:bCs/>
                <w:sz w:val="24"/>
                <w:szCs w:val="24"/>
              </w:rPr>
              <w:t>’</w:t>
            </w:r>
            <w:r w:rsidRPr="00594120">
              <w:rPr>
                <w:rFonts w:eastAsiaTheme="minorEastAsia" w:hAnsiTheme="minorEastAsia" w:hint="eastAsia"/>
                <w:bCs/>
                <w:sz w:val="24"/>
                <w:szCs w:val="24"/>
              </w:rPr>
              <w:t>2</w:t>
            </w:r>
            <w:r w:rsidRPr="00594120">
              <w:rPr>
                <w:rFonts w:eastAsiaTheme="minorEastAsia" w:hAnsiTheme="minorEastAsia" w:hint="eastAsia"/>
                <w:bCs/>
                <w:sz w:val="24"/>
                <w:szCs w:val="24"/>
              </w:rPr>
              <w:t>’</w:t>
            </w:r>
            <w:r w:rsidRPr="00594120">
              <w:rPr>
                <w:rFonts w:eastAsiaTheme="minorEastAsia" w:hAnsiTheme="minorEastAsia" w:hint="eastAsia"/>
                <w:bCs/>
                <w:sz w:val="24"/>
                <w:szCs w:val="24"/>
              </w:rPr>
              <w:t>2</w:t>
            </w:r>
            <w:r w:rsidRPr="00594120">
              <w:rPr>
                <w:rFonts w:eastAsiaTheme="minorEastAsia" w:hAnsiTheme="minorEastAsia" w:hint="eastAsia"/>
                <w:bCs/>
                <w:sz w:val="24"/>
                <w:szCs w:val="24"/>
              </w:rPr>
              <w:t>’</w:t>
            </w:r>
            <w:r w:rsidRPr="00594120">
              <w:rPr>
                <w:rFonts w:eastAsiaTheme="minorEastAsia" w:hAnsiTheme="minorEastAsia" w:hint="eastAsia"/>
                <w:bCs/>
                <w:sz w:val="24"/>
                <w:szCs w:val="24"/>
              </w:rPr>
              <w:t>-</w:t>
            </w:r>
            <w:r w:rsidRPr="00594120">
              <w:rPr>
                <w:rFonts w:eastAsiaTheme="minorEastAsia" w:hAnsiTheme="minorEastAsia" w:hint="eastAsia"/>
                <w:bCs/>
                <w:sz w:val="24"/>
                <w:szCs w:val="24"/>
              </w:rPr>
              <w:t>次氮基三乙醇和水，本品不燃，具有腐蚀性、刺激性。</w:t>
            </w:r>
          </w:p>
          <w:p w:rsidR="00F63F68" w:rsidRPr="00594120" w:rsidRDefault="009700E3">
            <w:pPr>
              <w:spacing w:line="500" w:lineRule="exact"/>
              <w:ind w:leftChars="100" w:left="210" w:rightChars="100" w:right="210"/>
              <w:rPr>
                <w:rFonts w:eastAsiaTheme="minorEastAsia"/>
                <w:bCs/>
                <w:sz w:val="24"/>
                <w:szCs w:val="24"/>
              </w:rPr>
            </w:pPr>
            <w:r w:rsidRPr="00594120">
              <w:rPr>
                <w:rFonts w:eastAsiaTheme="minorEastAsia" w:hAnsiTheme="minorEastAsia"/>
                <w:bCs/>
                <w:sz w:val="24"/>
                <w:szCs w:val="24"/>
              </w:rPr>
              <w:t>（</w:t>
            </w:r>
            <w:r w:rsidRPr="00594120">
              <w:rPr>
                <w:rFonts w:eastAsiaTheme="minorEastAsia"/>
                <w:bCs/>
                <w:sz w:val="24"/>
                <w:szCs w:val="24"/>
              </w:rPr>
              <w:t>3</w:t>
            </w:r>
            <w:r w:rsidRPr="00594120">
              <w:rPr>
                <w:rFonts w:eastAsiaTheme="minorEastAsia" w:hAnsiTheme="minorEastAsia"/>
                <w:bCs/>
                <w:sz w:val="24"/>
                <w:szCs w:val="24"/>
              </w:rPr>
              <w:t>）联轴器</w:t>
            </w:r>
          </w:p>
          <w:p w:rsidR="00F63F68" w:rsidRPr="00594120" w:rsidRDefault="00F42E4F">
            <w:pPr>
              <w:spacing w:line="500" w:lineRule="exact"/>
              <w:ind w:leftChars="100" w:left="210" w:rightChars="100" w:right="210"/>
              <w:rPr>
                <w:rFonts w:eastAsiaTheme="minorEastAsia"/>
              </w:rPr>
            </w:pPr>
            <w:r w:rsidRPr="00594120">
              <w:rPr>
                <w:rFonts w:eastAsiaTheme="minorEastAsia"/>
                <w:noProof/>
              </w:rPr>
              <w:drawing>
                <wp:anchor distT="0" distB="0" distL="114300" distR="114300" simplePos="0" relativeHeight="251662336" behindDoc="0" locked="0" layoutInCell="1" allowOverlap="1">
                  <wp:simplePos x="0" y="0"/>
                  <wp:positionH relativeFrom="column">
                    <wp:posOffset>783539</wp:posOffset>
                  </wp:positionH>
                  <wp:positionV relativeFrom="paragraph">
                    <wp:posOffset>24841</wp:posOffset>
                  </wp:positionV>
                  <wp:extent cx="5024628" cy="1463040"/>
                  <wp:effectExtent l="19050" t="0" r="4572"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
                          <a:srcRect/>
                          <a:stretch>
                            <a:fillRect/>
                          </a:stretch>
                        </pic:blipFill>
                        <pic:spPr>
                          <a:xfrm>
                            <a:off x="0" y="0"/>
                            <a:ext cx="5024628" cy="1463040"/>
                          </a:xfrm>
                          <a:prstGeom prst="rect">
                            <a:avLst/>
                          </a:prstGeom>
                          <a:noFill/>
                          <a:ln w="9525">
                            <a:noFill/>
                            <a:miter lim="800000"/>
                            <a:headEnd/>
                            <a:tailEnd/>
                          </a:ln>
                        </pic:spPr>
                      </pic:pic>
                    </a:graphicData>
                  </a:graphic>
                </wp:anchor>
              </w:drawing>
            </w:r>
          </w:p>
          <w:p w:rsidR="00F63F68" w:rsidRPr="00594120" w:rsidRDefault="00F63F68">
            <w:pPr>
              <w:spacing w:line="500" w:lineRule="exact"/>
              <w:ind w:leftChars="100" w:left="210" w:rightChars="100" w:right="210"/>
              <w:rPr>
                <w:rFonts w:eastAsiaTheme="minorEastAsia"/>
              </w:rPr>
            </w:pPr>
          </w:p>
          <w:p w:rsidR="00F63F68" w:rsidRPr="00594120" w:rsidRDefault="00F63F68">
            <w:pPr>
              <w:spacing w:line="500" w:lineRule="exact"/>
              <w:ind w:leftChars="100" w:left="210" w:rightChars="100" w:right="210"/>
              <w:rPr>
                <w:rFonts w:eastAsiaTheme="minorEastAsia"/>
              </w:rPr>
            </w:pPr>
          </w:p>
          <w:p w:rsidR="00F63F68" w:rsidRPr="00594120" w:rsidRDefault="00F63F68">
            <w:pPr>
              <w:spacing w:line="500" w:lineRule="exact"/>
              <w:ind w:leftChars="100" w:left="210" w:rightChars="100" w:right="210"/>
              <w:rPr>
                <w:rFonts w:eastAsiaTheme="minorEastAsia"/>
                <w:b/>
                <w:bCs/>
                <w:sz w:val="24"/>
                <w:szCs w:val="24"/>
              </w:rPr>
            </w:pPr>
          </w:p>
          <w:p w:rsidR="00F42E4F" w:rsidRPr="00594120" w:rsidRDefault="00F42E4F">
            <w:pPr>
              <w:spacing w:line="500" w:lineRule="exact"/>
              <w:ind w:leftChars="100" w:left="210" w:rightChars="100" w:right="210"/>
              <w:rPr>
                <w:rFonts w:eastAsiaTheme="minorEastAsia" w:hAnsiTheme="minorEastAsia"/>
                <w:bCs/>
                <w:sz w:val="24"/>
                <w:szCs w:val="24"/>
              </w:rPr>
            </w:pPr>
          </w:p>
          <w:p w:rsidR="00F63F68" w:rsidRPr="00594120" w:rsidRDefault="009700E3">
            <w:pPr>
              <w:spacing w:line="500" w:lineRule="exact"/>
              <w:ind w:leftChars="100" w:left="210" w:rightChars="100" w:right="210"/>
              <w:rPr>
                <w:rFonts w:eastAsiaTheme="minorEastAsia"/>
                <w:bCs/>
                <w:sz w:val="24"/>
                <w:szCs w:val="24"/>
              </w:rPr>
            </w:pPr>
            <w:r w:rsidRPr="00594120">
              <w:rPr>
                <w:rFonts w:eastAsiaTheme="minorEastAsia" w:hAnsiTheme="minorEastAsia"/>
                <w:bCs/>
                <w:sz w:val="24"/>
                <w:szCs w:val="24"/>
              </w:rPr>
              <w:t>工艺流程说明：</w:t>
            </w:r>
          </w:p>
          <w:p w:rsidR="00F63F68" w:rsidRPr="00594120" w:rsidRDefault="009700E3">
            <w:pPr>
              <w:spacing w:line="500" w:lineRule="exact"/>
              <w:ind w:leftChars="100" w:left="210" w:rightChars="100" w:right="210" w:firstLine="465"/>
              <w:rPr>
                <w:rFonts w:eastAsiaTheme="minorEastAsia" w:hAnsiTheme="minorEastAsia"/>
                <w:bCs/>
                <w:sz w:val="24"/>
                <w:szCs w:val="24"/>
              </w:rPr>
            </w:pPr>
            <w:r w:rsidRPr="00594120">
              <w:rPr>
                <w:rFonts w:eastAsiaTheme="minorEastAsia" w:hAnsiTheme="minorEastAsia"/>
                <w:bCs/>
                <w:sz w:val="24"/>
                <w:szCs w:val="24"/>
              </w:rPr>
              <w:t>钢材使用模具经冲压加工，即得到成品，检验合格入库待售。</w:t>
            </w:r>
          </w:p>
          <w:p w:rsidR="00F63F68" w:rsidRPr="00594120" w:rsidRDefault="009700E3">
            <w:pPr>
              <w:spacing w:line="500" w:lineRule="exact"/>
              <w:ind w:leftChars="100" w:left="210" w:rightChars="100" w:right="210"/>
              <w:rPr>
                <w:rFonts w:eastAsiaTheme="minorEastAsia"/>
                <w:bCs/>
                <w:sz w:val="24"/>
                <w:szCs w:val="24"/>
              </w:rPr>
            </w:pPr>
            <w:r w:rsidRPr="00594120">
              <w:rPr>
                <w:rFonts w:eastAsiaTheme="minorEastAsia" w:hAnsiTheme="minorEastAsia"/>
                <w:bCs/>
                <w:sz w:val="24"/>
                <w:szCs w:val="24"/>
              </w:rPr>
              <w:lastRenderedPageBreak/>
              <w:t>（</w:t>
            </w:r>
            <w:r w:rsidRPr="00594120">
              <w:rPr>
                <w:rFonts w:eastAsiaTheme="minorEastAsia"/>
                <w:bCs/>
                <w:sz w:val="24"/>
                <w:szCs w:val="24"/>
              </w:rPr>
              <w:t>4</w:t>
            </w:r>
            <w:r w:rsidRPr="00594120">
              <w:rPr>
                <w:rFonts w:eastAsiaTheme="minorEastAsia" w:hAnsiTheme="minorEastAsia"/>
                <w:bCs/>
                <w:sz w:val="24"/>
                <w:szCs w:val="24"/>
              </w:rPr>
              <w:t>）变速箱</w:t>
            </w:r>
          </w:p>
          <w:p w:rsidR="00F63F68" w:rsidRPr="00594120" w:rsidRDefault="00F42E4F">
            <w:pPr>
              <w:spacing w:line="500" w:lineRule="exact"/>
              <w:ind w:leftChars="100" w:left="210" w:rightChars="100" w:right="210"/>
              <w:rPr>
                <w:rFonts w:eastAsiaTheme="minorEastAsia"/>
                <w:b/>
                <w:bCs/>
                <w:sz w:val="24"/>
                <w:szCs w:val="24"/>
              </w:rPr>
            </w:pPr>
            <w:r w:rsidRPr="00594120">
              <w:rPr>
                <w:rFonts w:eastAsiaTheme="minorEastAsia"/>
                <w:b/>
                <w:bCs/>
                <w:noProof/>
                <w:sz w:val="24"/>
                <w:szCs w:val="24"/>
              </w:rPr>
              <w:drawing>
                <wp:anchor distT="0" distB="0" distL="114300" distR="114300" simplePos="0" relativeHeight="251663360" behindDoc="0" locked="0" layoutInCell="1" allowOverlap="1">
                  <wp:simplePos x="0" y="0"/>
                  <wp:positionH relativeFrom="column">
                    <wp:posOffset>264160</wp:posOffset>
                  </wp:positionH>
                  <wp:positionV relativeFrom="paragraph">
                    <wp:posOffset>49225</wp:posOffset>
                  </wp:positionV>
                  <wp:extent cx="5679491" cy="3057754"/>
                  <wp:effectExtent l="1905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a:srcRect/>
                          <a:stretch>
                            <a:fillRect/>
                          </a:stretch>
                        </pic:blipFill>
                        <pic:spPr>
                          <a:xfrm>
                            <a:off x="0" y="0"/>
                            <a:ext cx="5679491" cy="3057754"/>
                          </a:xfrm>
                          <a:prstGeom prst="rect">
                            <a:avLst/>
                          </a:prstGeom>
                          <a:noFill/>
                          <a:ln w="9525">
                            <a:noFill/>
                            <a:miter lim="800000"/>
                            <a:headEnd/>
                            <a:tailEnd/>
                          </a:ln>
                        </pic:spPr>
                      </pic:pic>
                    </a:graphicData>
                  </a:graphic>
                </wp:anchor>
              </w:drawing>
            </w: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63F68" w:rsidRPr="00594120" w:rsidRDefault="00F63F68">
            <w:pPr>
              <w:spacing w:line="500" w:lineRule="exact"/>
              <w:ind w:leftChars="100" w:left="210" w:rightChars="100" w:right="210"/>
              <w:rPr>
                <w:rFonts w:eastAsiaTheme="minorEastAsia"/>
                <w:b/>
                <w:bCs/>
                <w:sz w:val="24"/>
                <w:szCs w:val="24"/>
              </w:rPr>
            </w:pPr>
          </w:p>
          <w:p w:rsidR="00F42E4F" w:rsidRPr="00594120" w:rsidRDefault="00F42E4F">
            <w:pPr>
              <w:spacing w:line="360" w:lineRule="auto"/>
              <w:ind w:leftChars="100" w:left="210" w:rightChars="100" w:right="210"/>
              <w:rPr>
                <w:rFonts w:eastAsiaTheme="minorEastAsia" w:hAnsiTheme="minorEastAsia"/>
                <w:bCs/>
                <w:sz w:val="24"/>
                <w:szCs w:val="24"/>
              </w:rPr>
            </w:pPr>
          </w:p>
          <w:p w:rsidR="00F63F68" w:rsidRPr="00594120" w:rsidRDefault="009700E3">
            <w:pPr>
              <w:spacing w:line="360" w:lineRule="auto"/>
              <w:ind w:leftChars="100" w:left="210" w:rightChars="100" w:right="210"/>
              <w:rPr>
                <w:rFonts w:eastAsiaTheme="minorEastAsia"/>
                <w:bCs/>
                <w:sz w:val="24"/>
                <w:szCs w:val="24"/>
              </w:rPr>
            </w:pPr>
            <w:r w:rsidRPr="00594120">
              <w:rPr>
                <w:rFonts w:eastAsiaTheme="minorEastAsia" w:hAnsiTheme="minorEastAsia"/>
                <w:bCs/>
                <w:sz w:val="24"/>
                <w:szCs w:val="24"/>
              </w:rPr>
              <w:t>工艺流程说明：</w:t>
            </w:r>
          </w:p>
          <w:p w:rsidR="00F63F68" w:rsidRPr="00594120" w:rsidRDefault="009700E3">
            <w:pPr>
              <w:spacing w:line="360" w:lineRule="auto"/>
              <w:ind w:leftChars="100" w:left="210" w:rightChars="100" w:right="210" w:firstLine="480"/>
              <w:rPr>
                <w:rFonts w:eastAsiaTheme="minorEastAsia"/>
                <w:bCs/>
                <w:sz w:val="24"/>
                <w:szCs w:val="24"/>
              </w:rPr>
            </w:pPr>
            <w:r w:rsidRPr="00594120">
              <w:rPr>
                <w:rFonts w:eastAsiaTheme="minorEastAsia" w:hAnsiTheme="minorEastAsia"/>
                <w:bCs/>
                <w:sz w:val="24"/>
                <w:szCs w:val="24"/>
              </w:rPr>
              <w:t>购入变速箱壳体毛坯，经铣加工、加工中心加工后钻孔，与齿轮、轴类组装，即得到成品。</w:t>
            </w:r>
          </w:p>
          <w:p w:rsidR="00F63F68" w:rsidRPr="00594120" w:rsidRDefault="009700E3">
            <w:pPr>
              <w:spacing w:line="360" w:lineRule="auto"/>
              <w:ind w:leftChars="100" w:left="210" w:rightChars="100" w:right="210"/>
              <w:rPr>
                <w:rFonts w:eastAsiaTheme="minorEastAsia"/>
                <w:b/>
                <w:bCs/>
                <w:sz w:val="24"/>
                <w:szCs w:val="24"/>
              </w:rPr>
            </w:pPr>
            <w:r w:rsidRPr="00594120">
              <w:rPr>
                <w:rFonts w:eastAsiaTheme="minorEastAsia" w:hAnsiTheme="minorEastAsia"/>
                <w:b/>
                <w:bCs/>
                <w:sz w:val="24"/>
                <w:szCs w:val="24"/>
              </w:rPr>
              <w:t>二、主要污染工序：</w:t>
            </w:r>
          </w:p>
          <w:p w:rsidR="00F63F68" w:rsidRPr="00594120" w:rsidRDefault="009700E3">
            <w:pPr>
              <w:snapToGrid w:val="0"/>
              <w:spacing w:line="360" w:lineRule="auto"/>
              <w:ind w:firstLineChars="200" w:firstLine="482"/>
              <w:rPr>
                <w:rFonts w:eastAsiaTheme="minorEastAsia"/>
                <w:b/>
                <w:bCs/>
                <w:iCs/>
                <w:sz w:val="24"/>
                <w:szCs w:val="24"/>
              </w:rPr>
            </w:pPr>
            <w:r w:rsidRPr="00594120">
              <w:rPr>
                <w:rFonts w:eastAsiaTheme="minorEastAsia" w:hAnsiTheme="minorEastAsia"/>
                <w:b/>
                <w:sz w:val="24"/>
                <w:szCs w:val="24"/>
              </w:rPr>
              <w:t>（一）施工期</w:t>
            </w:r>
            <w:r w:rsidRPr="00594120">
              <w:rPr>
                <w:rFonts w:eastAsiaTheme="minorEastAsia" w:hAnsiTheme="minorEastAsia"/>
                <w:b/>
                <w:bCs/>
                <w:iCs/>
                <w:sz w:val="24"/>
                <w:szCs w:val="24"/>
              </w:rPr>
              <w:t>主要污染工序</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bCs/>
                <w:sz w:val="24"/>
                <w:szCs w:val="24"/>
              </w:rPr>
              <w:t>⑴</w:t>
            </w:r>
            <w:r w:rsidRPr="00594120">
              <w:rPr>
                <w:rFonts w:eastAsiaTheme="minorEastAsia" w:hAnsiTheme="minorEastAsia"/>
                <w:sz w:val="24"/>
              </w:rPr>
              <w:t>废气：施工现场的粉尘、地面扬尘以及材料装运、土石填挖等施工环节产生的扬尘；</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bCs/>
                <w:sz w:val="24"/>
                <w:szCs w:val="24"/>
              </w:rPr>
              <w:t>⑵</w:t>
            </w:r>
            <w:r w:rsidRPr="00594120">
              <w:rPr>
                <w:rFonts w:eastAsiaTheme="minorEastAsia" w:hAnsiTheme="minorEastAsia"/>
                <w:bCs/>
                <w:sz w:val="24"/>
                <w:szCs w:val="24"/>
              </w:rPr>
              <w:t>废水：</w:t>
            </w:r>
            <w:r w:rsidRPr="00594120">
              <w:rPr>
                <w:rFonts w:eastAsiaTheme="minorEastAsia" w:hAnsiTheme="minorEastAsia"/>
                <w:sz w:val="24"/>
              </w:rPr>
              <w:t>施工废水和施工人员的生活污水；</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t>⑶</w:t>
            </w:r>
            <w:r w:rsidRPr="00594120">
              <w:rPr>
                <w:rFonts w:eastAsiaTheme="minorEastAsia" w:hAnsiTheme="minorEastAsia"/>
                <w:sz w:val="24"/>
              </w:rPr>
              <w:t>噪声：施工机械运转产生的噪声；</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t>⑷</w:t>
            </w:r>
            <w:r w:rsidRPr="00594120">
              <w:rPr>
                <w:rFonts w:eastAsiaTheme="minorEastAsia" w:hAnsiTheme="minorEastAsia"/>
                <w:sz w:val="24"/>
              </w:rPr>
              <w:t>固废：建筑垃圾和施工人员产生的生活垃圾。</w:t>
            </w:r>
          </w:p>
          <w:p w:rsidR="00F63F68" w:rsidRPr="00594120" w:rsidRDefault="009700E3">
            <w:pPr>
              <w:snapToGrid w:val="0"/>
              <w:spacing w:line="360" w:lineRule="auto"/>
              <w:ind w:firstLineChars="245" w:firstLine="590"/>
              <w:rPr>
                <w:rFonts w:eastAsiaTheme="minorEastAsia"/>
                <w:b/>
                <w:bCs/>
                <w:iCs/>
                <w:sz w:val="24"/>
                <w:szCs w:val="24"/>
              </w:rPr>
            </w:pPr>
            <w:r w:rsidRPr="00594120">
              <w:rPr>
                <w:rFonts w:eastAsiaTheme="minorEastAsia" w:hAnsiTheme="minorEastAsia"/>
                <w:b/>
                <w:bCs/>
                <w:iCs/>
                <w:sz w:val="24"/>
                <w:szCs w:val="24"/>
              </w:rPr>
              <w:t>（二）营运期主要污染工序</w:t>
            </w:r>
          </w:p>
          <w:p w:rsidR="00F63F68" w:rsidRPr="00594120" w:rsidRDefault="009700E3">
            <w:pPr>
              <w:spacing w:line="360" w:lineRule="auto"/>
              <w:ind w:firstLine="480"/>
              <w:outlineLvl w:val="0"/>
              <w:rPr>
                <w:rFonts w:eastAsiaTheme="minorEastAsia"/>
                <w:sz w:val="24"/>
              </w:rPr>
            </w:pPr>
            <w:r w:rsidRPr="00594120">
              <w:rPr>
                <w:rFonts w:asciiTheme="minorEastAsia" w:eastAsiaTheme="minorEastAsia" w:hAnsiTheme="minorEastAsia"/>
                <w:bCs/>
                <w:sz w:val="24"/>
                <w:szCs w:val="24"/>
              </w:rPr>
              <w:t>⑴</w:t>
            </w:r>
            <w:r w:rsidRPr="00594120">
              <w:rPr>
                <w:rFonts w:eastAsiaTheme="minorEastAsia" w:hAnsiTheme="minorEastAsia"/>
                <w:sz w:val="24"/>
              </w:rPr>
              <w:t>废水：员工生活污水、清洗废水</w:t>
            </w:r>
            <w:r w:rsidRPr="00594120">
              <w:rPr>
                <w:rFonts w:eastAsiaTheme="minorEastAsia"/>
                <w:sz w:val="24"/>
              </w:rPr>
              <w:t>W</w:t>
            </w:r>
            <w:r w:rsidRPr="00594120">
              <w:rPr>
                <w:rFonts w:eastAsiaTheme="minorEastAsia"/>
                <w:sz w:val="24"/>
                <w:vertAlign w:val="subscript"/>
              </w:rPr>
              <w:t>1</w:t>
            </w:r>
            <w:r w:rsidRPr="00594120">
              <w:rPr>
                <w:rFonts w:eastAsiaTheme="minorEastAsia" w:hAnsiTheme="minorEastAsia"/>
                <w:sz w:val="24"/>
              </w:rPr>
              <w:t>；</w:t>
            </w:r>
          </w:p>
          <w:p w:rsidR="00F63F68" w:rsidRPr="00594120" w:rsidRDefault="009700E3">
            <w:pPr>
              <w:spacing w:line="360" w:lineRule="auto"/>
              <w:ind w:firstLine="480"/>
              <w:outlineLvl w:val="0"/>
              <w:rPr>
                <w:rFonts w:eastAsiaTheme="minorEastAsia"/>
                <w:sz w:val="24"/>
              </w:rPr>
            </w:pPr>
            <w:r w:rsidRPr="00594120">
              <w:rPr>
                <w:rFonts w:asciiTheme="minorEastAsia" w:eastAsiaTheme="minorEastAsia" w:hAnsiTheme="minorEastAsia"/>
                <w:bCs/>
                <w:sz w:val="24"/>
                <w:szCs w:val="24"/>
              </w:rPr>
              <w:t>⑵</w:t>
            </w:r>
            <w:r w:rsidRPr="00594120">
              <w:rPr>
                <w:rFonts w:eastAsiaTheme="minorEastAsia" w:hAnsiTheme="minorEastAsia"/>
                <w:sz w:val="24"/>
              </w:rPr>
              <w:t>废气：淬火油烟</w:t>
            </w:r>
            <w:r w:rsidRPr="00594120">
              <w:rPr>
                <w:rFonts w:eastAsiaTheme="minorEastAsia"/>
                <w:sz w:val="24"/>
              </w:rPr>
              <w:t>G</w:t>
            </w:r>
            <w:r w:rsidRPr="00594120">
              <w:rPr>
                <w:rFonts w:eastAsiaTheme="minorEastAsia"/>
                <w:sz w:val="24"/>
                <w:vertAlign w:val="subscript"/>
              </w:rPr>
              <w:t>1</w:t>
            </w:r>
            <w:r w:rsidRPr="00594120">
              <w:rPr>
                <w:rFonts w:eastAsiaTheme="minorEastAsia" w:hAnsiTheme="minorEastAsia"/>
                <w:sz w:val="24"/>
              </w:rPr>
              <w:t>、抛丸粉尘</w:t>
            </w:r>
            <w:r w:rsidRPr="00594120">
              <w:rPr>
                <w:rFonts w:eastAsiaTheme="minorEastAsia"/>
                <w:sz w:val="24"/>
              </w:rPr>
              <w:t>G</w:t>
            </w:r>
            <w:r w:rsidRPr="00594120">
              <w:rPr>
                <w:rFonts w:eastAsiaTheme="minorEastAsia"/>
                <w:sz w:val="24"/>
                <w:vertAlign w:val="subscript"/>
              </w:rPr>
              <w:t>2</w:t>
            </w:r>
            <w:r w:rsidRPr="00594120">
              <w:rPr>
                <w:rFonts w:eastAsiaTheme="minorEastAsia" w:hAnsiTheme="minorEastAsia"/>
                <w:sz w:val="24"/>
              </w:rPr>
              <w:t>；</w:t>
            </w:r>
          </w:p>
          <w:p w:rsidR="00F63F68" w:rsidRPr="00594120" w:rsidRDefault="009700E3">
            <w:pPr>
              <w:spacing w:line="360" w:lineRule="auto"/>
              <w:ind w:firstLine="480"/>
              <w:outlineLvl w:val="0"/>
              <w:rPr>
                <w:rFonts w:eastAsiaTheme="minorEastAsia"/>
                <w:sz w:val="24"/>
              </w:rPr>
            </w:pPr>
            <w:r w:rsidRPr="00594120">
              <w:rPr>
                <w:rFonts w:asciiTheme="minorEastAsia" w:eastAsiaTheme="minorEastAsia" w:hAnsiTheme="minorEastAsia"/>
                <w:sz w:val="24"/>
              </w:rPr>
              <w:t>⑶</w:t>
            </w:r>
            <w:r w:rsidRPr="00594120">
              <w:rPr>
                <w:rFonts w:eastAsiaTheme="minorEastAsia" w:hAnsiTheme="minorEastAsia"/>
                <w:sz w:val="24"/>
              </w:rPr>
              <w:t>噪声：机械设备产生的噪声</w:t>
            </w:r>
            <w:r w:rsidRPr="00594120">
              <w:rPr>
                <w:rFonts w:eastAsiaTheme="minorEastAsia"/>
                <w:sz w:val="24"/>
              </w:rPr>
              <w:t>N</w:t>
            </w:r>
            <w:r w:rsidRPr="00594120">
              <w:rPr>
                <w:rFonts w:eastAsiaTheme="minorEastAsia"/>
                <w:sz w:val="24"/>
                <w:vertAlign w:val="subscript"/>
              </w:rPr>
              <w:t>1</w:t>
            </w:r>
            <w:r w:rsidRPr="00594120">
              <w:rPr>
                <w:rFonts w:eastAsiaTheme="minorEastAsia" w:hAnsiTheme="minorEastAsia"/>
                <w:sz w:val="24"/>
              </w:rPr>
              <w:t>～</w:t>
            </w:r>
            <w:r w:rsidRPr="00594120">
              <w:rPr>
                <w:rFonts w:eastAsiaTheme="minorEastAsia"/>
                <w:sz w:val="24"/>
              </w:rPr>
              <w:t>N</w:t>
            </w:r>
            <w:r w:rsidRPr="00594120">
              <w:rPr>
                <w:rFonts w:eastAsiaTheme="minorEastAsia"/>
                <w:sz w:val="24"/>
                <w:vertAlign w:val="subscript"/>
              </w:rPr>
              <w:t>1</w:t>
            </w:r>
            <w:r w:rsidRPr="00594120">
              <w:rPr>
                <w:rFonts w:eastAsiaTheme="minorEastAsia" w:hint="eastAsia"/>
                <w:sz w:val="24"/>
                <w:vertAlign w:val="subscript"/>
              </w:rPr>
              <w:t>3</w:t>
            </w:r>
            <w:r w:rsidRPr="00594120">
              <w:rPr>
                <w:rFonts w:eastAsiaTheme="minorEastAsia" w:hAnsiTheme="minorEastAsia"/>
                <w:sz w:val="24"/>
              </w:rPr>
              <w:t>；</w:t>
            </w:r>
          </w:p>
          <w:p w:rsidR="00F63F68" w:rsidRPr="00594120" w:rsidRDefault="009700E3">
            <w:pPr>
              <w:spacing w:line="360" w:lineRule="auto"/>
              <w:ind w:firstLine="480"/>
              <w:outlineLvl w:val="0"/>
              <w:rPr>
                <w:rFonts w:eastAsiaTheme="minorEastAsia"/>
                <w:b/>
                <w:sz w:val="24"/>
              </w:rPr>
            </w:pPr>
            <w:r w:rsidRPr="00594120">
              <w:rPr>
                <w:rFonts w:asciiTheme="minorEastAsia" w:eastAsiaTheme="minorEastAsia" w:hAnsiTheme="minorEastAsia"/>
                <w:sz w:val="24"/>
              </w:rPr>
              <w:t>⑷</w:t>
            </w:r>
            <w:r w:rsidRPr="00594120">
              <w:rPr>
                <w:rFonts w:eastAsiaTheme="minorEastAsia" w:hAnsiTheme="minorEastAsia"/>
                <w:sz w:val="24"/>
              </w:rPr>
              <w:t>固废：机加工产生的边角料</w:t>
            </w:r>
            <w:r w:rsidRPr="00594120">
              <w:rPr>
                <w:rFonts w:eastAsiaTheme="minorEastAsia"/>
                <w:sz w:val="24"/>
              </w:rPr>
              <w:t>S</w:t>
            </w:r>
            <w:r w:rsidRPr="00594120">
              <w:rPr>
                <w:rFonts w:eastAsiaTheme="minorEastAsia"/>
                <w:sz w:val="24"/>
                <w:vertAlign w:val="subscript"/>
              </w:rPr>
              <w:t>1</w:t>
            </w:r>
            <w:r w:rsidRPr="00594120">
              <w:rPr>
                <w:rFonts w:eastAsiaTheme="minorEastAsia" w:hAnsiTheme="minorEastAsia"/>
                <w:sz w:val="24"/>
              </w:rPr>
              <w:t>～</w:t>
            </w:r>
            <w:r w:rsidRPr="00594120">
              <w:rPr>
                <w:rFonts w:eastAsiaTheme="minorEastAsia"/>
                <w:sz w:val="24"/>
              </w:rPr>
              <w:t>S</w:t>
            </w:r>
            <w:r w:rsidRPr="00594120">
              <w:rPr>
                <w:rFonts w:eastAsiaTheme="minorEastAsia"/>
                <w:sz w:val="24"/>
                <w:vertAlign w:val="subscript"/>
              </w:rPr>
              <w:t>2</w:t>
            </w:r>
            <w:r w:rsidRPr="00594120">
              <w:rPr>
                <w:rFonts w:eastAsiaTheme="minorEastAsia" w:hAnsiTheme="minorEastAsia"/>
                <w:sz w:val="24"/>
              </w:rPr>
              <w:t>、</w:t>
            </w:r>
            <w:r w:rsidRPr="00594120">
              <w:rPr>
                <w:rFonts w:eastAsiaTheme="minorEastAsia"/>
                <w:sz w:val="24"/>
              </w:rPr>
              <w:t>S</w:t>
            </w:r>
            <w:r w:rsidRPr="00594120">
              <w:rPr>
                <w:rFonts w:eastAsiaTheme="minorEastAsia"/>
                <w:sz w:val="24"/>
                <w:vertAlign w:val="subscript"/>
              </w:rPr>
              <w:t>4</w:t>
            </w:r>
            <w:r w:rsidRPr="00594120">
              <w:rPr>
                <w:rFonts w:eastAsiaTheme="minorEastAsia" w:hAnsiTheme="minorEastAsia"/>
                <w:sz w:val="24"/>
              </w:rPr>
              <w:t>～</w:t>
            </w:r>
            <w:r w:rsidRPr="00594120">
              <w:rPr>
                <w:rFonts w:eastAsiaTheme="minorEastAsia"/>
                <w:sz w:val="24"/>
              </w:rPr>
              <w:t>S</w:t>
            </w:r>
            <w:r w:rsidRPr="00594120">
              <w:rPr>
                <w:rFonts w:eastAsiaTheme="minorEastAsia" w:hint="eastAsia"/>
                <w:sz w:val="24"/>
                <w:vertAlign w:val="subscript"/>
              </w:rPr>
              <w:t>11</w:t>
            </w:r>
            <w:r w:rsidRPr="00594120">
              <w:rPr>
                <w:rFonts w:eastAsiaTheme="minorEastAsia" w:hAnsiTheme="minorEastAsia"/>
                <w:sz w:val="24"/>
              </w:rPr>
              <w:t>，废煤油</w:t>
            </w:r>
            <w:r w:rsidRPr="00594120">
              <w:rPr>
                <w:rFonts w:eastAsiaTheme="minorEastAsia"/>
                <w:sz w:val="24"/>
              </w:rPr>
              <w:t>S</w:t>
            </w:r>
            <w:r w:rsidRPr="00594120">
              <w:rPr>
                <w:rFonts w:eastAsiaTheme="minorEastAsia"/>
                <w:sz w:val="24"/>
                <w:vertAlign w:val="subscript"/>
              </w:rPr>
              <w:t>3</w:t>
            </w:r>
            <w:r w:rsidRPr="00594120">
              <w:rPr>
                <w:rFonts w:eastAsiaTheme="minorEastAsia" w:hAnsiTheme="minorEastAsia"/>
                <w:sz w:val="24"/>
              </w:rPr>
              <w:t>、员工生活垃圾、废机油、废乳化液</w:t>
            </w:r>
            <w:r w:rsidRPr="00594120">
              <w:rPr>
                <w:rFonts w:eastAsiaTheme="minorEastAsia" w:hAnsiTheme="minorEastAsia" w:hint="eastAsia"/>
                <w:sz w:val="24"/>
              </w:rPr>
              <w:t>、</w:t>
            </w:r>
            <w:r w:rsidRPr="00594120">
              <w:rPr>
                <w:rFonts w:eastAsiaTheme="minorEastAsia" w:hAnsiTheme="minorEastAsia"/>
                <w:sz w:val="24"/>
              </w:rPr>
              <w:t>污水处理污泥</w:t>
            </w:r>
            <w:r w:rsidRPr="00594120">
              <w:rPr>
                <w:rFonts w:eastAsiaTheme="minorEastAsia" w:hAnsiTheme="minorEastAsia" w:hint="eastAsia"/>
                <w:sz w:val="24"/>
              </w:rPr>
              <w:t>和</w:t>
            </w:r>
            <w:r w:rsidRPr="00594120">
              <w:rPr>
                <w:rFonts w:eastAsiaTheme="minorEastAsia" w:hAnsiTheme="minorEastAsia"/>
                <w:spacing w:val="1"/>
                <w:sz w:val="24"/>
                <w:szCs w:val="24"/>
              </w:rPr>
              <w:t>污水处理设施废油</w:t>
            </w:r>
            <w:r w:rsidRPr="00594120">
              <w:rPr>
                <w:rFonts w:eastAsiaTheme="minorEastAsia" w:hAnsiTheme="minorEastAsia" w:hint="eastAsia"/>
                <w:spacing w:val="1"/>
                <w:sz w:val="24"/>
                <w:szCs w:val="24"/>
              </w:rPr>
              <w:t>。</w:t>
            </w:r>
          </w:p>
          <w:p w:rsidR="00F63F68" w:rsidRPr="00594120" w:rsidRDefault="009700E3">
            <w:pPr>
              <w:tabs>
                <w:tab w:val="left" w:pos="900"/>
                <w:tab w:val="left" w:pos="1005"/>
              </w:tabs>
              <w:snapToGrid w:val="0"/>
              <w:spacing w:line="360" w:lineRule="auto"/>
              <w:rPr>
                <w:rFonts w:eastAsiaTheme="minorEastAsia"/>
                <w:b/>
                <w:sz w:val="24"/>
                <w:szCs w:val="24"/>
              </w:rPr>
            </w:pPr>
            <w:r w:rsidRPr="00594120">
              <w:rPr>
                <w:rFonts w:eastAsiaTheme="minorEastAsia" w:hAnsiTheme="minorEastAsia"/>
                <w:b/>
                <w:sz w:val="24"/>
                <w:szCs w:val="24"/>
              </w:rPr>
              <w:t>三、主要污染物排放源强分析</w:t>
            </w:r>
          </w:p>
          <w:p w:rsidR="00F63F68" w:rsidRPr="00594120" w:rsidRDefault="009700E3">
            <w:pPr>
              <w:spacing w:line="360" w:lineRule="auto"/>
              <w:ind w:firstLine="480"/>
              <w:rPr>
                <w:rFonts w:eastAsiaTheme="minorEastAsia"/>
                <w:b/>
                <w:sz w:val="24"/>
                <w:szCs w:val="24"/>
              </w:rPr>
            </w:pPr>
            <w:r w:rsidRPr="00594120">
              <w:rPr>
                <w:rFonts w:eastAsiaTheme="minorEastAsia" w:hAnsiTheme="minorEastAsia"/>
                <w:b/>
                <w:sz w:val="24"/>
                <w:szCs w:val="24"/>
              </w:rPr>
              <w:t>（一）施工期污染源强分析</w:t>
            </w:r>
          </w:p>
          <w:p w:rsidR="00F63F68" w:rsidRPr="00594120" w:rsidRDefault="009700E3">
            <w:pPr>
              <w:spacing w:line="360" w:lineRule="auto"/>
              <w:ind w:firstLineChars="200" w:firstLine="482"/>
              <w:outlineLvl w:val="0"/>
              <w:rPr>
                <w:rFonts w:eastAsiaTheme="minorEastAsia"/>
                <w:b/>
                <w:sz w:val="24"/>
              </w:rPr>
            </w:pPr>
            <w:r w:rsidRPr="00594120">
              <w:rPr>
                <w:rFonts w:asciiTheme="minorEastAsia" w:eastAsiaTheme="minorEastAsia" w:hAnsiTheme="minorEastAsia"/>
                <w:b/>
                <w:sz w:val="24"/>
                <w:szCs w:val="24"/>
              </w:rPr>
              <w:t>⑴</w:t>
            </w:r>
            <w:r w:rsidRPr="00594120">
              <w:rPr>
                <w:rFonts w:eastAsiaTheme="minorEastAsia" w:hAnsiTheme="minorEastAsia"/>
                <w:b/>
                <w:sz w:val="24"/>
              </w:rPr>
              <w:t>废气</w:t>
            </w:r>
          </w:p>
          <w:p w:rsidR="00F63F68" w:rsidRPr="00594120" w:rsidRDefault="009700E3">
            <w:pPr>
              <w:snapToGrid w:val="0"/>
              <w:spacing w:line="360" w:lineRule="auto"/>
              <w:ind w:firstLineChars="200" w:firstLine="480"/>
              <w:rPr>
                <w:rFonts w:eastAsiaTheme="minorEastAsia"/>
                <w:sz w:val="24"/>
              </w:rPr>
            </w:pPr>
            <w:r w:rsidRPr="00594120">
              <w:rPr>
                <w:rFonts w:eastAsiaTheme="minorEastAsia" w:hAnsiTheme="minorEastAsia"/>
                <w:sz w:val="24"/>
              </w:rPr>
              <w:lastRenderedPageBreak/>
              <w:t>在施工期，工程对环境空气质量的影响主要是施工现场的粉尘和地面扬尘，以及材料装运、土石填挖等施工环节产生的扬尘。土建会造成施工作业面的粉尘浓度增大，特别是运输车辆经过的道路上尘土飞扬，会造成局部地区的粉尘污染。据有关资料，施工车辆带起的扬尘，在下风向</w:t>
            </w:r>
            <w:r w:rsidRPr="00594120">
              <w:rPr>
                <w:rFonts w:eastAsiaTheme="minorEastAsia"/>
                <w:sz w:val="24"/>
              </w:rPr>
              <w:t>100</w:t>
            </w:r>
            <w:r w:rsidRPr="00594120">
              <w:rPr>
                <w:rFonts w:eastAsiaTheme="minorEastAsia" w:hAnsiTheme="minorEastAsia"/>
                <w:sz w:val="24"/>
              </w:rPr>
              <w:t>米处，</w:t>
            </w:r>
            <w:r w:rsidRPr="00594120">
              <w:rPr>
                <w:rFonts w:eastAsiaTheme="minorEastAsia"/>
                <w:sz w:val="24"/>
              </w:rPr>
              <w:t>TSP</w:t>
            </w:r>
            <w:r w:rsidRPr="00594120">
              <w:rPr>
                <w:rFonts w:eastAsiaTheme="minorEastAsia" w:hAnsiTheme="minorEastAsia"/>
                <w:sz w:val="24"/>
              </w:rPr>
              <w:t>浓度约为</w:t>
            </w:r>
            <w:r w:rsidRPr="00594120">
              <w:rPr>
                <w:rFonts w:eastAsiaTheme="minorEastAsia"/>
                <w:sz w:val="24"/>
              </w:rPr>
              <w:t>5mg/m</w:t>
            </w:r>
            <w:r w:rsidRPr="00594120">
              <w:rPr>
                <w:rFonts w:eastAsiaTheme="minorEastAsia"/>
                <w:sz w:val="24"/>
                <w:vertAlign w:val="superscript"/>
              </w:rPr>
              <w:t>3</w:t>
            </w:r>
            <w:r w:rsidRPr="00594120">
              <w:rPr>
                <w:rFonts w:eastAsiaTheme="minorEastAsia" w:hAnsiTheme="minorEastAsia"/>
                <w:sz w:val="24"/>
              </w:rPr>
              <w:t>，风速大时，影响范围将增大。</w:t>
            </w:r>
          </w:p>
          <w:p w:rsidR="00F63F68" w:rsidRPr="00594120" w:rsidRDefault="009700E3">
            <w:pPr>
              <w:snapToGrid w:val="0"/>
              <w:spacing w:line="360" w:lineRule="auto"/>
              <w:ind w:firstLineChars="200" w:firstLine="482"/>
              <w:rPr>
                <w:rFonts w:eastAsiaTheme="minorEastAsia"/>
                <w:b/>
                <w:sz w:val="24"/>
              </w:rPr>
            </w:pPr>
            <w:r w:rsidRPr="00594120">
              <w:rPr>
                <w:rFonts w:asciiTheme="minorEastAsia" w:eastAsiaTheme="minorEastAsia" w:hAnsiTheme="minorEastAsia"/>
                <w:b/>
                <w:sz w:val="24"/>
              </w:rPr>
              <w:t>⑵</w:t>
            </w:r>
            <w:r w:rsidRPr="00594120">
              <w:rPr>
                <w:rFonts w:eastAsiaTheme="minorEastAsia" w:hAnsiTheme="minorEastAsia"/>
                <w:b/>
                <w:sz w:val="24"/>
              </w:rPr>
              <w:t>废水</w:t>
            </w:r>
          </w:p>
          <w:p w:rsidR="00F63F68" w:rsidRPr="00594120" w:rsidRDefault="009700E3">
            <w:pPr>
              <w:snapToGrid w:val="0"/>
              <w:spacing w:line="360" w:lineRule="auto"/>
              <w:ind w:firstLineChars="200" w:firstLine="480"/>
              <w:rPr>
                <w:rFonts w:eastAsiaTheme="minorEastAsia"/>
                <w:sz w:val="24"/>
              </w:rPr>
            </w:pPr>
            <w:r w:rsidRPr="00594120">
              <w:rPr>
                <w:rFonts w:eastAsiaTheme="minorEastAsia" w:hAnsiTheme="minorEastAsia"/>
                <w:sz w:val="24"/>
              </w:rPr>
              <w:t>施工期废水来源主要是施工废水和施工人员的生活污水。</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t>①</w:t>
            </w:r>
            <w:r w:rsidRPr="00594120">
              <w:rPr>
                <w:rFonts w:eastAsiaTheme="minorEastAsia" w:hAnsiTheme="minorEastAsia"/>
                <w:sz w:val="24"/>
              </w:rPr>
              <w:t>清洗废水：各种施工机械设备冲洗用水和施工现场清洗、建材清洗、混凝土养护等产生的废水，这部分废水含有一定量的油污和泥沙。</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t>②</w:t>
            </w:r>
            <w:r w:rsidRPr="00594120">
              <w:rPr>
                <w:rFonts w:eastAsiaTheme="minorEastAsia" w:hAnsiTheme="minorEastAsia"/>
                <w:sz w:val="24"/>
              </w:rPr>
              <w:t>生活污水：施工高峰时，现场劳动人数可以达到</w:t>
            </w:r>
            <w:r w:rsidRPr="00594120">
              <w:rPr>
                <w:rFonts w:eastAsiaTheme="minorEastAsia"/>
                <w:sz w:val="24"/>
              </w:rPr>
              <w:t>25</w:t>
            </w:r>
            <w:r w:rsidRPr="00594120">
              <w:rPr>
                <w:rFonts w:eastAsiaTheme="minorEastAsia" w:hAnsiTheme="minorEastAsia"/>
                <w:sz w:val="24"/>
              </w:rPr>
              <w:t>人，按照用水定额</w:t>
            </w:r>
            <w:r w:rsidRPr="00594120">
              <w:rPr>
                <w:rFonts w:eastAsiaTheme="minorEastAsia"/>
                <w:sz w:val="24"/>
              </w:rPr>
              <w:t>60L/</w:t>
            </w:r>
            <w:r w:rsidRPr="00594120">
              <w:rPr>
                <w:rFonts w:eastAsiaTheme="minorEastAsia" w:hAnsiTheme="minorEastAsia"/>
                <w:sz w:val="24"/>
              </w:rPr>
              <w:t>人</w:t>
            </w:r>
            <w:r w:rsidRPr="00594120">
              <w:rPr>
                <w:rFonts w:eastAsiaTheme="minorEastAsia"/>
                <w:sz w:val="24"/>
              </w:rPr>
              <w:t>•d</w:t>
            </w:r>
            <w:r w:rsidRPr="00594120">
              <w:rPr>
                <w:rFonts w:eastAsiaTheme="minorEastAsia" w:hAnsiTheme="minorEastAsia"/>
                <w:sz w:val="24"/>
              </w:rPr>
              <w:t>计算，排污系数取</w:t>
            </w:r>
            <w:r w:rsidRPr="00594120">
              <w:rPr>
                <w:rFonts w:eastAsiaTheme="minorEastAsia"/>
                <w:sz w:val="24"/>
              </w:rPr>
              <w:t>0.8</w:t>
            </w:r>
            <w:r w:rsidRPr="00594120">
              <w:rPr>
                <w:rFonts w:eastAsiaTheme="minorEastAsia" w:hAnsiTheme="minorEastAsia"/>
                <w:sz w:val="24"/>
              </w:rPr>
              <w:t>，预计排放生活污水</w:t>
            </w:r>
            <w:r w:rsidRPr="00594120">
              <w:rPr>
                <w:rFonts w:eastAsiaTheme="minorEastAsia"/>
                <w:sz w:val="24"/>
              </w:rPr>
              <w:t>1.2m</w:t>
            </w:r>
            <w:r w:rsidRPr="00594120">
              <w:rPr>
                <w:rFonts w:eastAsiaTheme="minorEastAsia"/>
                <w:sz w:val="24"/>
                <w:vertAlign w:val="superscript"/>
              </w:rPr>
              <w:t>3</w:t>
            </w:r>
            <w:r w:rsidRPr="00594120">
              <w:rPr>
                <w:rFonts w:eastAsiaTheme="minorEastAsia"/>
                <w:sz w:val="24"/>
              </w:rPr>
              <w:t>/d</w:t>
            </w:r>
            <w:r w:rsidRPr="00594120">
              <w:rPr>
                <w:rFonts w:eastAsiaTheme="minorEastAsia" w:hAnsiTheme="minorEastAsia"/>
                <w:sz w:val="24"/>
              </w:rPr>
              <w:t>，</w:t>
            </w:r>
            <w:r w:rsidRPr="00594120">
              <w:rPr>
                <w:rFonts w:eastAsiaTheme="minorEastAsia"/>
                <w:sz w:val="24"/>
              </w:rPr>
              <w:t>COD</w:t>
            </w:r>
            <w:r w:rsidRPr="00594120">
              <w:rPr>
                <w:rFonts w:eastAsiaTheme="minorEastAsia" w:hAnsiTheme="minorEastAsia"/>
                <w:sz w:val="24"/>
              </w:rPr>
              <w:t>排放量</w:t>
            </w:r>
            <w:r w:rsidRPr="00594120">
              <w:rPr>
                <w:rFonts w:eastAsiaTheme="minorEastAsia"/>
                <w:sz w:val="24"/>
              </w:rPr>
              <w:t>0.6kg/d</w:t>
            </w:r>
            <w:r w:rsidRPr="00594120">
              <w:rPr>
                <w:rFonts w:eastAsiaTheme="minorEastAsia" w:hAnsiTheme="minorEastAsia"/>
                <w:sz w:val="24"/>
              </w:rPr>
              <w:t>。</w:t>
            </w:r>
          </w:p>
          <w:p w:rsidR="00F63F68" w:rsidRPr="00594120" w:rsidRDefault="009700E3">
            <w:pPr>
              <w:snapToGrid w:val="0"/>
              <w:spacing w:line="360" w:lineRule="auto"/>
              <w:ind w:firstLineChars="200" w:firstLine="480"/>
              <w:rPr>
                <w:rFonts w:eastAsiaTheme="minorEastAsia"/>
                <w:sz w:val="24"/>
              </w:rPr>
            </w:pPr>
            <w:r w:rsidRPr="00594120">
              <w:rPr>
                <w:rFonts w:eastAsiaTheme="minorEastAsia" w:hAnsiTheme="minorEastAsia"/>
                <w:sz w:val="24"/>
              </w:rPr>
              <w:t>上述废污水水量不大，但如果不经处理或处理不当，同样会危害环境，所以施工期废污水不能随意直排。此外，可能发生暴雨冲刷施工裸土和物料堆场，引起表土和物料流失，淤积河道。</w:t>
            </w:r>
          </w:p>
          <w:p w:rsidR="00F63F68" w:rsidRPr="00594120" w:rsidRDefault="009700E3">
            <w:pPr>
              <w:snapToGrid w:val="0"/>
              <w:spacing w:line="360" w:lineRule="auto"/>
              <w:ind w:firstLineChars="200" w:firstLine="482"/>
              <w:rPr>
                <w:rFonts w:eastAsiaTheme="minorEastAsia"/>
                <w:b/>
                <w:sz w:val="24"/>
              </w:rPr>
            </w:pPr>
            <w:r w:rsidRPr="00594120">
              <w:rPr>
                <w:rFonts w:eastAsiaTheme="minorEastAsia" w:hAnsiTheme="minorEastAsia"/>
                <w:b/>
                <w:sz w:val="24"/>
              </w:rPr>
              <w:t>（</w:t>
            </w:r>
            <w:r w:rsidRPr="00594120">
              <w:rPr>
                <w:rFonts w:eastAsiaTheme="minorEastAsia"/>
                <w:b/>
                <w:sz w:val="24"/>
              </w:rPr>
              <w:t>3</w:t>
            </w:r>
            <w:r w:rsidRPr="00594120">
              <w:rPr>
                <w:rFonts w:eastAsiaTheme="minorEastAsia" w:hAnsiTheme="minorEastAsia"/>
                <w:b/>
                <w:sz w:val="24"/>
              </w:rPr>
              <w:t>）噪声</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bCs/>
                <w:sz w:val="24"/>
              </w:rPr>
              <w:t>①</w:t>
            </w:r>
            <w:r w:rsidRPr="00594120">
              <w:rPr>
                <w:rFonts w:eastAsiaTheme="minorEastAsia" w:hAnsiTheme="minorEastAsia"/>
                <w:bCs/>
                <w:sz w:val="24"/>
              </w:rPr>
              <w:t>施工期的噪声主要可分为机械噪声、施工作业噪声和施工车辆噪声</w:t>
            </w:r>
            <w:r w:rsidRPr="00594120">
              <w:rPr>
                <w:rFonts w:eastAsiaTheme="minorEastAsia" w:hAnsiTheme="minorEastAsia"/>
                <w:sz w:val="24"/>
              </w:rPr>
              <w:t>。</w:t>
            </w:r>
          </w:p>
          <w:p w:rsidR="00F63F68" w:rsidRPr="00594120" w:rsidRDefault="00F63F68">
            <w:pPr>
              <w:jc w:val="center"/>
              <w:rPr>
                <w:rFonts w:eastAsiaTheme="minorEastAsia" w:hAnsiTheme="minorEastAsia"/>
                <w:b/>
                <w:sz w:val="24"/>
                <w:szCs w:val="21"/>
              </w:rPr>
            </w:pPr>
          </w:p>
          <w:p w:rsidR="00F63F68" w:rsidRPr="00594120" w:rsidRDefault="00F63F68">
            <w:pPr>
              <w:jc w:val="center"/>
              <w:rPr>
                <w:rFonts w:eastAsiaTheme="minorEastAsia" w:hAnsiTheme="minorEastAsia"/>
                <w:b/>
                <w:sz w:val="24"/>
                <w:szCs w:val="21"/>
              </w:rPr>
            </w:pPr>
          </w:p>
          <w:p w:rsidR="00F63F68" w:rsidRPr="00594120" w:rsidRDefault="009700E3">
            <w:pPr>
              <w:jc w:val="center"/>
              <w:rPr>
                <w:rFonts w:eastAsiaTheme="minorEastAsia"/>
                <w:b/>
                <w:szCs w:val="21"/>
              </w:rPr>
            </w:pPr>
            <w:r w:rsidRPr="00594120">
              <w:rPr>
                <w:rFonts w:eastAsiaTheme="minorEastAsia" w:hAnsiTheme="minorEastAsia"/>
                <w:b/>
                <w:sz w:val="24"/>
                <w:szCs w:val="21"/>
              </w:rPr>
              <w:t>表</w:t>
            </w:r>
            <w:r w:rsidRPr="00594120">
              <w:rPr>
                <w:rFonts w:eastAsiaTheme="minorEastAsia"/>
                <w:b/>
                <w:sz w:val="24"/>
                <w:szCs w:val="21"/>
              </w:rPr>
              <w:t xml:space="preserve">5-1    </w:t>
            </w:r>
            <w:r w:rsidRPr="00594120">
              <w:rPr>
                <w:rFonts w:eastAsiaTheme="minorEastAsia" w:hAnsiTheme="minorEastAsia"/>
                <w:b/>
                <w:sz w:val="24"/>
                <w:szCs w:val="21"/>
              </w:rPr>
              <w:t>主要施工机械设备的噪声声级</w:t>
            </w:r>
          </w:p>
          <w:tbl>
            <w:tblPr>
              <w:tblW w:w="836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09"/>
              <w:gridCol w:w="2454"/>
              <w:gridCol w:w="2454"/>
              <w:gridCol w:w="2452"/>
            </w:tblGrid>
            <w:tr w:rsidR="00F63F68" w:rsidRPr="00594120">
              <w:trPr>
                <w:trHeight w:hRule="exact" w:val="525"/>
                <w:jc w:val="center"/>
              </w:trPr>
              <w:tc>
                <w:tcPr>
                  <w:tcW w:w="1009"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序号</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施工机械</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测量声级</w:t>
                  </w:r>
                  <w:r w:rsidRPr="00594120">
                    <w:rPr>
                      <w:rFonts w:eastAsiaTheme="minorEastAsia"/>
                      <w:szCs w:val="21"/>
                    </w:rPr>
                    <w:t>dB(A)</w:t>
                  </w:r>
                </w:p>
              </w:tc>
              <w:tc>
                <w:tcPr>
                  <w:tcW w:w="2452"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测量距离</w:t>
                  </w:r>
                  <w:r w:rsidRPr="00594120">
                    <w:rPr>
                      <w:rFonts w:eastAsiaTheme="minorEastAsia"/>
                      <w:szCs w:val="21"/>
                    </w:rPr>
                    <w:t>(m)</w:t>
                  </w:r>
                </w:p>
              </w:tc>
            </w:tr>
            <w:tr w:rsidR="00F63F68" w:rsidRPr="00594120">
              <w:trPr>
                <w:trHeight w:hRule="exact" w:val="525"/>
                <w:jc w:val="center"/>
              </w:trPr>
              <w:tc>
                <w:tcPr>
                  <w:tcW w:w="1009"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1</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挖路机</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79</w:t>
                  </w:r>
                </w:p>
              </w:tc>
              <w:tc>
                <w:tcPr>
                  <w:tcW w:w="2452"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15</w:t>
                  </w:r>
                </w:p>
              </w:tc>
            </w:tr>
            <w:tr w:rsidR="00F63F68" w:rsidRPr="00594120">
              <w:trPr>
                <w:trHeight w:hRule="exact" w:val="525"/>
                <w:jc w:val="center"/>
              </w:trPr>
              <w:tc>
                <w:tcPr>
                  <w:tcW w:w="1009"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2</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压路机</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73</w:t>
                  </w:r>
                </w:p>
              </w:tc>
              <w:tc>
                <w:tcPr>
                  <w:tcW w:w="2452"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10</w:t>
                  </w:r>
                </w:p>
              </w:tc>
            </w:tr>
            <w:tr w:rsidR="00F63F68" w:rsidRPr="00594120">
              <w:trPr>
                <w:trHeight w:hRule="exact" w:val="525"/>
                <w:jc w:val="center"/>
              </w:trPr>
              <w:tc>
                <w:tcPr>
                  <w:tcW w:w="1009"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3</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铲土机</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75</w:t>
                  </w:r>
                </w:p>
              </w:tc>
              <w:tc>
                <w:tcPr>
                  <w:tcW w:w="2452"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15</w:t>
                  </w:r>
                </w:p>
              </w:tc>
            </w:tr>
            <w:tr w:rsidR="00F63F68" w:rsidRPr="00594120">
              <w:trPr>
                <w:trHeight w:hRule="exact" w:val="525"/>
                <w:jc w:val="center"/>
              </w:trPr>
              <w:tc>
                <w:tcPr>
                  <w:tcW w:w="1009"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4</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自卸卡车</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70</w:t>
                  </w:r>
                </w:p>
              </w:tc>
              <w:tc>
                <w:tcPr>
                  <w:tcW w:w="2452"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15</w:t>
                  </w:r>
                </w:p>
              </w:tc>
            </w:tr>
            <w:tr w:rsidR="00F63F68" w:rsidRPr="00594120">
              <w:trPr>
                <w:trHeight w:hRule="exact" w:val="525"/>
                <w:jc w:val="center"/>
              </w:trPr>
              <w:tc>
                <w:tcPr>
                  <w:tcW w:w="1009"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5</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升降机</w:t>
                  </w:r>
                </w:p>
              </w:tc>
              <w:tc>
                <w:tcPr>
                  <w:tcW w:w="2454"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72</w:t>
                  </w:r>
                </w:p>
              </w:tc>
              <w:tc>
                <w:tcPr>
                  <w:tcW w:w="2452" w:type="dxa"/>
                  <w:vAlign w:val="center"/>
                </w:tcPr>
                <w:p w:rsidR="00F63F68" w:rsidRPr="00594120" w:rsidRDefault="009700E3">
                  <w:pPr>
                    <w:spacing w:line="280" w:lineRule="exact"/>
                    <w:jc w:val="center"/>
                    <w:rPr>
                      <w:rFonts w:eastAsiaTheme="minorEastAsia"/>
                      <w:szCs w:val="21"/>
                    </w:rPr>
                  </w:pPr>
                  <w:r w:rsidRPr="00594120">
                    <w:rPr>
                      <w:rFonts w:eastAsiaTheme="minorEastAsia"/>
                      <w:szCs w:val="21"/>
                    </w:rPr>
                    <w:t>15</w:t>
                  </w:r>
                </w:p>
              </w:tc>
            </w:tr>
          </w:tbl>
          <w:p w:rsidR="00F63F68" w:rsidRPr="00594120" w:rsidRDefault="009700E3">
            <w:pPr>
              <w:snapToGrid w:val="0"/>
              <w:spacing w:line="360" w:lineRule="auto"/>
              <w:ind w:firstLineChars="200" w:firstLine="480"/>
              <w:rPr>
                <w:rFonts w:eastAsiaTheme="minorEastAsia"/>
                <w:sz w:val="24"/>
              </w:rPr>
            </w:pPr>
            <w:r w:rsidRPr="00594120">
              <w:rPr>
                <w:rFonts w:eastAsiaTheme="minorEastAsia" w:hAnsiTheme="minorEastAsia"/>
                <w:sz w:val="24"/>
              </w:rPr>
              <w:t>上表为主要施工机械的噪声源强，在多台机械设备同时作业时，各台设备产生的噪声会产生叠加。根据类比调查，叠加后的噪声增值约</w:t>
            </w:r>
            <w:r w:rsidRPr="00594120">
              <w:rPr>
                <w:rFonts w:eastAsiaTheme="minorEastAsia"/>
                <w:sz w:val="24"/>
              </w:rPr>
              <w:t>3</w:t>
            </w:r>
            <w:r w:rsidRPr="00594120">
              <w:rPr>
                <w:rFonts w:eastAsiaTheme="minorEastAsia" w:hAnsiTheme="minorEastAsia"/>
                <w:sz w:val="24"/>
              </w:rPr>
              <w:t>～</w:t>
            </w:r>
            <w:r w:rsidRPr="00594120">
              <w:rPr>
                <w:rFonts w:eastAsiaTheme="minorEastAsia"/>
                <w:sz w:val="24"/>
              </w:rPr>
              <w:t>8dB(A)</w:t>
            </w:r>
            <w:r w:rsidRPr="00594120">
              <w:rPr>
                <w:rFonts w:eastAsiaTheme="minorEastAsia" w:hAnsiTheme="minorEastAsia"/>
                <w:sz w:val="24"/>
              </w:rPr>
              <w:t>，一般不会超过</w:t>
            </w:r>
            <w:r w:rsidRPr="00594120">
              <w:rPr>
                <w:rFonts w:eastAsiaTheme="minorEastAsia"/>
                <w:sz w:val="24"/>
              </w:rPr>
              <w:t>10dB(A)</w:t>
            </w:r>
            <w:r w:rsidRPr="00594120">
              <w:rPr>
                <w:rFonts w:eastAsiaTheme="minorEastAsia" w:hAnsiTheme="minorEastAsia"/>
                <w:sz w:val="24"/>
              </w:rPr>
              <w:t>。</w:t>
            </w:r>
          </w:p>
          <w:p w:rsidR="00F63F68" w:rsidRPr="00594120" w:rsidRDefault="009700E3">
            <w:pPr>
              <w:snapToGrid w:val="0"/>
              <w:spacing w:line="360" w:lineRule="auto"/>
              <w:ind w:firstLineChars="200" w:firstLine="480"/>
              <w:rPr>
                <w:rFonts w:eastAsiaTheme="minorEastAsia" w:hAnsiTheme="minorEastAsia"/>
                <w:sz w:val="24"/>
              </w:rPr>
            </w:pPr>
            <w:r w:rsidRPr="00594120">
              <w:rPr>
                <w:rFonts w:asciiTheme="minorEastAsia" w:eastAsiaTheme="minorEastAsia" w:hAnsiTheme="minorEastAsia"/>
                <w:sz w:val="24"/>
              </w:rPr>
              <w:t>②</w:t>
            </w:r>
            <w:r w:rsidRPr="00594120">
              <w:rPr>
                <w:rFonts w:eastAsiaTheme="minorEastAsia" w:hAnsiTheme="minorEastAsia"/>
                <w:sz w:val="24"/>
              </w:rPr>
              <w:t>噪声治理措施</w:t>
            </w:r>
          </w:p>
          <w:p w:rsidR="00F63F68" w:rsidRPr="00594120" w:rsidRDefault="009700E3">
            <w:pPr>
              <w:snapToGrid w:val="0"/>
              <w:spacing w:line="360" w:lineRule="auto"/>
              <w:ind w:firstLineChars="200" w:firstLine="480"/>
              <w:rPr>
                <w:rFonts w:eastAsiaTheme="minorEastAsia"/>
                <w:sz w:val="24"/>
              </w:rPr>
            </w:pPr>
            <w:r w:rsidRPr="00594120">
              <w:rPr>
                <w:rFonts w:eastAsiaTheme="minorEastAsia" w:hAnsiTheme="minorEastAsia"/>
                <w:sz w:val="24"/>
              </w:rPr>
              <w:t>为减轻对项目周边声环境的影响，现提出以下防治措施：</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t>ⅰ</w:t>
            </w:r>
            <w:r w:rsidRPr="00594120">
              <w:rPr>
                <w:rFonts w:eastAsiaTheme="minorEastAsia" w:hAnsiTheme="minorEastAsia"/>
                <w:sz w:val="24"/>
              </w:rPr>
              <w:t>在施工过程中沿四周要做好隔声围栏，如混凝土搅拌机、振捣器、挖掘机等，这样才能保证项目周边噪声达到二类标准。</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lastRenderedPageBreak/>
              <w:t>ⅱ</w:t>
            </w:r>
            <w:r w:rsidRPr="00594120">
              <w:rPr>
                <w:rFonts w:eastAsiaTheme="minorEastAsia" w:hAnsiTheme="minorEastAsia"/>
                <w:sz w:val="24"/>
              </w:rPr>
              <w:t>选用低噪声设备和工作方式，加强设备的维护与管理，把噪声污染减小到最低程度。如打桩采用静压桩，施工联络方式采用旗帜、无线电通讯等方式，尽量不使用鸣笛等高噪声的联络方式；</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t>ⅲ</w:t>
            </w:r>
            <w:r w:rsidRPr="00594120">
              <w:rPr>
                <w:rFonts w:eastAsiaTheme="minorEastAsia" w:hAnsiTheme="minorEastAsia"/>
                <w:sz w:val="24"/>
              </w:rPr>
              <w:t>应对施工机械采取降噪措施。施工现场的加压泵、电锯、无齿锯、砂轮、空压机搅拌站等，均应在工地相应方位搭设设备房，不可露天作业；增加消声减振装置，如在某些施工机械上安装消声罩，对振捣棒等强噪声源周围适当封闭；</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t>ⅳ</w:t>
            </w:r>
            <w:r w:rsidRPr="00594120">
              <w:rPr>
                <w:rFonts w:eastAsiaTheme="minorEastAsia" w:hAnsiTheme="minorEastAsia"/>
                <w:sz w:val="24"/>
              </w:rPr>
              <w:t>现场装卸钢模、设备机具时，应轻装慢放，不得随意乱扔发出巨响；</w:t>
            </w:r>
          </w:p>
          <w:p w:rsidR="00F63F68" w:rsidRPr="00594120" w:rsidRDefault="009700E3">
            <w:pPr>
              <w:snapToGrid w:val="0"/>
              <w:spacing w:line="360" w:lineRule="auto"/>
              <w:ind w:firstLineChars="200" w:firstLine="480"/>
              <w:rPr>
                <w:rFonts w:eastAsiaTheme="minorEastAsia"/>
                <w:sz w:val="24"/>
              </w:rPr>
            </w:pPr>
            <w:r w:rsidRPr="00594120">
              <w:rPr>
                <w:rFonts w:asciiTheme="minorEastAsia" w:eastAsiaTheme="minorEastAsia" w:hAnsiTheme="minorEastAsia"/>
                <w:sz w:val="24"/>
              </w:rPr>
              <w:t>ⅴ</w:t>
            </w:r>
            <w:r w:rsidRPr="00594120">
              <w:rPr>
                <w:rFonts w:eastAsiaTheme="minorEastAsia" w:hAnsiTheme="minorEastAsia"/>
                <w:sz w:val="24"/>
              </w:rPr>
              <w:t>合理安排施工作业计划。施工单位必须在工程开工十五日以前向工程所在地县级以上地方人民政府环境保护行政主管部门申报该工程的项目名称、施工场所和期限、可能产生的环境噪声值以及所采取的环境噪声污染防治措施的情况。</w:t>
            </w:r>
          </w:p>
          <w:p w:rsidR="00F63F68" w:rsidRPr="00594120" w:rsidRDefault="009700E3">
            <w:pPr>
              <w:snapToGrid w:val="0"/>
              <w:spacing w:line="360" w:lineRule="auto"/>
              <w:ind w:firstLineChars="200" w:firstLine="482"/>
              <w:rPr>
                <w:rFonts w:eastAsiaTheme="minorEastAsia"/>
                <w:b/>
                <w:sz w:val="24"/>
              </w:rPr>
            </w:pPr>
            <w:r w:rsidRPr="00594120">
              <w:rPr>
                <w:rFonts w:asciiTheme="minorEastAsia" w:eastAsiaTheme="minorEastAsia" w:hAnsiTheme="minorEastAsia"/>
                <w:b/>
                <w:sz w:val="24"/>
              </w:rPr>
              <w:t>⑷</w:t>
            </w:r>
            <w:r w:rsidRPr="00594120">
              <w:rPr>
                <w:rFonts w:eastAsiaTheme="minorEastAsia" w:hAnsiTheme="minorEastAsia"/>
                <w:b/>
                <w:sz w:val="24"/>
              </w:rPr>
              <w:t>固废</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①</w:t>
            </w:r>
            <w:r w:rsidRPr="00594120">
              <w:rPr>
                <w:rFonts w:eastAsiaTheme="minorEastAsia" w:hAnsiTheme="minorEastAsia"/>
                <w:sz w:val="24"/>
              </w:rPr>
              <w:t>对于建筑垃圾中较为稳定的成分，如碎砖瓦砾等，可以与施工期间挖出的土石一起堆放或者回填。</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②</w:t>
            </w:r>
            <w:r w:rsidRPr="00594120">
              <w:rPr>
                <w:rFonts w:eastAsiaTheme="minorEastAsia" w:hAnsiTheme="minorEastAsia"/>
                <w:sz w:val="24"/>
              </w:rPr>
              <w:t>对于废油漆、涂料等不稳定的成分，可以采用有关容器进行收集并对使用过的容器及时进行清理。</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③</w:t>
            </w:r>
            <w:r w:rsidRPr="00594120">
              <w:rPr>
                <w:rFonts w:eastAsiaTheme="minorEastAsia" w:hAnsiTheme="minorEastAsia"/>
                <w:sz w:val="24"/>
              </w:rPr>
              <w:t>对于施工期施工人员产生的生活垃圾，</w:t>
            </w:r>
            <w:r w:rsidRPr="00594120">
              <w:rPr>
                <w:rFonts w:eastAsiaTheme="minorEastAsia" w:hAnsiTheme="minorEastAsia" w:hint="eastAsia"/>
                <w:sz w:val="24"/>
              </w:rPr>
              <w:t>定点收集、</w:t>
            </w:r>
            <w:r w:rsidRPr="00594120">
              <w:rPr>
                <w:rFonts w:eastAsiaTheme="minorEastAsia" w:hAnsiTheme="minorEastAsia"/>
                <w:sz w:val="24"/>
              </w:rPr>
              <w:t>及时清运，有环卫部门统一处理。</w:t>
            </w:r>
          </w:p>
          <w:p w:rsidR="00F63F68" w:rsidRPr="00594120" w:rsidRDefault="009700E3">
            <w:pPr>
              <w:spacing w:line="360" w:lineRule="auto"/>
              <w:ind w:firstLineChars="200" w:firstLine="482"/>
              <w:rPr>
                <w:rFonts w:eastAsiaTheme="minorEastAsia"/>
                <w:b/>
                <w:sz w:val="24"/>
              </w:rPr>
            </w:pPr>
            <w:r w:rsidRPr="00594120">
              <w:rPr>
                <w:rFonts w:eastAsiaTheme="minorEastAsia" w:hAnsiTheme="minorEastAsia"/>
                <w:b/>
                <w:sz w:val="24"/>
              </w:rPr>
              <w:t>（二）营运期污染源强分析</w:t>
            </w:r>
          </w:p>
          <w:p w:rsidR="00F63F68" w:rsidRPr="00594120" w:rsidRDefault="009700E3">
            <w:pPr>
              <w:spacing w:line="360" w:lineRule="auto"/>
              <w:ind w:firstLineChars="200" w:firstLine="482"/>
              <w:rPr>
                <w:rFonts w:eastAsiaTheme="minorEastAsia"/>
                <w:b/>
                <w:sz w:val="24"/>
              </w:rPr>
            </w:pPr>
            <w:r w:rsidRPr="00594120">
              <w:rPr>
                <w:rFonts w:eastAsiaTheme="minorEastAsia"/>
                <w:b/>
                <w:sz w:val="24"/>
              </w:rPr>
              <w:t>1</w:t>
            </w:r>
            <w:r w:rsidRPr="00594120">
              <w:rPr>
                <w:rFonts w:eastAsiaTheme="minorEastAsia" w:hAnsiTheme="minorEastAsia"/>
                <w:b/>
                <w:sz w:val="24"/>
              </w:rPr>
              <w:t>、废水</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w:t>
            </w:r>
            <w:r w:rsidRPr="00594120">
              <w:rPr>
                <w:rFonts w:eastAsiaTheme="minorEastAsia"/>
                <w:sz w:val="24"/>
              </w:rPr>
              <w:t>1</w:t>
            </w:r>
            <w:r w:rsidRPr="00594120">
              <w:rPr>
                <w:rFonts w:eastAsiaTheme="minorEastAsia" w:hAnsiTheme="minorEastAsia"/>
                <w:sz w:val="24"/>
              </w:rPr>
              <w:t>）生活污水</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拟建项目雇佣员工</w:t>
            </w:r>
            <w:r w:rsidRPr="00594120">
              <w:rPr>
                <w:rFonts w:eastAsiaTheme="minorEastAsia"/>
                <w:sz w:val="24"/>
              </w:rPr>
              <w:t>500</w:t>
            </w:r>
            <w:r w:rsidRPr="00594120">
              <w:rPr>
                <w:rFonts w:eastAsiaTheme="minorEastAsia" w:hAnsiTheme="minorEastAsia"/>
                <w:sz w:val="24"/>
              </w:rPr>
              <w:t>人，参照《城市居民生活用水量标准》（</w:t>
            </w:r>
            <w:r w:rsidRPr="00594120">
              <w:rPr>
                <w:rFonts w:eastAsiaTheme="minorEastAsia"/>
                <w:sz w:val="24"/>
              </w:rPr>
              <w:t>GB/T50331-2002</w:t>
            </w:r>
            <w:r w:rsidRPr="00594120">
              <w:rPr>
                <w:rFonts w:eastAsiaTheme="minorEastAsia" w:hAnsiTheme="minorEastAsia"/>
                <w:sz w:val="24"/>
              </w:rPr>
              <w:t>），生活用水量按</w:t>
            </w:r>
            <w:r w:rsidRPr="00594120">
              <w:rPr>
                <w:rFonts w:eastAsiaTheme="minorEastAsia"/>
                <w:sz w:val="24"/>
              </w:rPr>
              <w:t>100L/</w:t>
            </w:r>
            <w:r w:rsidRPr="00594120">
              <w:rPr>
                <w:rFonts w:eastAsiaTheme="minorEastAsia" w:hAnsiTheme="minorEastAsia"/>
                <w:sz w:val="24"/>
              </w:rPr>
              <w:t>（人</w:t>
            </w:r>
            <w:r w:rsidRPr="00594120">
              <w:rPr>
                <w:rFonts w:eastAsiaTheme="minorEastAsia"/>
                <w:sz w:val="24"/>
              </w:rPr>
              <w:t>•</w:t>
            </w:r>
            <w:r w:rsidRPr="00594120">
              <w:rPr>
                <w:rFonts w:eastAsiaTheme="minorEastAsia" w:hAnsiTheme="minorEastAsia"/>
                <w:sz w:val="24"/>
              </w:rPr>
              <w:t>日）计，生活污水产生量按用水量的</w:t>
            </w:r>
            <w:r w:rsidRPr="00594120">
              <w:rPr>
                <w:rFonts w:eastAsiaTheme="minorEastAsia"/>
                <w:sz w:val="24"/>
              </w:rPr>
              <w:t>80%</w:t>
            </w:r>
            <w:r w:rsidRPr="00594120">
              <w:rPr>
                <w:rFonts w:eastAsiaTheme="minorEastAsia" w:hAnsiTheme="minorEastAsia"/>
                <w:sz w:val="24"/>
              </w:rPr>
              <w:t>估算，则生活用水量为</w:t>
            </w:r>
            <w:r w:rsidRPr="00594120">
              <w:rPr>
                <w:rFonts w:eastAsiaTheme="minorEastAsia"/>
                <w:sz w:val="24"/>
              </w:rPr>
              <w:t>15000t/a</w:t>
            </w:r>
            <w:r w:rsidRPr="00594120">
              <w:rPr>
                <w:rFonts w:eastAsiaTheme="minorEastAsia" w:hAnsiTheme="minorEastAsia"/>
                <w:sz w:val="24"/>
              </w:rPr>
              <w:t>，生活污水量产生量为</w:t>
            </w:r>
            <w:r w:rsidRPr="00594120">
              <w:rPr>
                <w:rFonts w:eastAsiaTheme="minorEastAsia"/>
                <w:sz w:val="24"/>
              </w:rPr>
              <w:t xml:space="preserve">12000 t/a </w:t>
            </w:r>
            <w:r w:rsidRPr="00594120">
              <w:rPr>
                <w:rFonts w:eastAsiaTheme="minorEastAsia" w:hAnsiTheme="minorEastAsia"/>
                <w:sz w:val="24"/>
              </w:rPr>
              <w:t>。</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w:t>
            </w:r>
            <w:r w:rsidRPr="00594120">
              <w:rPr>
                <w:rFonts w:eastAsiaTheme="minorEastAsia"/>
                <w:sz w:val="24"/>
              </w:rPr>
              <w:t>2</w:t>
            </w:r>
            <w:r w:rsidRPr="00594120">
              <w:rPr>
                <w:rFonts w:eastAsiaTheme="minorEastAsia" w:hAnsiTheme="minorEastAsia"/>
                <w:sz w:val="24"/>
              </w:rPr>
              <w:t>）清洗废水</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工件在采用六角滚筒和转盘</w:t>
            </w:r>
            <w:r w:rsidRPr="00594120">
              <w:rPr>
                <w:rFonts w:eastAsiaTheme="minorEastAsia" w:hAnsiTheme="minorEastAsia" w:hint="eastAsia"/>
                <w:sz w:val="24"/>
              </w:rPr>
              <w:t>加工时</w:t>
            </w:r>
            <w:r w:rsidRPr="00594120">
              <w:rPr>
                <w:rFonts w:eastAsiaTheme="minorEastAsia" w:hAnsiTheme="minorEastAsia"/>
                <w:sz w:val="24"/>
              </w:rPr>
              <w:t>，产生的含黄沙和铁屑的清洗废水约</w:t>
            </w:r>
            <w:r w:rsidRPr="00594120">
              <w:rPr>
                <w:rFonts w:eastAsiaTheme="minorEastAsia" w:hint="eastAsia"/>
                <w:sz w:val="24"/>
              </w:rPr>
              <w:t>19000</w:t>
            </w:r>
            <w:r w:rsidRPr="00594120">
              <w:rPr>
                <w:rFonts w:eastAsiaTheme="minorEastAsia"/>
                <w:sz w:val="24"/>
              </w:rPr>
              <w:t>t/a</w:t>
            </w:r>
            <w:r w:rsidRPr="00594120">
              <w:rPr>
                <w:rFonts w:eastAsiaTheme="minorEastAsia" w:hAnsiTheme="minorEastAsia"/>
                <w:sz w:val="24"/>
              </w:rPr>
              <w:t>，排入厂区污水处理站处理。</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w:t>
            </w:r>
            <w:r w:rsidRPr="00594120">
              <w:rPr>
                <w:rFonts w:eastAsiaTheme="minorEastAsia"/>
                <w:sz w:val="24"/>
              </w:rPr>
              <w:t>3</w:t>
            </w:r>
            <w:r w:rsidRPr="00594120">
              <w:rPr>
                <w:rFonts w:eastAsiaTheme="minorEastAsia" w:hAnsiTheme="minorEastAsia"/>
                <w:sz w:val="24"/>
              </w:rPr>
              <w:t>）除油雾废水</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拟建项目</w:t>
            </w:r>
            <w:r w:rsidRPr="00594120">
              <w:rPr>
                <w:rFonts w:eastAsiaTheme="minorEastAsia" w:hAnsiTheme="minorEastAsia" w:hint="eastAsia"/>
                <w:sz w:val="24"/>
              </w:rPr>
              <w:t>使用集风罩收集</w:t>
            </w:r>
            <w:r w:rsidRPr="00594120">
              <w:rPr>
                <w:rFonts w:eastAsiaTheme="minorEastAsia" w:hAnsiTheme="minorEastAsia"/>
                <w:sz w:val="24"/>
              </w:rPr>
              <w:t>淬火油烟</w:t>
            </w:r>
            <w:r w:rsidRPr="00594120">
              <w:rPr>
                <w:rFonts w:eastAsiaTheme="minorEastAsia" w:hAnsiTheme="minorEastAsia" w:hint="eastAsia"/>
                <w:sz w:val="24"/>
              </w:rPr>
              <w:t>，先用水喷淋降低油烟温度，有少量油烟会凝成固态进入喷淋废水，剩余油烟进入高压静电式油烟净化器装置</w:t>
            </w:r>
            <w:r w:rsidRPr="00594120">
              <w:rPr>
                <w:rFonts w:eastAsiaTheme="minorEastAsia" w:hAnsiTheme="minorEastAsia"/>
                <w:sz w:val="24"/>
              </w:rPr>
              <w:t>吸收处理，产生的</w:t>
            </w:r>
            <w:r w:rsidRPr="00594120">
              <w:rPr>
                <w:rFonts w:eastAsiaTheme="minorEastAsia" w:hAnsiTheme="minorEastAsia" w:hint="eastAsia"/>
                <w:sz w:val="24"/>
              </w:rPr>
              <w:t>含油喷淋废水</w:t>
            </w:r>
            <w:r w:rsidRPr="00594120">
              <w:rPr>
                <w:rFonts w:eastAsiaTheme="minorEastAsia" w:hAnsiTheme="minorEastAsia"/>
                <w:sz w:val="24"/>
              </w:rPr>
              <w:t>约</w:t>
            </w:r>
            <w:r w:rsidRPr="00594120">
              <w:rPr>
                <w:rFonts w:eastAsiaTheme="minorEastAsia"/>
                <w:sz w:val="24"/>
              </w:rPr>
              <w:t>5</w:t>
            </w:r>
            <w:r w:rsidRPr="00594120">
              <w:rPr>
                <w:rFonts w:eastAsiaTheme="minorEastAsia" w:hint="eastAsia"/>
                <w:sz w:val="24"/>
              </w:rPr>
              <w:t>0</w:t>
            </w:r>
            <w:r w:rsidRPr="00594120">
              <w:rPr>
                <w:rFonts w:eastAsiaTheme="minorEastAsia"/>
                <w:sz w:val="24"/>
              </w:rPr>
              <w:t>0t/a</w:t>
            </w:r>
            <w:r w:rsidRPr="00594120">
              <w:rPr>
                <w:rFonts w:eastAsiaTheme="minorEastAsia" w:hAnsiTheme="minorEastAsia"/>
                <w:sz w:val="24"/>
              </w:rPr>
              <w:t>。</w:t>
            </w:r>
          </w:p>
          <w:p w:rsidR="00F63F68" w:rsidRPr="00594120" w:rsidRDefault="009700E3">
            <w:pPr>
              <w:spacing w:line="360" w:lineRule="auto"/>
              <w:ind w:firstLineChars="200" w:firstLine="480"/>
              <w:rPr>
                <w:rFonts w:eastAsiaTheme="minorEastAsia" w:hAnsiTheme="minorEastAsia"/>
                <w:sz w:val="24"/>
              </w:rPr>
            </w:pPr>
            <w:r w:rsidRPr="00594120">
              <w:rPr>
                <w:rFonts w:eastAsiaTheme="minorEastAsia" w:hAnsiTheme="minorEastAsia" w:hint="eastAsia"/>
                <w:sz w:val="24"/>
              </w:rPr>
              <w:lastRenderedPageBreak/>
              <w:t>（</w:t>
            </w:r>
            <w:r w:rsidRPr="00594120">
              <w:rPr>
                <w:rFonts w:eastAsiaTheme="minorEastAsia" w:hAnsiTheme="minorEastAsia" w:hint="eastAsia"/>
                <w:sz w:val="24"/>
              </w:rPr>
              <w:t>4</w:t>
            </w:r>
            <w:r w:rsidRPr="00594120">
              <w:rPr>
                <w:rFonts w:eastAsiaTheme="minorEastAsia" w:hAnsiTheme="minorEastAsia" w:hint="eastAsia"/>
                <w:sz w:val="24"/>
              </w:rPr>
              <w:t>）淬火用水</w:t>
            </w:r>
          </w:p>
          <w:p w:rsidR="00F63F68" w:rsidRPr="00594120" w:rsidRDefault="009700E3">
            <w:pPr>
              <w:spacing w:line="360" w:lineRule="auto"/>
              <w:ind w:firstLineChars="200" w:firstLine="480"/>
              <w:rPr>
                <w:rFonts w:eastAsiaTheme="minorEastAsia" w:hAnsiTheme="minorEastAsia"/>
                <w:sz w:val="24"/>
              </w:rPr>
            </w:pPr>
            <w:r w:rsidRPr="00594120">
              <w:rPr>
                <w:rFonts w:eastAsiaTheme="minorEastAsia" w:hAnsiTheme="minorEastAsia" w:hint="eastAsia"/>
                <w:sz w:val="24"/>
              </w:rPr>
              <w:t>拟建项目水淬时水循环使用，不外排，因蒸发损耗年补充水量</w:t>
            </w:r>
            <w:r w:rsidRPr="00594120">
              <w:rPr>
                <w:rFonts w:eastAsiaTheme="minorEastAsia" w:hAnsiTheme="minorEastAsia" w:hint="eastAsia"/>
                <w:sz w:val="24"/>
              </w:rPr>
              <w:t>2000t</w:t>
            </w:r>
            <w:r w:rsidRPr="00594120">
              <w:rPr>
                <w:rFonts w:eastAsiaTheme="minorEastAsia" w:hAnsiTheme="minorEastAsia" w:hint="eastAsia"/>
                <w:sz w:val="24"/>
              </w:rPr>
              <w:t>。</w:t>
            </w:r>
          </w:p>
          <w:p w:rsidR="00F63F68" w:rsidRPr="00594120" w:rsidRDefault="009700E3" w:rsidP="001A2128">
            <w:pPr>
              <w:pStyle w:val="aff6"/>
              <w:spacing w:beforeLines="30" w:afterLines="20" w:line="240" w:lineRule="auto"/>
              <w:rPr>
                <w:rFonts w:eastAsiaTheme="minorEastAsia"/>
                <w:sz w:val="24"/>
                <w:szCs w:val="24"/>
              </w:rPr>
            </w:pPr>
            <w:r w:rsidRPr="00594120">
              <w:rPr>
                <w:rFonts w:eastAsiaTheme="minorEastAsia" w:hAnsiTheme="minorEastAsia"/>
                <w:sz w:val="24"/>
                <w:szCs w:val="24"/>
              </w:rPr>
              <w:t>表</w:t>
            </w:r>
            <w:r w:rsidRPr="00594120">
              <w:rPr>
                <w:rFonts w:eastAsiaTheme="minorEastAsia"/>
                <w:sz w:val="24"/>
                <w:szCs w:val="24"/>
              </w:rPr>
              <w:t xml:space="preserve">5-2 </w:t>
            </w:r>
            <w:r w:rsidRPr="00594120">
              <w:rPr>
                <w:rFonts w:eastAsiaTheme="minorEastAsia" w:hAnsiTheme="minorEastAsia"/>
                <w:sz w:val="24"/>
                <w:szCs w:val="24"/>
              </w:rPr>
              <w:t>拟建项目水污染物排放状况一览表</w:t>
            </w:r>
          </w:p>
          <w:tbl>
            <w:tblPr>
              <w:tblW w:w="9834" w:type="dxa"/>
              <w:tblBorders>
                <w:top w:val="single" w:sz="12" w:space="0" w:color="auto"/>
                <w:bottom w:val="single" w:sz="12" w:space="0" w:color="auto"/>
                <w:insideH w:val="single" w:sz="4" w:space="0" w:color="auto"/>
                <w:insideV w:val="single" w:sz="4" w:space="0" w:color="auto"/>
              </w:tblBorders>
              <w:tblLayout w:type="fixed"/>
              <w:tblLook w:val="04A0"/>
            </w:tblPr>
            <w:tblGrid>
              <w:gridCol w:w="688"/>
              <w:gridCol w:w="710"/>
              <w:gridCol w:w="853"/>
              <w:gridCol w:w="990"/>
              <w:gridCol w:w="856"/>
              <w:gridCol w:w="482"/>
              <w:gridCol w:w="852"/>
              <w:gridCol w:w="994"/>
              <w:gridCol w:w="853"/>
              <w:gridCol w:w="994"/>
              <w:gridCol w:w="853"/>
              <w:gridCol w:w="709"/>
            </w:tblGrid>
            <w:tr w:rsidR="00F63F68" w:rsidRPr="00594120">
              <w:trPr>
                <w:trHeight w:val="367"/>
              </w:trPr>
              <w:tc>
                <w:tcPr>
                  <w:tcW w:w="688"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废水类别</w:t>
                  </w:r>
                </w:p>
              </w:tc>
              <w:tc>
                <w:tcPr>
                  <w:tcW w:w="710"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废水量</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w:t>
                  </w:r>
                  <w:r w:rsidRPr="00594120">
                    <w:rPr>
                      <w:rFonts w:ascii="Times New Roman" w:eastAsiaTheme="minorEastAsia" w:hAnsi="Times New Roman"/>
                      <w:szCs w:val="21"/>
                    </w:rPr>
                    <w:t>t/a</w:t>
                  </w:r>
                  <w:r w:rsidRPr="00594120">
                    <w:rPr>
                      <w:rFonts w:ascii="Times New Roman" w:eastAsiaTheme="minorEastAsia" w:hAnsiTheme="minorEastAsia"/>
                      <w:szCs w:val="21"/>
                    </w:rPr>
                    <w:t>）</w:t>
                  </w:r>
                </w:p>
              </w:tc>
              <w:tc>
                <w:tcPr>
                  <w:tcW w:w="853"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污染</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因子</w:t>
                  </w:r>
                </w:p>
              </w:tc>
              <w:tc>
                <w:tcPr>
                  <w:tcW w:w="1846" w:type="dxa"/>
                  <w:gridSpan w:val="2"/>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污染物产生量</w:t>
                  </w:r>
                </w:p>
              </w:tc>
              <w:tc>
                <w:tcPr>
                  <w:tcW w:w="482"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治理措施</w:t>
                  </w:r>
                </w:p>
              </w:tc>
              <w:tc>
                <w:tcPr>
                  <w:tcW w:w="852"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污染</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因子</w:t>
                  </w:r>
                </w:p>
              </w:tc>
              <w:tc>
                <w:tcPr>
                  <w:tcW w:w="1847" w:type="dxa"/>
                  <w:gridSpan w:val="2"/>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污染物接管量</w:t>
                  </w:r>
                </w:p>
              </w:tc>
              <w:tc>
                <w:tcPr>
                  <w:tcW w:w="1847" w:type="dxa"/>
                  <w:gridSpan w:val="2"/>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污染物排放量</w:t>
                  </w:r>
                </w:p>
              </w:tc>
              <w:tc>
                <w:tcPr>
                  <w:tcW w:w="709"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排放方式及去向</w:t>
                  </w:r>
                </w:p>
              </w:tc>
            </w:tr>
            <w:tr w:rsidR="00F63F68" w:rsidRPr="00594120">
              <w:trPr>
                <w:trHeight w:val="514"/>
              </w:trPr>
              <w:tc>
                <w:tcPr>
                  <w:tcW w:w="688"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710"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3"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浓度</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w:t>
                  </w:r>
                  <w:r w:rsidRPr="00594120">
                    <w:rPr>
                      <w:rFonts w:ascii="Times New Roman" w:eastAsiaTheme="minorEastAsia" w:hAnsi="Times New Roman"/>
                      <w:szCs w:val="21"/>
                    </w:rPr>
                    <w:t>mg/L</w:t>
                  </w:r>
                  <w:r w:rsidRPr="00594120">
                    <w:rPr>
                      <w:rFonts w:ascii="Times New Roman" w:eastAsiaTheme="minorEastAsia" w:hAnsiTheme="minorEastAsia"/>
                      <w:szCs w:val="21"/>
                    </w:rPr>
                    <w:t>）</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产生量</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w:t>
                  </w:r>
                  <w:r w:rsidRPr="00594120">
                    <w:rPr>
                      <w:rFonts w:ascii="Times New Roman" w:eastAsiaTheme="minorEastAsia" w:hAnsi="Times New Roman"/>
                      <w:szCs w:val="21"/>
                    </w:rPr>
                    <w:t>t/a</w:t>
                  </w:r>
                  <w:r w:rsidRPr="00594120">
                    <w:rPr>
                      <w:rFonts w:ascii="Times New Roman" w:eastAsiaTheme="minorEastAsia" w:hAnsiTheme="minorEastAsia"/>
                      <w:szCs w:val="21"/>
                    </w:rPr>
                    <w:t>）</w:t>
                  </w:r>
                </w:p>
              </w:tc>
              <w:tc>
                <w:tcPr>
                  <w:tcW w:w="482"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2"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994"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浓度</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w:t>
                  </w:r>
                  <w:r w:rsidRPr="00594120">
                    <w:rPr>
                      <w:rFonts w:ascii="Times New Roman" w:eastAsiaTheme="minorEastAsia" w:hAnsi="Times New Roman"/>
                      <w:szCs w:val="21"/>
                    </w:rPr>
                    <w:t>mg/L</w:t>
                  </w:r>
                  <w:r w:rsidRPr="00594120">
                    <w:rPr>
                      <w:rFonts w:ascii="Times New Roman" w:eastAsiaTheme="minorEastAsia" w:hAnsiTheme="minorEastAsia"/>
                      <w:szCs w:val="21"/>
                    </w:rPr>
                    <w:t>）</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接管量</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w:t>
                  </w:r>
                  <w:r w:rsidRPr="00594120">
                    <w:rPr>
                      <w:rFonts w:ascii="Times New Roman" w:eastAsiaTheme="minorEastAsia" w:hAnsi="Times New Roman"/>
                      <w:szCs w:val="21"/>
                    </w:rPr>
                    <w:t>t/a</w:t>
                  </w:r>
                  <w:r w:rsidRPr="00594120">
                    <w:rPr>
                      <w:rFonts w:ascii="Times New Roman" w:eastAsiaTheme="minorEastAsia" w:hAnsiTheme="minorEastAsia"/>
                      <w:szCs w:val="21"/>
                    </w:rPr>
                    <w:t>）</w:t>
                  </w:r>
                </w:p>
              </w:tc>
              <w:tc>
                <w:tcPr>
                  <w:tcW w:w="994"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浓度（</w:t>
                  </w:r>
                  <w:r w:rsidRPr="00594120">
                    <w:rPr>
                      <w:rFonts w:ascii="Times New Roman" w:eastAsiaTheme="minorEastAsia" w:hAnsi="Times New Roman"/>
                      <w:szCs w:val="21"/>
                    </w:rPr>
                    <w:t>mg/L</w:t>
                  </w:r>
                  <w:r w:rsidRPr="00594120">
                    <w:rPr>
                      <w:rFonts w:ascii="Times New Roman" w:eastAsiaTheme="minorEastAsia" w:hAnsiTheme="minorEastAsia"/>
                      <w:szCs w:val="21"/>
                    </w:rPr>
                    <w:t>）</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排放量</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w:t>
                  </w:r>
                  <w:r w:rsidRPr="00594120">
                    <w:rPr>
                      <w:rFonts w:ascii="Times New Roman" w:eastAsiaTheme="minorEastAsia" w:hAnsi="Times New Roman"/>
                      <w:szCs w:val="21"/>
                    </w:rPr>
                    <w:t>t/a</w:t>
                  </w:r>
                  <w:r w:rsidRPr="00594120">
                    <w:rPr>
                      <w:rFonts w:ascii="Times New Roman" w:eastAsiaTheme="minorEastAsia" w:hAnsiTheme="minorEastAsia"/>
                      <w:szCs w:val="21"/>
                    </w:rPr>
                    <w:t>）</w:t>
                  </w:r>
                </w:p>
              </w:tc>
              <w:tc>
                <w:tcPr>
                  <w:tcW w:w="709" w:type="dxa"/>
                  <w:vMerge/>
                </w:tcPr>
                <w:p w:rsidR="00F63F68" w:rsidRPr="00594120" w:rsidRDefault="00F63F68">
                  <w:pPr>
                    <w:pStyle w:val="aff8"/>
                    <w:adjustRightInd/>
                    <w:spacing w:before="0" w:after="0" w:line="240" w:lineRule="exact"/>
                    <w:rPr>
                      <w:rFonts w:ascii="Times New Roman" w:eastAsiaTheme="minorEastAsia" w:hAnsi="Times New Roman"/>
                      <w:szCs w:val="21"/>
                    </w:rPr>
                  </w:pPr>
                </w:p>
              </w:tc>
            </w:tr>
            <w:tr w:rsidR="00F63F68" w:rsidRPr="00594120">
              <w:trPr>
                <w:trHeight w:hRule="exact" w:val="395"/>
              </w:trPr>
              <w:tc>
                <w:tcPr>
                  <w:tcW w:w="688"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清洗废水</w:t>
                  </w:r>
                </w:p>
              </w:tc>
              <w:tc>
                <w:tcPr>
                  <w:tcW w:w="710"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18620</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100</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1.86</w:t>
                  </w:r>
                </w:p>
              </w:tc>
              <w:tc>
                <w:tcPr>
                  <w:tcW w:w="482"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反应沉淀</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w:t>
                  </w:r>
                </w:p>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气浮</w:t>
                  </w:r>
                </w:p>
              </w:tc>
              <w:tc>
                <w:tcPr>
                  <w:tcW w:w="852" w:type="dxa"/>
                  <w:vMerge w:val="restart"/>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heme="minorEastAsia"/>
                      <w:szCs w:val="21"/>
                    </w:rPr>
                    <w:t>石油类</w:t>
                  </w:r>
                </w:p>
              </w:tc>
              <w:tc>
                <w:tcPr>
                  <w:tcW w:w="994" w:type="dxa"/>
                  <w:vMerge w:val="restart"/>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80</w:t>
                  </w:r>
                </w:p>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50</w:t>
                  </w:r>
                </w:p>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3</w:t>
                  </w:r>
                </w:p>
              </w:tc>
              <w:tc>
                <w:tcPr>
                  <w:tcW w:w="853" w:type="dxa"/>
                  <w:vMerge w:val="restart"/>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1.522</w:t>
                  </w:r>
                </w:p>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0.951</w:t>
                  </w:r>
                </w:p>
                <w:p w:rsidR="00F63F68" w:rsidRPr="00594120" w:rsidRDefault="009700E3">
                  <w:pPr>
                    <w:pStyle w:val="aff8"/>
                    <w:spacing w:line="240" w:lineRule="exact"/>
                    <w:jc w:val="center"/>
                    <w:rPr>
                      <w:rFonts w:ascii="Times New Roman" w:eastAsiaTheme="minorEastAsia" w:hAnsi="Times New Roman"/>
                    </w:rPr>
                  </w:pPr>
                  <w:r w:rsidRPr="00594120">
                    <w:rPr>
                      <w:rFonts w:ascii="Times New Roman" w:eastAsiaTheme="minorEastAsia" w:hAnsi="Times New Roman" w:hint="eastAsia"/>
                      <w:szCs w:val="21"/>
                    </w:rPr>
                    <w:t>0.057</w:t>
                  </w:r>
                </w:p>
              </w:tc>
              <w:tc>
                <w:tcPr>
                  <w:tcW w:w="994" w:type="dxa"/>
                  <w:vMerge w:val="restart"/>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50</w:t>
                  </w:r>
                </w:p>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10</w:t>
                  </w:r>
                </w:p>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1</w:t>
                  </w:r>
                </w:p>
              </w:tc>
              <w:tc>
                <w:tcPr>
                  <w:tcW w:w="853" w:type="dxa"/>
                  <w:vMerge w:val="restart"/>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0.951</w:t>
                  </w:r>
                </w:p>
                <w:p w:rsidR="00F63F68" w:rsidRPr="00594120" w:rsidRDefault="009700E3">
                  <w:pPr>
                    <w:jc w:val="center"/>
                    <w:rPr>
                      <w:rFonts w:eastAsiaTheme="minorEastAsia"/>
                    </w:rPr>
                  </w:pPr>
                  <w:r w:rsidRPr="00594120">
                    <w:rPr>
                      <w:rFonts w:eastAsiaTheme="minorEastAsia" w:hint="eastAsia"/>
                    </w:rPr>
                    <w:t>0.19</w:t>
                  </w:r>
                </w:p>
                <w:p w:rsidR="00F63F68" w:rsidRPr="00594120" w:rsidRDefault="009700E3">
                  <w:pPr>
                    <w:jc w:val="center"/>
                    <w:rPr>
                      <w:rFonts w:eastAsiaTheme="minorEastAsia"/>
                    </w:rPr>
                  </w:pPr>
                  <w:r w:rsidRPr="00594120">
                    <w:rPr>
                      <w:rFonts w:eastAsiaTheme="minorEastAsia" w:hint="eastAsia"/>
                    </w:rPr>
                    <w:t>0.019</w:t>
                  </w:r>
                </w:p>
              </w:tc>
              <w:tc>
                <w:tcPr>
                  <w:tcW w:w="709" w:type="dxa"/>
                  <w:vMerge w:val="restart"/>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heme="minorEastAsia"/>
                      <w:szCs w:val="21"/>
                    </w:rPr>
                    <w:t>接入市政污水管网进入金坛市第二污水处理厂</w:t>
                  </w:r>
                </w:p>
              </w:tc>
            </w:tr>
            <w:tr w:rsidR="00F63F68" w:rsidRPr="00594120">
              <w:trPr>
                <w:trHeight w:hRule="exact" w:val="395"/>
              </w:trPr>
              <w:tc>
                <w:tcPr>
                  <w:tcW w:w="688"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710"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300</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5.58</w:t>
                  </w:r>
                </w:p>
              </w:tc>
              <w:tc>
                <w:tcPr>
                  <w:tcW w:w="482"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c>
                <w:tcPr>
                  <w:tcW w:w="852"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c>
                <w:tcPr>
                  <w:tcW w:w="709"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r>
            <w:tr w:rsidR="00F63F68" w:rsidRPr="00594120">
              <w:trPr>
                <w:trHeight w:hRule="exact" w:val="395"/>
              </w:trPr>
              <w:tc>
                <w:tcPr>
                  <w:tcW w:w="688"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710"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石油类</w:t>
                  </w: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30</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0.558</w:t>
                  </w:r>
                </w:p>
              </w:tc>
              <w:tc>
                <w:tcPr>
                  <w:tcW w:w="482"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2"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709"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r>
            <w:tr w:rsidR="00F63F68" w:rsidRPr="00594120">
              <w:trPr>
                <w:trHeight w:hRule="exact" w:val="395"/>
              </w:trPr>
              <w:tc>
                <w:tcPr>
                  <w:tcW w:w="688"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hint="eastAsia"/>
                      <w:szCs w:val="21"/>
                    </w:rPr>
                    <w:t>油雾喷淋</w:t>
                  </w:r>
                  <w:r w:rsidRPr="00594120">
                    <w:rPr>
                      <w:rFonts w:ascii="Times New Roman" w:eastAsiaTheme="minorEastAsia" w:hAnsiTheme="minorEastAsia"/>
                      <w:szCs w:val="21"/>
                    </w:rPr>
                    <w:t>废水</w:t>
                  </w:r>
                </w:p>
              </w:tc>
              <w:tc>
                <w:tcPr>
                  <w:tcW w:w="710"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400</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200</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0.08</w:t>
                  </w:r>
                </w:p>
              </w:tc>
              <w:tc>
                <w:tcPr>
                  <w:tcW w:w="482"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2"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709"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r>
            <w:tr w:rsidR="00F63F68" w:rsidRPr="00594120">
              <w:trPr>
                <w:trHeight w:hRule="exact" w:val="395"/>
              </w:trPr>
              <w:tc>
                <w:tcPr>
                  <w:tcW w:w="688"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710"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120</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0.048</w:t>
                  </w:r>
                </w:p>
              </w:tc>
              <w:tc>
                <w:tcPr>
                  <w:tcW w:w="482"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2"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709"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r>
            <w:tr w:rsidR="00F63F68" w:rsidRPr="00594120">
              <w:trPr>
                <w:trHeight w:hRule="exact" w:val="395"/>
              </w:trPr>
              <w:tc>
                <w:tcPr>
                  <w:tcW w:w="688"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710"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石油类</w:t>
                  </w: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80</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hint="eastAsia"/>
                      <w:szCs w:val="21"/>
                    </w:rPr>
                    <w:t>0.032</w:t>
                  </w:r>
                </w:p>
              </w:tc>
              <w:tc>
                <w:tcPr>
                  <w:tcW w:w="482"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2"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994"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853" w:type="dxa"/>
                  <w:vMerge/>
                </w:tcPr>
                <w:p w:rsidR="00F63F68" w:rsidRPr="00594120" w:rsidRDefault="00F63F68">
                  <w:pPr>
                    <w:pStyle w:val="aff8"/>
                    <w:spacing w:line="240" w:lineRule="exact"/>
                    <w:jc w:val="center"/>
                    <w:rPr>
                      <w:rFonts w:ascii="Times New Roman" w:eastAsiaTheme="minorEastAsia" w:hAnsi="Times New Roman"/>
                      <w:szCs w:val="21"/>
                    </w:rPr>
                  </w:pPr>
                </w:p>
              </w:tc>
              <w:tc>
                <w:tcPr>
                  <w:tcW w:w="709" w:type="dxa"/>
                  <w:vMerge/>
                  <w:vAlign w:val="center"/>
                </w:tcPr>
                <w:p w:rsidR="00F63F68" w:rsidRPr="00594120" w:rsidRDefault="00F63F68">
                  <w:pPr>
                    <w:pStyle w:val="aff8"/>
                    <w:spacing w:line="240" w:lineRule="exact"/>
                    <w:jc w:val="center"/>
                    <w:rPr>
                      <w:rFonts w:ascii="Times New Roman" w:eastAsiaTheme="minorEastAsia" w:hAnsi="Times New Roman"/>
                      <w:szCs w:val="21"/>
                    </w:rPr>
                  </w:pPr>
                </w:p>
              </w:tc>
            </w:tr>
            <w:tr w:rsidR="00F63F68" w:rsidRPr="00594120">
              <w:trPr>
                <w:trHeight w:hRule="exact" w:val="395"/>
              </w:trPr>
              <w:tc>
                <w:tcPr>
                  <w:tcW w:w="688"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生活污水</w:t>
                  </w:r>
                </w:p>
              </w:tc>
              <w:tc>
                <w:tcPr>
                  <w:tcW w:w="710"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12000</w:t>
                  </w:r>
                </w:p>
              </w:tc>
              <w:tc>
                <w:tcPr>
                  <w:tcW w:w="853" w:type="dxa"/>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tc>
              <w:tc>
                <w:tcPr>
                  <w:tcW w:w="990" w:type="dxa"/>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400</w:t>
                  </w:r>
                </w:p>
              </w:tc>
              <w:tc>
                <w:tcPr>
                  <w:tcW w:w="856" w:type="dxa"/>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4.8</w:t>
                  </w:r>
                </w:p>
              </w:tc>
              <w:tc>
                <w:tcPr>
                  <w:tcW w:w="482" w:type="dxa"/>
                  <w:vMerge w:val="restart"/>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化粪池</w:t>
                  </w:r>
                </w:p>
              </w:tc>
              <w:tc>
                <w:tcPr>
                  <w:tcW w:w="852" w:type="dxa"/>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tc>
              <w:tc>
                <w:tcPr>
                  <w:tcW w:w="994"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300</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3.6</w:t>
                  </w:r>
                </w:p>
              </w:tc>
              <w:tc>
                <w:tcPr>
                  <w:tcW w:w="994"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50</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0.6</w:t>
                  </w:r>
                </w:p>
              </w:tc>
              <w:tc>
                <w:tcPr>
                  <w:tcW w:w="709"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r>
            <w:tr w:rsidR="00F63F68" w:rsidRPr="00594120">
              <w:trPr>
                <w:trHeight w:hRule="exact" w:val="395"/>
              </w:trPr>
              <w:tc>
                <w:tcPr>
                  <w:tcW w:w="688"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710"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200</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2.4</w:t>
                  </w:r>
                </w:p>
              </w:tc>
              <w:tc>
                <w:tcPr>
                  <w:tcW w:w="482"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2"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tc>
              <w:tc>
                <w:tcPr>
                  <w:tcW w:w="994"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150</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1.8</w:t>
                  </w:r>
                </w:p>
              </w:tc>
              <w:tc>
                <w:tcPr>
                  <w:tcW w:w="994"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10</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0.12</w:t>
                  </w:r>
                </w:p>
              </w:tc>
              <w:tc>
                <w:tcPr>
                  <w:tcW w:w="709"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r>
            <w:tr w:rsidR="00F63F68" w:rsidRPr="00594120">
              <w:trPr>
                <w:trHeight w:hRule="exact" w:val="395"/>
              </w:trPr>
              <w:tc>
                <w:tcPr>
                  <w:tcW w:w="688"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710"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氨氮</w:t>
                  </w:r>
                </w:p>
              </w:tc>
              <w:tc>
                <w:tcPr>
                  <w:tcW w:w="990"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35</w:t>
                  </w:r>
                </w:p>
              </w:tc>
              <w:tc>
                <w:tcPr>
                  <w:tcW w:w="856"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0.42</w:t>
                  </w:r>
                </w:p>
              </w:tc>
              <w:tc>
                <w:tcPr>
                  <w:tcW w:w="482"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c>
                <w:tcPr>
                  <w:tcW w:w="852"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氨氮</w:t>
                  </w:r>
                </w:p>
              </w:tc>
              <w:tc>
                <w:tcPr>
                  <w:tcW w:w="994"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35</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0.42</w:t>
                  </w:r>
                </w:p>
              </w:tc>
              <w:tc>
                <w:tcPr>
                  <w:tcW w:w="994"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5</w:t>
                  </w:r>
                </w:p>
              </w:tc>
              <w:tc>
                <w:tcPr>
                  <w:tcW w:w="85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0.06</w:t>
                  </w:r>
                </w:p>
              </w:tc>
              <w:tc>
                <w:tcPr>
                  <w:tcW w:w="709" w:type="dxa"/>
                  <w:vMerge/>
                  <w:vAlign w:val="center"/>
                </w:tcPr>
                <w:p w:rsidR="00F63F68" w:rsidRPr="00594120" w:rsidRDefault="00F63F68">
                  <w:pPr>
                    <w:pStyle w:val="aff8"/>
                    <w:adjustRightInd/>
                    <w:spacing w:before="0" w:after="0" w:line="240" w:lineRule="exact"/>
                    <w:jc w:val="center"/>
                    <w:rPr>
                      <w:rFonts w:ascii="Times New Roman" w:eastAsiaTheme="minorEastAsia" w:hAnsi="Times New Roman"/>
                      <w:szCs w:val="21"/>
                    </w:rPr>
                  </w:pPr>
                </w:p>
              </w:tc>
            </w:tr>
          </w:tbl>
          <w:p w:rsidR="00F63F68" w:rsidRPr="00594120" w:rsidRDefault="00F63F68">
            <w:pPr>
              <w:spacing w:line="360" w:lineRule="auto"/>
              <w:ind w:firstLineChars="200" w:firstLine="482"/>
              <w:rPr>
                <w:rFonts w:eastAsiaTheme="minorEastAsia"/>
                <w:b/>
                <w:sz w:val="24"/>
              </w:rPr>
            </w:pPr>
          </w:p>
          <w:p w:rsidR="00F63F68" w:rsidRPr="00594120" w:rsidRDefault="00F63F68">
            <w:pPr>
              <w:spacing w:line="360" w:lineRule="auto"/>
              <w:ind w:firstLineChars="200" w:firstLine="482"/>
              <w:rPr>
                <w:rFonts w:eastAsiaTheme="minorEastAsia"/>
                <w:b/>
                <w:sz w:val="24"/>
              </w:rPr>
            </w:pPr>
          </w:p>
          <w:p w:rsidR="00F63F68" w:rsidRPr="00594120" w:rsidRDefault="00F63F68">
            <w:pPr>
              <w:spacing w:line="360" w:lineRule="auto"/>
              <w:ind w:firstLineChars="200" w:firstLine="482"/>
              <w:rPr>
                <w:rFonts w:eastAsiaTheme="minorEastAsia"/>
                <w:b/>
                <w:sz w:val="24"/>
              </w:rPr>
            </w:pPr>
          </w:p>
          <w:p w:rsidR="00F63F68" w:rsidRPr="00594120" w:rsidRDefault="00F63F68">
            <w:pPr>
              <w:spacing w:line="360" w:lineRule="auto"/>
              <w:ind w:firstLineChars="200" w:firstLine="482"/>
              <w:rPr>
                <w:rFonts w:eastAsiaTheme="minorEastAsia"/>
                <w:b/>
                <w:sz w:val="24"/>
              </w:rPr>
            </w:pPr>
          </w:p>
          <w:p w:rsidR="00F63F68" w:rsidRPr="00594120" w:rsidRDefault="009700E3">
            <w:pPr>
              <w:spacing w:line="360" w:lineRule="auto"/>
              <w:ind w:firstLineChars="15" w:firstLine="36"/>
              <w:rPr>
                <w:rFonts w:eastAsiaTheme="minorEastAsia"/>
                <w:b/>
                <w:sz w:val="24"/>
              </w:rPr>
            </w:pPr>
            <w:r w:rsidRPr="00594120">
              <w:rPr>
                <w:rFonts w:eastAsiaTheme="minorEastAsia"/>
                <w:b/>
                <w:noProof/>
                <w:sz w:val="24"/>
              </w:rPr>
              <w:lastRenderedPageBreak/>
              <w:drawing>
                <wp:inline distT="0" distB="0" distL="0" distR="0">
                  <wp:extent cx="6210300" cy="453390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0"/>
                          <a:srcRect/>
                          <a:stretch>
                            <a:fillRect/>
                          </a:stretch>
                        </pic:blipFill>
                        <pic:spPr>
                          <a:xfrm>
                            <a:off x="0" y="0"/>
                            <a:ext cx="6210300" cy="4533900"/>
                          </a:xfrm>
                          <a:prstGeom prst="rect">
                            <a:avLst/>
                          </a:prstGeom>
                          <a:noFill/>
                          <a:ln w="9525">
                            <a:noFill/>
                            <a:miter lim="800000"/>
                            <a:headEnd/>
                            <a:tailEnd/>
                          </a:ln>
                        </pic:spPr>
                      </pic:pic>
                    </a:graphicData>
                  </a:graphic>
                </wp:inline>
              </w:drawing>
            </w:r>
          </w:p>
          <w:p w:rsidR="00F63F68" w:rsidRPr="00594120" w:rsidRDefault="009700E3">
            <w:pPr>
              <w:spacing w:line="360" w:lineRule="auto"/>
              <w:ind w:firstLineChars="200" w:firstLine="482"/>
              <w:rPr>
                <w:rFonts w:eastAsiaTheme="minorEastAsia"/>
                <w:b/>
                <w:sz w:val="24"/>
              </w:rPr>
            </w:pPr>
            <w:r w:rsidRPr="00594120">
              <w:rPr>
                <w:rFonts w:eastAsiaTheme="minorEastAsia"/>
                <w:b/>
                <w:sz w:val="24"/>
              </w:rPr>
              <w:t>2</w:t>
            </w:r>
            <w:r w:rsidRPr="00594120">
              <w:rPr>
                <w:rFonts w:eastAsiaTheme="minorEastAsia" w:hAnsiTheme="minorEastAsia"/>
                <w:b/>
                <w:sz w:val="24"/>
              </w:rPr>
              <w:t>、废气</w:t>
            </w:r>
          </w:p>
          <w:p w:rsidR="00F63F68" w:rsidRPr="00594120" w:rsidRDefault="009700E3">
            <w:pPr>
              <w:spacing w:line="360" w:lineRule="auto"/>
              <w:ind w:firstLineChars="200" w:firstLine="480"/>
              <w:rPr>
                <w:rFonts w:eastAsiaTheme="minorEastAsia"/>
                <w:sz w:val="24"/>
                <w:szCs w:val="24"/>
              </w:rPr>
            </w:pPr>
            <w:r w:rsidRPr="00594120">
              <w:rPr>
                <w:rFonts w:eastAsiaTheme="minorEastAsia" w:hAnsiTheme="minorEastAsia"/>
                <w:sz w:val="24"/>
                <w:szCs w:val="24"/>
              </w:rPr>
              <w:t>（</w:t>
            </w:r>
            <w:r w:rsidRPr="00594120">
              <w:rPr>
                <w:rFonts w:eastAsiaTheme="minorEastAsia"/>
                <w:sz w:val="24"/>
                <w:szCs w:val="24"/>
              </w:rPr>
              <w:t>1</w:t>
            </w:r>
            <w:r w:rsidRPr="00594120">
              <w:rPr>
                <w:rFonts w:eastAsiaTheme="minorEastAsia" w:hAnsiTheme="minorEastAsia"/>
                <w:sz w:val="24"/>
                <w:szCs w:val="24"/>
              </w:rPr>
              <w:t>）淬火油雾</w:t>
            </w:r>
          </w:p>
          <w:p w:rsidR="00F63F68" w:rsidRPr="00594120" w:rsidRDefault="009700E3">
            <w:pPr>
              <w:spacing w:line="360" w:lineRule="auto"/>
              <w:ind w:firstLine="480"/>
              <w:rPr>
                <w:rFonts w:eastAsiaTheme="minorEastAsia"/>
                <w:bCs/>
                <w:sz w:val="24"/>
              </w:rPr>
            </w:pPr>
            <w:r w:rsidRPr="00594120">
              <w:rPr>
                <w:rFonts w:eastAsiaTheme="minorEastAsia" w:hAnsiTheme="minorEastAsia"/>
                <w:sz w:val="24"/>
                <w:szCs w:val="24"/>
              </w:rPr>
              <w:t>拟建项目油淬时，会有部分淬火油挥发产生油雾，</w:t>
            </w:r>
            <w:r w:rsidRPr="00594120">
              <w:rPr>
                <w:rFonts w:eastAsiaTheme="minorEastAsia" w:hAnsiTheme="minorEastAsia" w:hint="eastAsia"/>
                <w:sz w:val="24"/>
                <w:szCs w:val="24"/>
              </w:rPr>
              <w:t>该公司使用的淬火油主要成分为矿物油，本环评以非甲烷总烃计。</w:t>
            </w:r>
            <w:r w:rsidRPr="00594120">
              <w:rPr>
                <w:rFonts w:eastAsiaTheme="minorEastAsia" w:hAnsiTheme="minorEastAsia"/>
                <w:sz w:val="24"/>
                <w:szCs w:val="24"/>
              </w:rPr>
              <w:t>根据该公司在杭州建设的年产</w:t>
            </w:r>
            <w:r w:rsidRPr="00594120">
              <w:rPr>
                <w:rFonts w:eastAsiaTheme="minorEastAsia"/>
                <w:sz w:val="24"/>
                <w:szCs w:val="24"/>
              </w:rPr>
              <w:t>10000t</w:t>
            </w:r>
            <w:r w:rsidRPr="00594120">
              <w:rPr>
                <w:rFonts w:eastAsiaTheme="minorEastAsia" w:hAnsiTheme="minorEastAsia"/>
                <w:sz w:val="24"/>
                <w:szCs w:val="24"/>
              </w:rPr>
              <w:t>各类工程机械传动链建设项目油雾产生量的类比计算，</w:t>
            </w:r>
            <w:r w:rsidRPr="00594120">
              <w:rPr>
                <w:rFonts w:eastAsiaTheme="minorEastAsia" w:hAnsiTheme="minorEastAsia" w:hint="eastAsia"/>
                <w:sz w:val="24"/>
                <w:szCs w:val="24"/>
              </w:rPr>
              <w:t>油雾</w:t>
            </w:r>
            <w:r w:rsidRPr="00594120">
              <w:rPr>
                <w:rFonts w:eastAsiaTheme="minorEastAsia" w:hAnsiTheme="minorEastAsia"/>
                <w:sz w:val="24"/>
                <w:szCs w:val="24"/>
              </w:rPr>
              <w:t>产生量约为</w:t>
            </w:r>
            <w:r w:rsidRPr="00594120">
              <w:rPr>
                <w:rFonts w:eastAsiaTheme="minorEastAsia"/>
                <w:sz w:val="24"/>
                <w:szCs w:val="24"/>
              </w:rPr>
              <w:t>1.19t/a</w:t>
            </w:r>
            <w:r w:rsidRPr="00594120">
              <w:rPr>
                <w:rFonts w:eastAsiaTheme="minorEastAsia" w:hAnsiTheme="minorEastAsia"/>
                <w:sz w:val="24"/>
                <w:szCs w:val="24"/>
              </w:rPr>
              <w:t>，淬火加工时间为</w:t>
            </w:r>
            <w:r w:rsidRPr="00594120">
              <w:rPr>
                <w:rFonts w:eastAsiaTheme="minorEastAsia"/>
                <w:sz w:val="24"/>
                <w:szCs w:val="24"/>
              </w:rPr>
              <w:t>1h/d</w:t>
            </w:r>
            <w:r w:rsidRPr="00594120">
              <w:rPr>
                <w:rFonts w:eastAsiaTheme="minorEastAsia" w:hAnsiTheme="minorEastAsia"/>
                <w:sz w:val="24"/>
                <w:szCs w:val="24"/>
              </w:rPr>
              <w:t>。</w:t>
            </w:r>
            <w:r w:rsidRPr="00594120">
              <w:rPr>
                <w:rFonts w:eastAsiaTheme="minorEastAsia" w:hAnsiTheme="minorEastAsia" w:hint="eastAsia"/>
                <w:sz w:val="24"/>
                <w:szCs w:val="24"/>
              </w:rPr>
              <w:t>油雾</w:t>
            </w:r>
            <w:r w:rsidRPr="00594120">
              <w:rPr>
                <w:rFonts w:eastAsiaTheme="minorEastAsia" w:hAnsiTheme="minorEastAsia"/>
                <w:sz w:val="24"/>
                <w:szCs w:val="24"/>
              </w:rPr>
              <w:t>经水</w:t>
            </w:r>
            <w:r w:rsidRPr="00594120">
              <w:rPr>
                <w:rFonts w:eastAsiaTheme="minorEastAsia" w:hAnsiTheme="minorEastAsia" w:hint="eastAsia"/>
                <w:sz w:val="24"/>
                <w:szCs w:val="24"/>
              </w:rPr>
              <w:t>喷淋后，温度降低，少量油雾冷却进入喷淋水中，再通过高温静电处理器进一步去除油雾，该设施</w:t>
            </w:r>
            <w:r w:rsidRPr="00594120">
              <w:rPr>
                <w:rFonts w:eastAsiaTheme="minorEastAsia" w:hAnsiTheme="minorEastAsia"/>
                <w:bCs/>
                <w:sz w:val="24"/>
              </w:rPr>
              <w:t>收集率</w:t>
            </w:r>
            <w:r w:rsidRPr="00594120">
              <w:rPr>
                <w:rFonts w:eastAsiaTheme="minorEastAsia"/>
                <w:bCs/>
                <w:sz w:val="24"/>
              </w:rPr>
              <w:t>90%</w:t>
            </w:r>
            <w:r w:rsidRPr="00594120">
              <w:rPr>
                <w:rFonts w:eastAsiaTheme="minorEastAsia" w:hAnsiTheme="minorEastAsia"/>
                <w:bCs/>
                <w:sz w:val="24"/>
              </w:rPr>
              <w:t>，吸收效率</w:t>
            </w:r>
            <w:r w:rsidRPr="00594120">
              <w:rPr>
                <w:rFonts w:eastAsiaTheme="minorEastAsia"/>
                <w:bCs/>
                <w:sz w:val="24"/>
              </w:rPr>
              <w:t>90%</w:t>
            </w:r>
            <w:r w:rsidRPr="00594120">
              <w:rPr>
                <w:rFonts w:eastAsiaTheme="minorEastAsia" w:hAnsiTheme="minorEastAsia"/>
                <w:bCs/>
                <w:sz w:val="24"/>
              </w:rPr>
              <w:t>，风机风量</w:t>
            </w:r>
            <w:r w:rsidRPr="00594120">
              <w:rPr>
                <w:rFonts w:eastAsiaTheme="minorEastAsia" w:hint="eastAsia"/>
                <w:bCs/>
                <w:sz w:val="24"/>
              </w:rPr>
              <w:t>400</w:t>
            </w:r>
            <w:r w:rsidRPr="00594120">
              <w:rPr>
                <w:rFonts w:eastAsiaTheme="minorEastAsia"/>
                <w:bCs/>
                <w:sz w:val="24"/>
              </w:rPr>
              <w:t>00m³/h</w:t>
            </w:r>
            <w:r w:rsidRPr="00594120">
              <w:rPr>
                <w:rFonts w:eastAsiaTheme="minorEastAsia" w:hAnsiTheme="minorEastAsia"/>
                <w:bCs/>
                <w:sz w:val="24"/>
              </w:rPr>
              <w:t>。经收集处理的</w:t>
            </w:r>
            <w:r w:rsidRPr="00594120">
              <w:rPr>
                <w:rFonts w:eastAsiaTheme="minorEastAsia" w:hAnsiTheme="minorEastAsia" w:hint="eastAsia"/>
                <w:bCs/>
                <w:sz w:val="24"/>
              </w:rPr>
              <w:t>油雾</w:t>
            </w:r>
            <w:r w:rsidRPr="00594120">
              <w:rPr>
                <w:rFonts w:eastAsiaTheme="minorEastAsia" w:hAnsiTheme="minorEastAsia"/>
                <w:bCs/>
                <w:sz w:val="24"/>
              </w:rPr>
              <w:t>产生量为</w:t>
            </w:r>
            <w:r w:rsidRPr="00594120">
              <w:rPr>
                <w:rFonts w:eastAsiaTheme="minorEastAsia"/>
                <w:bCs/>
                <w:sz w:val="24"/>
              </w:rPr>
              <w:t>1.07t/a</w:t>
            </w:r>
            <w:r w:rsidRPr="00594120">
              <w:rPr>
                <w:rFonts w:eastAsiaTheme="minorEastAsia" w:hAnsiTheme="minorEastAsia"/>
                <w:bCs/>
                <w:sz w:val="24"/>
              </w:rPr>
              <w:t>，产生浓度</w:t>
            </w:r>
            <w:r w:rsidRPr="00594120">
              <w:rPr>
                <w:rFonts w:eastAsiaTheme="minorEastAsia" w:hint="eastAsia"/>
                <w:bCs/>
                <w:sz w:val="24"/>
              </w:rPr>
              <w:t>89.2</w:t>
            </w:r>
            <w:r w:rsidRPr="00594120">
              <w:rPr>
                <w:rFonts w:eastAsiaTheme="minorEastAsia" w:hAnsiTheme="minorEastAsia"/>
                <w:bCs/>
                <w:sz w:val="24"/>
              </w:rPr>
              <w:t>㎎</w:t>
            </w:r>
            <w:r w:rsidRPr="00594120">
              <w:rPr>
                <w:rFonts w:eastAsiaTheme="minorEastAsia"/>
                <w:bCs/>
                <w:sz w:val="24"/>
              </w:rPr>
              <w:t>/m³</w:t>
            </w:r>
            <w:r w:rsidRPr="00594120">
              <w:rPr>
                <w:rFonts w:eastAsiaTheme="minorEastAsia" w:hAnsiTheme="minorEastAsia"/>
                <w:bCs/>
                <w:sz w:val="24"/>
              </w:rPr>
              <w:t>，排放量为</w:t>
            </w:r>
            <w:r w:rsidRPr="00594120">
              <w:rPr>
                <w:rFonts w:eastAsiaTheme="minorEastAsia"/>
                <w:bCs/>
                <w:sz w:val="24"/>
              </w:rPr>
              <w:t>0.107t/a</w:t>
            </w:r>
            <w:r w:rsidRPr="00594120">
              <w:rPr>
                <w:rFonts w:eastAsiaTheme="minorEastAsia" w:hAnsiTheme="minorEastAsia"/>
                <w:bCs/>
                <w:sz w:val="24"/>
              </w:rPr>
              <w:t>。排放浓度为</w:t>
            </w:r>
            <w:r w:rsidRPr="00594120">
              <w:rPr>
                <w:rFonts w:eastAsiaTheme="minorEastAsia" w:hint="eastAsia"/>
                <w:bCs/>
                <w:sz w:val="24"/>
              </w:rPr>
              <w:t>8.92</w:t>
            </w:r>
            <w:r w:rsidRPr="00594120">
              <w:rPr>
                <w:rFonts w:eastAsiaTheme="minorEastAsia" w:hAnsiTheme="minorEastAsia"/>
                <w:bCs/>
                <w:sz w:val="24"/>
              </w:rPr>
              <w:t>㎎</w:t>
            </w:r>
            <w:r w:rsidRPr="00594120">
              <w:rPr>
                <w:rFonts w:eastAsiaTheme="minorEastAsia"/>
                <w:bCs/>
                <w:sz w:val="24"/>
              </w:rPr>
              <w:t>/m³</w:t>
            </w:r>
            <w:r w:rsidRPr="00594120">
              <w:rPr>
                <w:rFonts w:eastAsiaTheme="minorEastAsia" w:hAnsiTheme="minorEastAsia"/>
                <w:bCs/>
                <w:sz w:val="24"/>
              </w:rPr>
              <w:t>。未经收集的</w:t>
            </w:r>
            <w:r w:rsidRPr="00594120">
              <w:rPr>
                <w:rFonts w:eastAsiaTheme="minorEastAsia" w:hAnsiTheme="minorEastAsia" w:hint="eastAsia"/>
                <w:bCs/>
                <w:sz w:val="24"/>
              </w:rPr>
              <w:t>油雾</w:t>
            </w:r>
            <w:r w:rsidRPr="00594120">
              <w:rPr>
                <w:rFonts w:eastAsiaTheme="minorEastAsia" w:hAnsiTheme="minorEastAsia"/>
                <w:bCs/>
                <w:sz w:val="24"/>
              </w:rPr>
              <w:t>无组织排放量，排放量</w:t>
            </w:r>
            <w:r w:rsidRPr="00594120">
              <w:rPr>
                <w:rFonts w:eastAsiaTheme="minorEastAsia"/>
                <w:bCs/>
                <w:sz w:val="24"/>
              </w:rPr>
              <w:t>0.12t/a</w:t>
            </w:r>
            <w:r w:rsidRPr="00594120">
              <w:rPr>
                <w:rFonts w:eastAsiaTheme="minorEastAsia" w:hAnsiTheme="minorEastAsia"/>
                <w:bCs/>
                <w:sz w:val="24"/>
              </w:rPr>
              <w:t>。</w:t>
            </w:r>
          </w:p>
          <w:p w:rsidR="00F63F68" w:rsidRPr="00594120" w:rsidRDefault="009700E3">
            <w:pPr>
              <w:spacing w:line="360" w:lineRule="auto"/>
              <w:ind w:firstLineChars="200" w:firstLine="480"/>
              <w:rPr>
                <w:rFonts w:eastAsiaTheme="minorEastAsia"/>
                <w:sz w:val="24"/>
                <w:szCs w:val="24"/>
              </w:rPr>
            </w:pPr>
            <w:r w:rsidRPr="00594120">
              <w:rPr>
                <w:rFonts w:eastAsiaTheme="minorEastAsia" w:hAnsiTheme="minorEastAsia"/>
                <w:sz w:val="24"/>
                <w:szCs w:val="24"/>
              </w:rPr>
              <w:t>（</w:t>
            </w:r>
            <w:r w:rsidRPr="00594120">
              <w:rPr>
                <w:rFonts w:eastAsiaTheme="minorEastAsia"/>
                <w:sz w:val="24"/>
                <w:szCs w:val="24"/>
              </w:rPr>
              <w:t>2</w:t>
            </w:r>
            <w:r w:rsidRPr="00594120">
              <w:rPr>
                <w:rFonts w:eastAsiaTheme="minorEastAsia" w:hAnsiTheme="minorEastAsia"/>
                <w:sz w:val="24"/>
                <w:szCs w:val="24"/>
              </w:rPr>
              <w:t>）抛丸粉尘</w:t>
            </w:r>
          </w:p>
          <w:p w:rsidR="00F63F68" w:rsidRPr="00594120" w:rsidRDefault="009700E3">
            <w:pPr>
              <w:spacing w:line="360" w:lineRule="auto"/>
              <w:ind w:firstLine="480"/>
              <w:rPr>
                <w:rFonts w:eastAsiaTheme="minorEastAsia"/>
                <w:bCs/>
                <w:sz w:val="24"/>
              </w:rPr>
            </w:pPr>
            <w:r w:rsidRPr="00594120">
              <w:rPr>
                <w:rFonts w:eastAsiaTheme="minorEastAsia" w:hAnsiTheme="minorEastAsia"/>
                <w:bCs/>
                <w:sz w:val="24"/>
              </w:rPr>
              <w:t>拟建项目在抛丸工序会产生粉尘，产生量为</w:t>
            </w:r>
            <w:r w:rsidRPr="00594120">
              <w:rPr>
                <w:rFonts w:eastAsiaTheme="minorEastAsia"/>
                <w:bCs/>
                <w:sz w:val="24"/>
              </w:rPr>
              <w:t>1.5t/a</w:t>
            </w:r>
            <w:r w:rsidRPr="00594120">
              <w:rPr>
                <w:rFonts w:eastAsiaTheme="minorEastAsia" w:hAnsiTheme="minorEastAsia"/>
                <w:bCs/>
                <w:sz w:val="24"/>
              </w:rPr>
              <w:t>。抛丸粉尘经滤筒脉冲除尘器处理后排入大气（收集率</w:t>
            </w:r>
            <w:r w:rsidRPr="00594120">
              <w:rPr>
                <w:rFonts w:eastAsiaTheme="minorEastAsia"/>
                <w:bCs/>
                <w:sz w:val="24"/>
              </w:rPr>
              <w:t>90%</w:t>
            </w:r>
            <w:r w:rsidRPr="00594120">
              <w:rPr>
                <w:rFonts w:eastAsiaTheme="minorEastAsia" w:hAnsiTheme="minorEastAsia"/>
                <w:bCs/>
                <w:sz w:val="24"/>
              </w:rPr>
              <w:t>，除尘效率</w:t>
            </w:r>
            <w:r w:rsidRPr="00594120">
              <w:rPr>
                <w:rFonts w:eastAsiaTheme="minorEastAsia"/>
                <w:bCs/>
                <w:sz w:val="24"/>
              </w:rPr>
              <w:t>95%</w:t>
            </w:r>
            <w:r w:rsidRPr="00594120">
              <w:rPr>
                <w:rFonts w:eastAsiaTheme="minorEastAsia" w:hAnsiTheme="minorEastAsia"/>
                <w:bCs/>
                <w:sz w:val="24"/>
              </w:rPr>
              <w:t>，风机风量</w:t>
            </w:r>
            <w:r w:rsidRPr="00594120">
              <w:rPr>
                <w:rFonts w:eastAsiaTheme="minorEastAsia" w:hint="eastAsia"/>
                <w:bCs/>
                <w:sz w:val="24"/>
              </w:rPr>
              <w:t>5</w:t>
            </w:r>
            <w:r w:rsidRPr="00594120">
              <w:rPr>
                <w:rFonts w:eastAsiaTheme="minorEastAsia"/>
                <w:bCs/>
                <w:sz w:val="24"/>
              </w:rPr>
              <w:t>000m³/h</w:t>
            </w:r>
            <w:r w:rsidRPr="00594120">
              <w:rPr>
                <w:rFonts w:eastAsiaTheme="minorEastAsia" w:hAnsiTheme="minorEastAsia"/>
                <w:bCs/>
                <w:sz w:val="24"/>
              </w:rPr>
              <w:t>），经收集处理的粉尘产生量为</w:t>
            </w:r>
            <w:r w:rsidRPr="00594120">
              <w:rPr>
                <w:rFonts w:eastAsiaTheme="minorEastAsia"/>
                <w:bCs/>
                <w:sz w:val="24"/>
              </w:rPr>
              <w:t>1.35t/a</w:t>
            </w:r>
            <w:r w:rsidRPr="00594120">
              <w:rPr>
                <w:rFonts w:eastAsiaTheme="minorEastAsia" w:hAnsiTheme="minorEastAsia"/>
                <w:bCs/>
                <w:sz w:val="24"/>
              </w:rPr>
              <w:t>，产生浓度</w:t>
            </w:r>
            <w:r w:rsidRPr="00594120">
              <w:rPr>
                <w:rFonts w:eastAsiaTheme="minorEastAsia" w:hAnsiTheme="minorEastAsia" w:hint="eastAsia"/>
                <w:bCs/>
                <w:sz w:val="24"/>
              </w:rPr>
              <w:t>112.5</w:t>
            </w:r>
            <w:r w:rsidRPr="00594120">
              <w:rPr>
                <w:rFonts w:eastAsiaTheme="minorEastAsia" w:hAnsiTheme="minorEastAsia"/>
                <w:bCs/>
                <w:sz w:val="24"/>
              </w:rPr>
              <w:t>㎎</w:t>
            </w:r>
            <w:r w:rsidRPr="00594120">
              <w:rPr>
                <w:rFonts w:eastAsiaTheme="minorEastAsia"/>
                <w:bCs/>
                <w:sz w:val="24"/>
              </w:rPr>
              <w:t>/m³</w:t>
            </w:r>
            <w:r w:rsidRPr="00594120">
              <w:rPr>
                <w:rFonts w:eastAsiaTheme="minorEastAsia" w:hAnsiTheme="minorEastAsia"/>
                <w:bCs/>
                <w:sz w:val="24"/>
              </w:rPr>
              <w:t>，排放量为</w:t>
            </w:r>
            <w:r w:rsidRPr="00594120">
              <w:rPr>
                <w:rFonts w:eastAsiaTheme="minorEastAsia"/>
                <w:bCs/>
                <w:sz w:val="24"/>
              </w:rPr>
              <w:t>0.067t/a</w:t>
            </w:r>
            <w:r w:rsidRPr="00594120">
              <w:rPr>
                <w:rFonts w:eastAsiaTheme="minorEastAsia" w:hAnsiTheme="minorEastAsia"/>
                <w:bCs/>
                <w:sz w:val="24"/>
              </w:rPr>
              <w:t>。排放浓度为</w:t>
            </w:r>
            <w:r w:rsidRPr="00594120">
              <w:rPr>
                <w:rFonts w:eastAsiaTheme="minorEastAsia" w:hAnsiTheme="minorEastAsia" w:hint="eastAsia"/>
                <w:bCs/>
                <w:sz w:val="24"/>
              </w:rPr>
              <w:t>5.63</w:t>
            </w:r>
            <w:r w:rsidRPr="00594120">
              <w:rPr>
                <w:rFonts w:eastAsiaTheme="minorEastAsia" w:hAnsiTheme="minorEastAsia"/>
                <w:bCs/>
                <w:sz w:val="24"/>
              </w:rPr>
              <w:t>㎎</w:t>
            </w:r>
            <w:r w:rsidRPr="00594120">
              <w:rPr>
                <w:rFonts w:eastAsiaTheme="minorEastAsia"/>
                <w:bCs/>
                <w:sz w:val="24"/>
              </w:rPr>
              <w:t>/m³</w:t>
            </w:r>
            <w:r w:rsidRPr="00594120">
              <w:rPr>
                <w:rFonts w:eastAsiaTheme="minorEastAsia" w:hAnsiTheme="minorEastAsia"/>
                <w:bCs/>
                <w:sz w:val="24"/>
              </w:rPr>
              <w:t>。未经收集的粉尘无组织排放量，排放量</w:t>
            </w:r>
            <w:r w:rsidRPr="00594120">
              <w:rPr>
                <w:rFonts w:eastAsiaTheme="minorEastAsia"/>
                <w:bCs/>
                <w:sz w:val="24"/>
              </w:rPr>
              <w:t>0.15t/a</w:t>
            </w:r>
            <w:r w:rsidRPr="00594120">
              <w:rPr>
                <w:rFonts w:eastAsiaTheme="minorEastAsia" w:hAnsiTheme="minorEastAsia"/>
                <w:bCs/>
                <w:sz w:val="24"/>
              </w:rPr>
              <w:t>。</w:t>
            </w:r>
          </w:p>
          <w:p w:rsidR="00F63F68" w:rsidRPr="00594120" w:rsidRDefault="009700E3">
            <w:pPr>
              <w:spacing w:line="360" w:lineRule="auto"/>
              <w:ind w:firstLine="480"/>
              <w:rPr>
                <w:rFonts w:eastAsiaTheme="minorEastAsia"/>
                <w:bCs/>
                <w:sz w:val="24"/>
              </w:rPr>
            </w:pPr>
            <w:r w:rsidRPr="00594120">
              <w:rPr>
                <w:rFonts w:eastAsiaTheme="minorEastAsia" w:hAnsiTheme="minorEastAsia"/>
                <w:bCs/>
                <w:sz w:val="24"/>
              </w:rPr>
              <w:t>（</w:t>
            </w:r>
            <w:r w:rsidRPr="00594120">
              <w:rPr>
                <w:rFonts w:eastAsiaTheme="minorEastAsia"/>
                <w:bCs/>
                <w:sz w:val="24"/>
              </w:rPr>
              <w:t>3</w:t>
            </w:r>
            <w:r w:rsidRPr="00594120">
              <w:rPr>
                <w:rFonts w:eastAsiaTheme="minorEastAsia" w:hAnsiTheme="minorEastAsia"/>
                <w:bCs/>
                <w:sz w:val="24"/>
              </w:rPr>
              <w:t>）燃油废气</w:t>
            </w:r>
          </w:p>
          <w:p w:rsidR="00F63F68" w:rsidRPr="00594120" w:rsidRDefault="009700E3">
            <w:pPr>
              <w:spacing w:line="360" w:lineRule="auto"/>
              <w:ind w:firstLine="480"/>
              <w:rPr>
                <w:rFonts w:eastAsiaTheme="minorEastAsia" w:hAnsiTheme="minorEastAsia"/>
                <w:bCs/>
                <w:sz w:val="24"/>
              </w:rPr>
            </w:pPr>
            <w:r w:rsidRPr="00594120">
              <w:rPr>
                <w:rFonts w:eastAsiaTheme="minorEastAsia" w:hAnsiTheme="minorEastAsia"/>
                <w:bCs/>
                <w:sz w:val="24"/>
              </w:rPr>
              <w:lastRenderedPageBreak/>
              <w:t>拟建项目配备一台柴油发电机应急</w:t>
            </w:r>
            <w:r w:rsidRPr="00594120">
              <w:rPr>
                <w:rFonts w:eastAsiaTheme="minorEastAsia" w:hAnsiTheme="minorEastAsia" w:hint="eastAsia"/>
                <w:bCs/>
                <w:sz w:val="24"/>
              </w:rPr>
              <w:t>发电</w:t>
            </w:r>
            <w:r w:rsidRPr="00594120">
              <w:rPr>
                <w:rFonts w:eastAsiaTheme="minorEastAsia" w:hAnsiTheme="minorEastAsia"/>
                <w:bCs/>
                <w:sz w:val="24"/>
              </w:rPr>
              <w:t>使用，</w:t>
            </w:r>
            <w:r w:rsidRPr="00594120">
              <w:rPr>
                <w:rFonts w:eastAsiaTheme="minorEastAsia" w:hAnsiTheme="minorEastAsia" w:hint="eastAsia"/>
                <w:bCs/>
                <w:sz w:val="24"/>
              </w:rPr>
              <w:t>柴油燃烧废气无组织排放，通过车间强制通风达标排放。</w:t>
            </w:r>
          </w:p>
          <w:p w:rsidR="00F63F68" w:rsidRPr="00594120" w:rsidRDefault="009700E3">
            <w:pPr>
              <w:spacing w:line="360" w:lineRule="auto"/>
              <w:ind w:firstLine="480"/>
              <w:rPr>
                <w:rFonts w:eastAsiaTheme="minorEastAsia"/>
                <w:b/>
                <w:sz w:val="24"/>
              </w:rPr>
            </w:pPr>
            <w:r w:rsidRPr="00594120">
              <w:rPr>
                <w:rFonts w:eastAsiaTheme="minorEastAsia"/>
                <w:b/>
                <w:sz w:val="24"/>
              </w:rPr>
              <w:t>3</w:t>
            </w:r>
            <w:r w:rsidRPr="00594120">
              <w:rPr>
                <w:rFonts w:eastAsiaTheme="minorEastAsia" w:hAnsiTheme="minorEastAsia"/>
                <w:b/>
                <w:sz w:val="24"/>
              </w:rPr>
              <w:t>、噪声</w:t>
            </w:r>
          </w:p>
          <w:p w:rsidR="00F63F68" w:rsidRPr="00594120" w:rsidRDefault="009700E3">
            <w:pPr>
              <w:spacing w:line="360" w:lineRule="auto"/>
              <w:ind w:firstLineChars="200" w:firstLine="480"/>
              <w:rPr>
                <w:rFonts w:eastAsiaTheme="minorEastAsia" w:hAnsiTheme="minorEastAsia"/>
                <w:sz w:val="24"/>
                <w:szCs w:val="24"/>
              </w:rPr>
            </w:pPr>
            <w:r w:rsidRPr="00594120">
              <w:rPr>
                <w:rFonts w:eastAsiaTheme="minorEastAsia" w:hAnsiTheme="minorEastAsia"/>
                <w:sz w:val="24"/>
                <w:szCs w:val="24"/>
              </w:rPr>
              <w:t>本项目噪声源主要为冲床、六角滚筒、转盘、抛丸机等设备运行噪声，单台设备噪声源强为</w:t>
            </w:r>
            <w:r w:rsidRPr="00594120">
              <w:rPr>
                <w:rFonts w:eastAsiaTheme="minorEastAsia"/>
                <w:sz w:val="24"/>
                <w:szCs w:val="24"/>
              </w:rPr>
              <w:t>75</w:t>
            </w:r>
            <w:r w:rsidRPr="00594120">
              <w:rPr>
                <w:rFonts w:eastAsiaTheme="minorEastAsia" w:hAnsiTheme="minorEastAsia"/>
                <w:sz w:val="24"/>
                <w:szCs w:val="24"/>
              </w:rPr>
              <w:t>～</w:t>
            </w:r>
            <w:r w:rsidRPr="00594120">
              <w:rPr>
                <w:rFonts w:eastAsiaTheme="minorEastAsia"/>
                <w:sz w:val="24"/>
                <w:szCs w:val="24"/>
              </w:rPr>
              <w:t>90dB</w:t>
            </w:r>
            <w:r w:rsidRPr="00594120">
              <w:rPr>
                <w:rFonts w:eastAsiaTheme="minorEastAsia" w:hAnsiTheme="minorEastAsia"/>
                <w:sz w:val="24"/>
                <w:szCs w:val="24"/>
              </w:rPr>
              <w:t>（</w:t>
            </w:r>
            <w:r w:rsidRPr="00594120">
              <w:rPr>
                <w:rFonts w:eastAsiaTheme="minorEastAsia"/>
                <w:sz w:val="24"/>
                <w:szCs w:val="24"/>
              </w:rPr>
              <w:t>A</w:t>
            </w:r>
            <w:r w:rsidRPr="00594120">
              <w:rPr>
                <w:rFonts w:eastAsiaTheme="minorEastAsia" w:hAnsiTheme="minorEastAsia"/>
                <w:sz w:val="24"/>
                <w:szCs w:val="24"/>
              </w:rPr>
              <w:t>）。建设项目主要高噪声设备见表</w:t>
            </w:r>
            <w:r w:rsidRPr="00594120">
              <w:rPr>
                <w:rFonts w:eastAsiaTheme="minorEastAsia"/>
                <w:sz w:val="24"/>
                <w:szCs w:val="24"/>
              </w:rPr>
              <w:t>5-</w:t>
            </w:r>
            <w:r w:rsidRPr="00594120">
              <w:rPr>
                <w:rFonts w:eastAsiaTheme="minorEastAsia" w:hint="eastAsia"/>
                <w:sz w:val="24"/>
                <w:szCs w:val="24"/>
              </w:rPr>
              <w:t>5</w:t>
            </w:r>
            <w:r w:rsidRPr="00594120">
              <w:rPr>
                <w:rFonts w:eastAsiaTheme="minorEastAsia" w:hAnsiTheme="minorEastAsia"/>
                <w:sz w:val="24"/>
                <w:szCs w:val="24"/>
              </w:rPr>
              <w:t>。</w:t>
            </w:r>
          </w:p>
          <w:p w:rsidR="00F63F68" w:rsidRPr="00594120" w:rsidRDefault="009700E3">
            <w:pPr>
              <w:spacing w:line="500" w:lineRule="exact"/>
              <w:ind w:firstLineChars="200" w:firstLine="482"/>
              <w:jc w:val="center"/>
              <w:rPr>
                <w:rFonts w:eastAsiaTheme="minorEastAsia"/>
                <w:b/>
                <w:bCs/>
                <w:sz w:val="24"/>
                <w:szCs w:val="21"/>
              </w:rPr>
            </w:pPr>
            <w:r w:rsidRPr="00594120">
              <w:rPr>
                <w:rFonts w:eastAsiaTheme="minorEastAsia" w:hAnsiTheme="minorEastAsia"/>
                <w:b/>
                <w:sz w:val="24"/>
                <w:szCs w:val="21"/>
              </w:rPr>
              <w:t>表</w:t>
            </w:r>
            <w:r w:rsidRPr="00594120">
              <w:rPr>
                <w:rFonts w:eastAsiaTheme="minorEastAsia"/>
                <w:b/>
                <w:sz w:val="24"/>
                <w:szCs w:val="21"/>
              </w:rPr>
              <w:t>5-</w:t>
            </w:r>
            <w:r w:rsidRPr="00594120">
              <w:rPr>
                <w:rFonts w:eastAsiaTheme="minorEastAsia" w:hint="eastAsia"/>
                <w:b/>
                <w:sz w:val="24"/>
                <w:szCs w:val="21"/>
              </w:rPr>
              <w:t>5</w:t>
            </w:r>
            <w:r w:rsidRPr="00594120">
              <w:rPr>
                <w:rFonts w:eastAsiaTheme="minorEastAsia" w:hAnsiTheme="minorEastAsia"/>
                <w:b/>
                <w:sz w:val="24"/>
                <w:szCs w:val="21"/>
              </w:rPr>
              <w:t>项目主要噪声设备</w:t>
            </w:r>
          </w:p>
          <w:tbl>
            <w:tblPr>
              <w:tblW w:w="86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03"/>
              <w:gridCol w:w="1415"/>
              <w:gridCol w:w="830"/>
              <w:gridCol w:w="1323"/>
              <w:gridCol w:w="1147"/>
              <w:gridCol w:w="1831"/>
              <w:gridCol w:w="1473"/>
            </w:tblGrid>
            <w:tr w:rsidR="00F63F68" w:rsidRPr="00594120">
              <w:trPr>
                <w:trHeight w:val="575"/>
                <w:jc w:val="center"/>
              </w:trPr>
              <w:tc>
                <w:tcPr>
                  <w:tcW w:w="603"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序号</w:t>
                  </w:r>
                </w:p>
              </w:tc>
              <w:tc>
                <w:tcPr>
                  <w:tcW w:w="1415"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设备名称</w:t>
                  </w:r>
                </w:p>
              </w:tc>
              <w:tc>
                <w:tcPr>
                  <w:tcW w:w="830"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台数</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单台噪声值</w:t>
                  </w:r>
                  <w:r w:rsidRPr="00594120">
                    <w:rPr>
                      <w:rFonts w:eastAsiaTheme="minorEastAsia"/>
                      <w:szCs w:val="21"/>
                    </w:rPr>
                    <w:t>dB</w:t>
                  </w:r>
                  <w:r w:rsidRPr="00594120">
                    <w:rPr>
                      <w:rFonts w:eastAsiaTheme="minorEastAsia" w:hAnsiTheme="minorEastAsia"/>
                      <w:szCs w:val="21"/>
                    </w:rPr>
                    <w:t>（</w:t>
                  </w:r>
                  <w:r w:rsidRPr="00594120">
                    <w:rPr>
                      <w:rFonts w:eastAsiaTheme="minorEastAsia"/>
                      <w:szCs w:val="21"/>
                    </w:rPr>
                    <w:t>A</w:t>
                  </w:r>
                  <w:r w:rsidRPr="00594120">
                    <w:rPr>
                      <w:rFonts w:eastAsiaTheme="minorEastAsia" w:hAnsiTheme="minorEastAsia"/>
                      <w:szCs w:val="21"/>
                    </w:rPr>
                    <w:t>）</w:t>
                  </w:r>
                </w:p>
              </w:tc>
              <w:tc>
                <w:tcPr>
                  <w:tcW w:w="1147"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所在车间名称</w:t>
                  </w:r>
                </w:p>
              </w:tc>
              <w:tc>
                <w:tcPr>
                  <w:tcW w:w="1831"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距最近厂界距离</w:t>
                  </w:r>
                </w:p>
              </w:tc>
              <w:tc>
                <w:tcPr>
                  <w:tcW w:w="1473"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治理措施</w:t>
                  </w: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szCs w:val="21"/>
                    </w:rPr>
                    <w:t>1</w:t>
                  </w:r>
                </w:p>
              </w:tc>
              <w:tc>
                <w:tcPr>
                  <w:tcW w:w="1415"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六角滚筒</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8</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80</w:t>
                  </w:r>
                </w:p>
              </w:tc>
              <w:tc>
                <w:tcPr>
                  <w:tcW w:w="1147" w:type="dxa"/>
                  <w:vMerge w:val="restart"/>
                  <w:vAlign w:val="center"/>
                </w:tcPr>
                <w:p w:rsidR="00F63F68" w:rsidRPr="00594120" w:rsidRDefault="009700E3">
                  <w:pPr>
                    <w:jc w:val="center"/>
                    <w:rPr>
                      <w:rFonts w:eastAsiaTheme="minorEastAsia"/>
                      <w:szCs w:val="21"/>
                    </w:rPr>
                  </w:pPr>
                  <w:r w:rsidRPr="00594120">
                    <w:rPr>
                      <w:rFonts w:eastAsiaTheme="minorEastAsia" w:hint="eastAsia"/>
                      <w:szCs w:val="21"/>
                    </w:rPr>
                    <w:t>生产车间</w:t>
                  </w:r>
                </w:p>
              </w:tc>
              <w:tc>
                <w:tcPr>
                  <w:tcW w:w="1831" w:type="dxa"/>
                  <w:vAlign w:val="center"/>
                </w:tcPr>
                <w:p w:rsidR="00F63F68" w:rsidRPr="00594120" w:rsidRDefault="009700E3">
                  <w:pPr>
                    <w:jc w:val="center"/>
                    <w:rPr>
                      <w:rFonts w:eastAsiaTheme="minorEastAsia"/>
                      <w:szCs w:val="21"/>
                    </w:rPr>
                  </w:pPr>
                  <w:r w:rsidRPr="00594120">
                    <w:rPr>
                      <w:rFonts w:eastAsiaTheme="minorEastAsia" w:hint="eastAsia"/>
                      <w:szCs w:val="21"/>
                    </w:rPr>
                    <w:t>距离东厂界</w:t>
                  </w:r>
                  <w:r w:rsidRPr="00594120">
                    <w:rPr>
                      <w:rFonts w:eastAsiaTheme="minorEastAsia" w:hint="eastAsia"/>
                      <w:szCs w:val="21"/>
                    </w:rPr>
                    <w:t>20m</w:t>
                  </w:r>
                </w:p>
              </w:tc>
              <w:tc>
                <w:tcPr>
                  <w:tcW w:w="1473" w:type="dxa"/>
                  <w:vMerge w:val="restart"/>
                  <w:vAlign w:val="center"/>
                </w:tcPr>
                <w:p w:rsidR="00F63F68" w:rsidRPr="00594120" w:rsidRDefault="009700E3">
                  <w:pPr>
                    <w:spacing w:before="57"/>
                    <w:ind w:left="34" w:right="14"/>
                    <w:jc w:val="center"/>
                    <w:rPr>
                      <w:rFonts w:eastAsiaTheme="minorEastAsia"/>
                      <w:szCs w:val="21"/>
                    </w:rPr>
                  </w:pPr>
                  <w:r w:rsidRPr="00594120">
                    <w:rPr>
                      <w:rFonts w:eastAsiaTheme="minorEastAsia" w:hAnsiTheme="minorEastAsia"/>
                      <w:szCs w:val="21"/>
                    </w:rPr>
                    <w:t>合理布局</w:t>
                  </w:r>
                </w:p>
                <w:p w:rsidR="00F63F68" w:rsidRPr="00594120" w:rsidRDefault="009700E3">
                  <w:pPr>
                    <w:spacing w:line="272" w:lineRule="exact"/>
                    <w:ind w:left="34" w:right="12" w:firstLineChars="50" w:firstLine="105"/>
                    <w:jc w:val="center"/>
                    <w:rPr>
                      <w:rFonts w:eastAsiaTheme="minorEastAsia"/>
                      <w:szCs w:val="21"/>
                    </w:rPr>
                  </w:pPr>
                  <w:r w:rsidRPr="00594120">
                    <w:rPr>
                      <w:rFonts w:eastAsiaTheme="minorEastAsia"/>
                      <w:szCs w:val="21"/>
                    </w:rPr>
                    <w:t>+</w:t>
                  </w:r>
                  <w:r w:rsidRPr="00594120">
                    <w:rPr>
                      <w:rFonts w:eastAsiaTheme="minorEastAsia" w:hAnsiTheme="minorEastAsia"/>
                      <w:szCs w:val="21"/>
                    </w:rPr>
                    <w:t>减振</w:t>
                  </w:r>
                  <w:r w:rsidRPr="00594120">
                    <w:rPr>
                      <w:rFonts w:eastAsiaTheme="minorEastAsia"/>
                      <w:szCs w:val="21"/>
                    </w:rPr>
                    <w:t>+</w:t>
                  </w:r>
                  <w:r w:rsidRPr="00594120">
                    <w:rPr>
                      <w:rFonts w:eastAsiaTheme="minorEastAsia" w:hAnsiTheme="minorEastAsia"/>
                      <w:szCs w:val="21"/>
                    </w:rPr>
                    <w:t>厂房隔声</w:t>
                  </w: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szCs w:val="21"/>
                    </w:rPr>
                    <w:t>2</w:t>
                  </w:r>
                </w:p>
              </w:tc>
              <w:tc>
                <w:tcPr>
                  <w:tcW w:w="1415"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无心磨床</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10</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80</w:t>
                  </w:r>
                </w:p>
              </w:tc>
              <w:tc>
                <w:tcPr>
                  <w:tcW w:w="1147" w:type="dxa"/>
                  <w:vMerge/>
                  <w:vAlign w:val="center"/>
                </w:tcPr>
                <w:p w:rsidR="00F63F68" w:rsidRPr="00594120" w:rsidRDefault="00F63F68">
                  <w:pPr>
                    <w:spacing w:line="264" w:lineRule="exact"/>
                    <w:ind w:left="108" w:right="-20"/>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距离北厂界</w:t>
                  </w:r>
                  <w:r w:rsidRPr="00594120">
                    <w:rPr>
                      <w:rFonts w:eastAsiaTheme="minorEastAsia" w:hint="eastAsia"/>
                      <w:szCs w:val="21"/>
                    </w:rPr>
                    <w:t>25m</w:t>
                  </w:r>
                </w:p>
              </w:tc>
              <w:tc>
                <w:tcPr>
                  <w:tcW w:w="1473" w:type="dxa"/>
                  <w:vMerge/>
                  <w:vAlign w:val="center"/>
                </w:tcPr>
                <w:p w:rsidR="00F63F68" w:rsidRPr="00594120" w:rsidRDefault="00F63F68">
                  <w:pPr>
                    <w:spacing w:line="280" w:lineRule="exact"/>
                    <w:jc w:val="center"/>
                    <w:rPr>
                      <w:rFonts w:eastAsiaTheme="minorEastAsia"/>
                      <w:szCs w:val="21"/>
                    </w:rPr>
                  </w:pP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szCs w:val="21"/>
                    </w:rPr>
                    <w:t>3</w:t>
                  </w:r>
                </w:p>
              </w:tc>
              <w:tc>
                <w:tcPr>
                  <w:tcW w:w="1415"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hAnsiTheme="minorEastAsia"/>
                      <w:szCs w:val="21"/>
                    </w:rPr>
                    <w:t>冲床</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28</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90</w:t>
                  </w:r>
                </w:p>
              </w:tc>
              <w:tc>
                <w:tcPr>
                  <w:tcW w:w="1147" w:type="dxa"/>
                  <w:vMerge/>
                  <w:vAlign w:val="center"/>
                </w:tcPr>
                <w:p w:rsidR="00F63F68" w:rsidRPr="00594120" w:rsidRDefault="00F63F68">
                  <w:pPr>
                    <w:spacing w:line="264" w:lineRule="exact"/>
                    <w:ind w:left="108" w:right="-20"/>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距离东厂界</w:t>
                  </w:r>
                  <w:r w:rsidRPr="00594120">
                    <w:rPr>
                      <w:rFonts w:eastAsiaTheme="minorEastAsia" w:hint="eastAsia"/>
                      <w:szCs w:val="21"/>
                    </w:rPr>
                    <w:t>30m</w:t>
                  </w:r>
                </w:p>
              </w:tc>
              <w:tc>
                <w:tcPr>
                  <w:tcW w:w="1473" w:type="dxa"/>
                  <w:vMerge/>
                  <w:vAlign w:val="center"/>
                </w:tcPr>
                <w:p w:rsidR="00F63F68" w:rsidRPr="00594120" w:rsidRDefault="00F63F68">
                  <w:pPr>
                    <w:spacing w:line="280" w:lineRule="exact"/>
                    <w:jc w:val="center"/>
                    <w:rPr>
                      <w:rFonts w:eastAsiaTheme="minorEastAsia"/>
                      <w:szCs w:val="21"/>
                    </w:rPr>
                  </w:pP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szCs w:val="21"/>
                    </w:rPr>
                    <w:t>4</w:t>
                  </w:r>
                </w:p>
              </w:tc>
              <w:tc>
                <w:tcPr>
                  <w:tcW w:w="1415"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hAnsiTheme="minorEastAsia"/>
                      <w:szCs w:val="21"/>
                    </w:rPr>
                    <w:t>液压机</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3</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80</w:t>
                  </w:r>
                </w:p>
              </w:tc>
              <w:tc>
                <w:tcPr>
                  <w:tcW w:w="1147" w:type="dxa"/>
                  <w:vMerge/>
                  <w:vAlign w:val="center"/>
                </w:tcPr>
                <w:p w:rsidR="00F63F68" w:rsidRPr="00594120" w:rsidRDefault="00F63F68">
                  <w:pPr>
                    <w:spacing w:line="264" w:lineRule="exact"/>
                    <w:ind w:left="108" w:right="-20"/>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距离东厂界</w:t>
                  </w:r>
                  <w:r w:rsidRPr="00594120">
                    <w:rPr>
                      <w:rFonts w:eastAsiaTheme="minorEastAsia" w:hint="eastAsia"/>
                      <w:szCs w:val="21"/>
                    </w:rPr>
                    <w:t>30m</w:t>
                  </w:r>
                </w:p>
              </w:tc>
              <w:tc>
                <w:tcPr>
                  <w:tcW w:w="1473" w:type="dxa"/>
                  <w:vMerge/>
                  <w:vAlign w:val="center"/>
                </w:tcPr>
                <w:p w:rsidR="00F63F68" w:rsidRPr="00594120" w:rsidRDefault="00F63F68">
                  <w:pPr>
                    <w:spacing w:line="280" w:lineRule="exact"/>
                    <w:jc w:val="center"/>
                    <w:rPr>
                      <w:rFonts w:eastAsiaTheme="minorEastAsia"/>
                      <w:szCs w:val="21"/>
                    </w:rPr>
                  </w:pP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szCs w:val="21"/>
                    </w:rPr>
                    <w:t>5</w:t>
                  </w:r>
                </w:p>
              </w:tc>
              <w:tc>
                <w:tcPr>
                  <w:tcW w:w="1415"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hAnsiTheme="minorEastAsia"/>
                      <w:szCs w:val="21"/>
                    </w:rPr>
                    <w:t>高速冲床</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6</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90</w:t>
                  </w:r>
                </w:p>
              </w:tc>
              <w:tc>
                <w:tcPr>
                  <w:tcW w:w="1147" w:type="dxa"/>
                  <w:vMerge/>
                  <w:vAlign w:val="center"/>
                </w:tcPr>
                <w:p w:rsidR="00F63F68" w:rsidRPr="00594120" w:rsidRDefault="00F63F68">
                  <w:pPr>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距离东厂界</w:t>
                  </w:r>
                  <w:r w:rsidRPr="00594120">
                    <w:rPr>
                      <w:rFonts w:eastAsiaTheme="minorEastAsia" w:hint="eastAsia"/>
                      <w:szCs w:val="21"/>
                    </w:rPr>
                    <w:t>30m</w:t>
                  </w:r>
                </w:p>
              </w:tc>
              <w:tc>
                <w:tcPr>
                  <w:tcW w:w="1473" w:type="dxa"/>
                  <w:vMerge/>
                  <w:vAlign w:val="center"/>
                </w:tcPr>
                <w:p w:rsidR="00F63F68" w:rsidRPr="00594120" w:rsidRDefault="00F63F68">
                  <w:pPr>
                    <w:spacing w:line="280" w:lineRule="exact"/>
                    <w:jc w:val="center"/>
                    <w:rPr>
                      <w:rFonts w:eastAsiaTheme="minorEastAsia"/>
                      <w:szCs w:val="21"/>
                    </w:rPr>
                  </w:pP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hint="eastAsia"/>
                      <w:szCs w:val="21"/>
                    </w:rPr>
                    <w:t>6</w:t>
                  </w:r>
                </w:p>
              </w:tc>
              <w:tc>
                <w:tcPr>
                  <w:tcW w:w="1415"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车床</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3</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85</w:t>
                  </w:r>
                </w:p>
              </w:tc>
              <w:tc>
                <w:tcPr>
                  <w:tcW w:w="1147" w:type="dxa"/>
                  <w:vMerge/>
                  <w:vAlign w:val="center"/>
                </w:tcPr>
                <w:p w:rsidR="00F63F68" w:rsidRPr="00594120" w:rsidRDefault="00F63F68">
                  <w:pPr>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距离东厂界</w:t>
                  </w:r>
                  <w:r w:rsidRPr="00594120">
                    <w:rPr>
                      <w:rFonts w:eastAsiaTheme="minorEastAsia" w:hint="eastAsia"/>
                      <w:szCs w:val="21"/>
                    </w:rPr>
                    <w:t>30m</w:t>
                  </w:r>
                </w:p>
              </w:tc>
              <w:tc>
                <w:tcPr>
                  <w:tcW w:w="1473" w:type="dxa"/>
                  <w:vMerge/>
                  <w:vAlign w:val="center"/>
                </w:tcPr>
                <w:p w:rsidR="00F63F68" w:rsidRPr="00594120" w:rsidRDefault="00F63F68">
                  <w:pPr>
                    <w:spacing w:line="280" w:lineRule="exact"/>
                    <w:jc w:val="center"/>
                    <w:rPr>
                      <w:rFonts w:eastAsiaTheme="minorEastAsia"/>
                      <w:szCs w:val="21"/>
                    </w:rPr>
                  </w:pP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hint="eastAsia"/>
                      <w:szCs w:val="21"/>
                    </w:rPr>
                    <w:t>7</w:t>
                  </w:r>
                </w:p>
              </w:tc>
              <w:tc>
                <w:tcPr>
                  <w:tcW w:w="1415"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钻床</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4</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85</w:t>
                  </w:r>
                </w:p>
              </w:tc>
              <w:tc>
                <w:tcPr>
                  <w:tcW w:w="1147" w:type="dxa"/>
                  <w:vMerge/>
                  <w:vAlign w:val="center"/>
                </w:tcPr>
                <w:p w:rsidR="00F63F68" w:rsidRPr="00594120" w:rsidRDefault="00F63F68">
                  <w:pPr>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距离东厂界</w:t>
                  </w:r>
                  <w:r w:rsidRPr="00594120">
                    <w:rPr>
                      <w:rFonts w:eastAsiaTheme="minorEastAsia" w:hint="eastAsia"/>
                      <w:szCs w:val="21"/>
                    </w:rPr>
                    <w:t>30m</w:t>
                  </w:r>
                </w:p>
              </w:tc>
              <w:tc>
                <w:tcPr>
                  <w:tcW w:w="1473" w:type="dxa"/>
                  <w:vMerge/>
                  <w:vAlign w:val="center"/>
                </w:tcPr>
                <w:p w:rsidR="00F63F68" w:rsidRPr="00594120" w:rsidRDefault="00F63F68">
                  <w:pPr>
                    <w:spacing w:line="280" w:lineRule="exact"/>
                    <w:jc w:val="center"/>
                    <w:rPr>
                      <w:rFonts w:eastAsiaTheme="minorEastAsia"/>
                      <w:szCs w:val="21"/>
                    </w:rPr>
                  </w:pP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hint="eastAsia"/>
                      <w:szCs w:val="21"/>
                    </w:rPr>
                    <w:t>8</w:t>
                  </w:r>
                </w:p>
              </w:tc>
              <w:tc>
                <w:tcPr>
                  <w:tcW w:w="1415"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铣床</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2</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85</w:t>
                  </w:r>
                </w:p>
              </w:tc>
              <w:tc>
                <w:tcPr>
                  <w:tcW w:w="1147" w:type="dxa"/>
                  <w:vMerge/>
                  <w:vAlign w:val="center"/>
                </w:tcPr>
                <w:p w:rsidR="00F63F68" w:rsidRPr="00594120" w:rsidRDefault="00F63F68">
                  <w:pPr>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距离东厂界</w:t>
                  </w:r>
                  <w:r w:rsidRPr="00594120">
                    <w:rPr>
                      <w:rFonts w:eastAsiaTheme="minorEastAsia" w:hint="eastAsia"/>
                      <w:szCs w:val="21"/>
                    </w:rPr>
                    <w:t>30m</w:t>
                  </w:r>
                </w:p>
              </w:tc>
              <w:tc>
                <w:tcPr>
                  <w:tcW w:w="1473" w:type="dxa"/>
                  <w:vMerge/>
                  <w:vAlign w:val="center"/>
                </w:tcPr>
                <w:p w:rsidR="00F63F68" w:rsidRPr="00594120" w:rsidRDefault="00F63F68">
                  <w:pPr>
                    <w:spacing w:line="280" w:lineRule="exact"/>
                    <w:jc w:val="center"/>
                    <w:rPr>
                      <w:rFonts w:eastAsiaTheme="minorEastAsia"/>
                      <w:szCs w:val="21"/>
                    </w:rPr>
                  </w:pP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hint="eastAsia"/>
                      <w:szCs w:val="21"/>
                    </w:rPr>
                    <w:t>9</w:t>
                  </w:r>
                </w:p>
              </w:tc>
              <w:tc>
                <w:tcPr>
                  <w:tcW w:w="1415"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hAnsiTheme="minorEastAsia"/>
                      <w:szCs w:val="21"/>
                    </w:rPr>
                    <w:t>脱水机</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8</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80</w:t>
                  </w:r>
                </w:p>
              </w:tc>
              <w:tc>
                <w:tcPr>
                  <w:tcW w:w="1147" w:type="dxa"/>
                  <w:vMerge/>
                  <w:vAlign w:val="center"/>
                </w:tcPr>
                <w:p w:rsidR="00F63F68" w:rsidRPr="00594120" w:rsidRDefault="00F63F68">
                  <w:pPr>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距离北厂界</w:t>
                  </w:r>
                  <w:r w:rsidRPr="00594120">
                    <w:rPr>
                      <w:rFonts w:eastAsiaTheme="minorEastAsia" w:hint="eastAsia"/>
                      <w:szCs w:val="21"/>
                    </w:rPr>
                    <w:t>25m</w:t>
                  </w:r>
                </w:p>
              </w:tc>
              <w:tc>
                <w:tcPr>
                  <w:tcW w:w="1473" w:type="dxa"/>
                  <w:vMerge/>
                  <w:vAlign w:val="center"/>
                </w:tcPr>
                <w:p w:rsidR="00F63F68" w:rsidRPr="00594120" w:rsidRDefault="00F63F68">
                  <w:pPr>
                    <w:spacing w:line="280" w:lineRule="exact"/>
                    <w:jc w:val="center"/>
                    <w:rPr>
                      <w:rFonts w:eastAsiaTheme="minorEastAsia"/>
                      <w:szCs w:val="21"/>
                    </w:rPr>
                  </w:pPr>
                </w:p>
              </w:tc>
            </w:tr>
            <w:tr w:rsidR="00F63F68" w:rsidRPr="00594120">
              <w:trPr>
                <w:trHeight w:hRule="exact" w:val="478"/>
                <w:jc w:val="center"/>
              </w:trPr>
              <w:tc>
                <w:tcPr>
                  <w:tcW w:w="603" w:type="dxa"/>
                  <w:vAlign w:val="center"/>
                </w:tcPr>
                <w:p w:rsidR="00F63F68" w:rsidRPr="00594120" w:rsidRDefault="009700E3">
                  <w:pPr>
                    <w:spacing w:before="120"/>
                    <w:jc w:val="center"/>
                    <w:rPr>
                      <w:rFonts w:eastAsiaTheme="minorEastAsia"/>
                      <w:szCs w:val="21"/>
                    </w:rPr>
                  </w:pPr>
                  <w:r w:rsidRPr="00594120">
                    <w:rPr>
                      <w:rFonts w:eastAsiaTheme="minorEastAsia" w:hint="eastAsia"/>
                      <w:szCs w:val="21"/>
                    </w:rPr>
                    <w:t>10</w:t>
                  </w:r>
                </w:p>
              </w:tc>
              <w:tc>
                <w:tcPr>
                  <w:tcW w:w="1415"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hAnsiTheme="minorEastAsia"/>
                      <w:szCs w:val="21"/>
                    </w:rPr>
                    <w:t>砂轮机</w:t>
                  </w:r>
                </w:p>
              </w:tc>
              <w:tc>
                <w:tcPr>
                  <w:tcW w:w="830" w:type="dxa"/>
                  <w:vAlign w:val="center"/>
                </w:tcPr>
                <w:p w:rsidR="00F63F68" w:rsidRPr="00594120" w:rsidRDefault="009700E3">
                  <w:pPr>
                    <w:adjustRightInd w:val="0"/>
                    <w:snapToGrid w:val="0"/>
                    <w:spacing w:before="120"/>
                    <w:jc w:val="center"/>
                    <w:rPr>
                      <w:rFonts w:eastAsiaTheme="minorEastAsia"/>
                      <w:szCs w:val="21"/>
                    </w:rPr>
                  </w:pPr>
                  <w:r w:rsidRPr="00594120">
                    <w:rPr>
                      <w:rFonts w:eastAsiaTheme="minorEastAsia"/>
                      <w:szCs w:val="21"/>
                    </w:rPr>
                    <w:t>7</w:t>
                  </w:r>
                </w:p>
              </w:tc>
              <w:tc>
                <w:tcPr>
                  <w:tcW w:w="1323" w:type="dxa"/>
                  <w:vAlign w:val="center"/>
                </w:tcPr>
                <w:p w:rsidR="00F63F68" w:rsidRPr="00594120" w:rsidRDefault="009700E3">
                  <w:pPr>
                    <w:spacing w:line="280" w:lineRule="exact"/>
                    <w:jc w:val="center"/>
                    <w:rPr>
                      <w:rFonts w:eastAsiaTheme="minorEastAsia"/>
                      <w:szCs w:val="21"/>
                    </w:rPr>
                  </w:pPr>
                  <w:r w:rsidRPr="00594120">
                    <w:rPr>
                      <w:rFonts w:eastAsiaTheme="minorEastAsia" w:hint="eastAsia"/>
                      <w:szCs w:val="21"/>
                    </w:rPr>
                    <w:t>90</w:t>
                  </w:r>
                </w:p>
              </w:tc>
              <w:tc>
                <w:tcPr>
                  <w:tcW w:w="1147" w:type="dxa"/>
                  <w:vMerge/>
                  <w:vAlign w:val="center"/>
                </w:tcPr>
                <w:p w:rsidR="00F63F68" w:rsidRPr="00594120" w:rsidRDefault="00F63F68">
                  <w:pPr>
                    <w:jc w:val="center"/>
                    <w:rPr>
                      <w:rFonts w:eastAsiaTheme="minorEastAsia"/>
                      <w:szCs w:val="21"/>
                    </w:rPr>
                  </w:pPr>
                </w:p>
              </w:tc>
              <w:tc>
                <w:tcPr>
                  <w:tcW w:w="1831" w:type="dxa"/>
                  <w:vAlign w:val="center"/>
                </w:tcPr>
                <w:p w:rsidR="00F63F68" w:rsidRPr="00594120" w:rsidRDefault="009700E3">
                  <w:pPr>
                    <w:jc w:val="center"/>
                  </w:pPr>
                  <w:r w:rsidRPr="00594120">
                    <w:rPr>
                      <w:rFonts w:eastAsiaTheme="minorEastAsia" w:hint="eastAsia"/>
                      <w:szCs w:val="21"/>
                    </w:rPr>
                    <w:t>距离北厂界</w:t>
                  </w:r>
                  <w:r w:rsidRPr="00594120">
                    <w:rPr>
                      <w:rFonts w:eastAsiaTheme="minorEastAsia" w:hint="eastAsia"/>
                      <w:szCs w:val="21"/>
                    </w:rPr>
                    <w:t>25m</w:t>
                  </w:r>
                </w:p>
              </w:tc>
              <w:tc>
                <w:tcPr>
                  <w:tcW w:w="1473" w:type="dxa"/>
                  <w:vMerge/>
                  <w:vAlign w:val="center"/>
                </w:tcPr>
                <w:p w:rsidR="00F63F68" w:rsidRPr="00594120" w:rsidRDefault="00F63F68">
                  <w:pPr>
                    <w:spacing w:line="280" w:lineRule="exact"/>
                    <w:jc w:val="center"/>
                    <w:rPr>
                      <w:rFonts w:eastAsiaTheme="minorEastAsia"/>
                      <w:szCs w:val="21"/>
                    </w:rPr>
                  </w:pPr>
                </w:p>
              </w:tc>
            </w:tr>
          </w:tbl>
          <w:p w:rsidR="00F63F68" w:rsidRPr="00594120" w:rsidRDefault="009700E3">
            <w:pPr>
              <w:spacing w:line="360" w:lineRule="auto"/>
              <w:ind w:firstLineChars="200" w:firstLine="482"/>
              <w:rPr>
                <w:rFonts w:eastAsiaTheme="minorEastAsia"/>
                <w:b/>
                <w:sz w:val="24"/>
              </w:rPr>
            </w:pPr>
            <w:r w:rsidRPr="00594120">
              <w:rPr>
                <w:rFonts w:eastAsiaTheme="minorEastAsia"/>
                <w:b/>
                <w:sz w:val="24"/>
              </w:rPr>
              <w:t>4</w:t>
            </w:r>
            <w:r w:rsidRPr="00594120">
              <w:rPr>
                <w:rFonts w:eastAsiaTheme="minorEastAsia" w:hAnsiTheme="minorEastAsia"/>
                <w:b/>
                <w:sz w:val="24"/>
              </w:rPr>
              <w:t>、固废</w:t>
            </w:r>
          </w:p>
          <w:p w:rsidR="00F63F68" w:rsidRPr="00594120" w:rsidRDefault="009700E3">
            <w:pPr>
              <w:autoSpaceDE w:val="0"/>
              <w:autoSpaceDN w:val="0"/>
              <w:adjustRightInd w:val="0"/>
              <w:spacing w:line="360" w:lineRule="auto"/>
              <w:ind w:firstLineChars="200" w:firstLine="480"/>
              <w:jc w:val="left"/>
              <w:rPr>
                <w:rFonts w:eastAsiaTheme="minorEastAsia"/>
                <w:sz w:val="24"/>
                <w:szCs w:val="24"/>
              </w:rPr>
            </w:pPr>
            <w:r w:rsidRPr="00594120">
              <w:rPr>
                <w:rFonts w:eastAsiaTheme="minorEastAsia" w:hAnsiTheme="minorEastAsia"/>
                <w:sz w:val="24"/>
                <w:szCs w:val="24"/>
              </w:rPr>
              <w:t>建设项目固废主要为员工生活垃圾、废边角料、废机油、</w:t>
            </w:r>
            <w:r w:rsidRPr="00594120">
              <w:rPr>
                <w:rFonts w:eastAsiaTheme="minorEastAsia" w:hAnsiTheme="minorEastAsia" w:hint="eastAsia"/>
                <w:sz w:val="24"/>
                <w:szCs w:val="24"/>
              </w:rPr>
              <w:t>废乳化液、</w:t>
            </w:r>
            <w:r w:rsidRPr="00594120">
              <w:rPr>
                <w:rFonts w:eastAsiaTheme="minorEastAsia" w:hAnsiTheme="minorEastAsia"/>
                <w:sz w:val="24"/>
                <w:szCs w:val="24"/>
              </w:rPr>
              <w:t>污水处理污泥</w:t>
            </w:r>
            <w:r w:rsidRPr="00594120">
              <w:rPr>
                <w:rFonts w:eastAsiaTheme="minorEastAsia" w:hAnsiTheme="minorEastAsia" w:hint="eastAsia"/>
                <w:sz w:val="24"/>
                <w:szCs w:val="24"/>
              </w:rPr>
              <w:t>、</w:t>
            </w:r>
            <w:r w:rsidRPr="00594120">
              <w:rPr>
                <w:rFonts w:eastAsiaTheme="minorEastAsia" w:hAnsiTheme="minorEastAsia"/>
                <w:spacing w:val="1"/>
                <w:sz w:val="24"/>
                <w:szCs w:val="24"/>
              </w:rPr>
              <w:t>污水处理设施废油</w:t>
            </w:r>
            <w:r w:rsidRPr="00594120">
              <w:rPr>
                <w:rFonts w:eastAsiaTheme="minorEastAsia" w:hAnsiTheme="minorEastAsia"/>
                <w:sz w:val="24"/>
                <w:szCs w:val="24"/>
              </w:rPr>
              <w:t>和废煤油。</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1</w:t>
            </w:r>
            <w:r w:rsidRPr="00594120">
              <w:rPr>
                <w:rFonts w:eastAsiaTheme="minorEastAsia" w:hAnsiTheme="minorEastAsia"/>
                <w:spacing w:val="1"/>
                <w:sz w:val="24"/>
                <w:szCs w:val="24"/>
              </w:rPr>
              <w:t>）生活垃圾</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建设项目劳动定员共</w:t>
            </w:r>
            <w:r w:rsidRPr="00594120">
              <w:rPr>
                <w:rFonts w:eastAsiaTheme="minorEastAsia"/>
                <w:spacing w:val="1"/>
                <w:sz w:val="24"/>
                <w:szCs w:val="24"/>
              </w:rPr>
              <w:t>500</w:t>
            </w:r>
            <w:r w:rsidRPr="00594120">
              <w:rPr>
                <w:rFonts w:eastAsiaTheme="minorEastAsia" w:hAnsiTheme="minorEastAsia"/>
                <w:spacing w:val="1"/>
                <w:sz w:val="24"/>
                <w:szCs w:val="24"/>
              </w:rPr>
              <w:t>人，每天生活垃圾产生量按人均</w:t>
            </w:r>
            <w:r w:rsidRPr="00594120">
              <w:rPr>
                <w:rFonts w:eastAsiaTheme="minorEastAsia"/>
                <w:spacing w:val="1"/>
                <w:sz w:val="24"/>
                <w:szCs w:val="24"/>
              </w:rPr>
              <w:t>0.5kg</w:t>
            </w:r>
            <w:r w:rsidRPr="00594120">
              <w:rPr>
                <w:rFonts w:eastAsiaTheme="minorEastAsia" w:hAnsiTheme="minorEastAsia"/>
                <w:spacing w:val="1"/>
                <w:sz w:val="24"/>
                <w:szCs w:val="24"/>
              </w:rPr>
              <w:t>来计算（一年</w:t>
            </w:r>
            <w:r w:rsidRPr="00594120">
              <w:rPr>
                <w:rFonts w:eastAsiaTheme="minorEastAsia"/>
                <w:spacing w:val="1"/>
                <w:sz w:val="24"/>
                <w:szCs w:val="24"/>
              </w:rPr>
              <w:t>300</w:t>
            </w:r>
            <w:r w:rsidRPr="00594120">
              <w:rPr>
                <w:rFonts w:eastAsiaTheme="minorEastAsia" w:hAnsiTheme="minorEastAsia"/>
                <w:spacing w:val="1"/>
                <w:sz w:val="24"/>
                <w:szCs w:val="24"/>
              </w:rPr>
              <w:t>天计），则生活垃圾产生量约为</w:t>
            </w:r>
            <w:r w:rsidRPr="00594120">
              <w:rPr>
                <w:rFonts w:eastAsiaTheme="minorEastAsia"/>
                <w:spacing w:val="1"/>
                <w:sz w:val="24"/>
                <w:szCs w:val="24"/>
              </w:rPr>
              <w:t>75t/a</w:t>
            </w:r>
            <w:r w:rsidRPr="00594120">
              <w:rPr>
                <w:rFonts w:eastAsiaTheme="minorEastAsia" w:hAnsiTheme="minorEastAsia"/>
                <w:spacing w:val="1"/>
                <w:sz w:val="24"/>
                <w:szCs w:val="24"/>
              </w:rPr>
              <w:t>，生活垃圾实行袋装化，送至生活垃圾收集点，再由环卫部门集中送至垃圾处理场。</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2</w:t>
            </w:r>
            <w:r w:rsidRPr="00594120">
              <w:rPr>
                <w:rFonts w:eastAsiaTheme="minorEastAsia" w:hAnsiTheme="minorEastAsia"/>
                <w:spacing w:val="1"/>
                <w:sz w:val="24"/>
                <w:szCs w:val="24"/>
              </w:rPr>
              <w:t>）边角料</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各机加工工序会产生铁屑等边角料，产生量约为钢材用量的</w:t>
            </w:r>
            <w:r w:rsidRPr="00594120">
              <w:rPr>
                <w:rFonts w:eastAsiaTheme="minorEastAsia"/>
                <w:spacing w:val="1"/>
                <w:sz w:val="24"/>
                <w:szCs w:val="24"/>
              </w:rPr>
              <w:t>0.5%</w:t>
            </w:r>
            <w:r w:rsidRPr="00594120">
              <w:rPr>
                <w:rFonts w:eastAsiaTheme="minorEastAsia" w:hAnsiTheme="minorEastAsia"/>
                <w:spacing w:val="1"/>
                <w:sz w:val="24"/>
                <w:szCs w:val="24"/>
              </w:rPr>
              <w:t>，年产生边角料</w:t>
            </w:r>
            <w:r w:rsidRPr="00594120">
              <w:rPr>
                <w:rFonts w:eastAsiaTheme="minorEastAsia"/>
                <w:spacing w:val="1"/>
                <w:sz w:val="24"/>
                <w:szCs w:val="24"/>
              </w:rPr>
              <w:t>125t/a</w:t>
            </w:r>
            <w:r w:rsidRPr="00594120">
              <w:rPr>
                <w:rFonts w:eastAsiaTheme="minorEastAsia" w:hAnsiTheme="minorEastAsia"/>
                <w:spacing w:val="1"/>
                <w:sz w:val="24"/>
                <w:szCs w:val="24"/>
              </w:rPr>
              <w:t>，由企业集中收集后出售。</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3</w:t>
            </w:r>
            <w:r w:rsidRPr="00594120">
              <w:rPr>
                <w:rFonts w:eastAsiaTheme="minorEastAsia" w:hAnsiTheme="minorEastAsia"/>
                <w:spacing w:val="1"/>
                <w:sz w:val="24"/>
                <w:szCs w:val="24"/>
              </w:rPr>
              <w:t>）废机油</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拟建项目使用机油为油淬介质，淬火油定期更换，更换周期为半年，废淬火油产生量为</w:t>
            </w:r>
            <w:r w:rsidRPr="00594120">
              <w:rPr>
                <w:rFonts w:eastAsiaTheme="minorEastAsia"/>
                <w:spacing w:val="1"/>
                <w:sz w:val="24"/>
                <w:szCs w:val="24"/>
              </w:rPr>
              <w:lastRenderedPageBreak/>
              <w:t>100t/a</w:t>
            </w:r>
            <w:r w:rsidRPr="00594120">
              <w:rPr>
                <w:rFonts w:eastAsiaTheme="minorEastAsia" w:hAnsiTheme="minorEastAsia"/>
                <w:spacing w:val="1"/>
                <w:sz w:val="24"/>
                <w:szCs w:val="24"/>
              </w:rPr>
              <w:t>，机加工产生的废机油，产生量约为</w:t>
            </w:r>
            <w:r w:rsidRPr="00594120">
              <w:rPr>
                <w:rFonts w:eastAsiaTheme="minorEastAsia"/>
                <w:spacing w:val="1"/>
                <w:sz w:val="24"/>
                <w:szCs w:val="24"/>
              </w:rPr>
              <w:t>0.5t/a</w:t>
            </w:r>
            <w:r w:rsidRPr="00594120">
              <w:rPr>
                <w:rFonts w:eastAsiaTheme="minorEastAsia" w:hAnsiTheme="minorEastAsia"/>
                <w:spacing w:val="1"/>
                <w:sz w:val="24"/>
                <w:szCs w:val="24"/>
              </w:rPr>
              <w:t>，集中收集后，交资质单位处理。</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4</w:t>
            </w:r>
            <w:r w:rsidRPr="00594120">
              <w:rPr>
                <w:rFonts w:eastAsiaTheme="minorEastAsia" w:hAnsiTheme="minorEastAsia"/>
                <w:spacing w:val="1"/>
                <w:sz w:val="24"/>
                <w:szCs w:val="24"/>
              </w:rPr>
              <w:t>）废乳化液</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小管机、跑合机等设备加工时需要添加乳化液，需要定期清理更换，废乳化液产生量为</w:t>
            </w:r>
            <w:r w:rsidRPr="00594120">
              <w:rPr>
                <w:rFonts w:eastAsiaTheme="minorEastAsia"/>
                <w:spacing w:val="1"/>
                <w:sz w:val="24"/>
                <w:szCs w:val="24"/>
              </w:rPr>
              <w:t>5t/a</w:t>
            </w:r>
            <w:r w:rsidRPr="00594120">
              <w:rPr>
                <w:rFonts w:eastAsiaTheme="minorEastAsia" w:hAnsiTheme="minorEastAsia"/>
                <w:spacing w:val="1"/>
                <w:sz w:val="24"/>
                <w:szCs w:val="24"/>
              </w:rPr>
              <w:t>，集中收集后，交资质单位处理。</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5</w:t>
            </w:r>
            <w:r w:rsidRPr="00594120">
              <w:rPr>
                <w:rFonts w:eastAsiaTheme="minorEastAsia" w:hAnsiTheme="minorEastAsia"/>
                <w:spacing w:val="1"/>
                <w:sz w:val="24"/>
                <w:szCs w:val="24"/>
              </w:rPr>
              <w:t>）废煤油</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电火花加工时工件冷却使用煤油为介质，煤油每</w:t>
            </w:r>
            <w:r w:rsidRPr="00594120">
              <w:rPr>
                <w:rFonts w:eastAsiaTheme="minorEastAsia"/>
                <w:spacing w:val="1"/>
                <w:sz w:val="24"/>
                <w:szCs w:val="24"/>
              </w:rPr>
              <w:t>2</w:t>
            </w:r>
            <w:r w:rsidRPr="00594120">
              <w:rPr>
                <w:rFonts w:eastAsiaTheme="minorEastAsia" w:hAnsiTheme="minorEastAsia"/>
                <w:spacing w:val="1"/>
                <w:sz w:val="24"/>
                <w:szCs w:val="24"/>
              </w:rPr>
              <w:t>年更换，废煤油产生量为每</w:t>
            </w:r>
            <w:r w:rsidRPr="00594120">
              <w:rPr>
                <w:rFonts w:eastAsiaTheme="minorEastAsia"/>
                <w:spacing w:val="1"/>
                <w:sz w:val="24"/>
                <w:szCs w:val="24"/>
              </w:rPr>
              <w:t>2</w:t>
            </w:r>
            <w:r w:rsidRPr="00594120">
              <w:rPr>
                <w:rFonts w:eastAsiaTheme="minorEastAsia" w:hAnsiTheme="minorEastAsia"/>
                <w:spacing w:val="1"/>
                <w:sz w:val="24"/>
                <w:szCs w:val="24"/>
              </w:rPr>
              <w:t>年</w:t>
            </w:r>
            <w:r w:rsidRPr="00594120">
              <w:rPr>
                <w:rFonts w:eastAsiaTheme="minorEastAsia"/>
                <w:spacing w:val="1"/>
                <w:sz w:val="24"/>
                <w:szCs w:val="24"/>
              </w:rPr>
              <w:t>200kg</w:t>
            </w:r>
            <w:r w:rsidRPr="00594120">
              <w:rPr>
                <w:rFonts w:eastAsiaTheme="minorEastAsia" w:hAnsiTheme="minorEastAsia"/>
                <w:spacing w:val="1"/>
                <w:sz w:val="24"/>
                <w:szCs w:val="24"/>
              </w:rPr>
              <w:t>，集中收集后</w:t>
            </w:r>
            <w:r w:rsidRPr="00594120">
              <w:rPr>
                <w:rFonts w:eastAsiaTheme="minorEastAsia" w:hAnsiTheme="minorEastAsia" w:hint="eastAsia"/>
                <w:spacing w:val="1"/>
                <w:sz w:val="24"/>
                <w:szCs w:val="24"/>
              </w:rPr>
              <w:t>出售</w:t>
            </w:r>
            <w:r w:rsidRPr="00594120">
              <w:rPr>
                <w:rFonts w:eastAsiaTheme="minorEastAsia" w:hAnsiTheme="minorEastAsia"/>
                <w:spacing w:val="1"/>
                <w:sz w:val="24"/>
                <w:szCs w:val="24"/>
              </w:rPr>
              <w:t>。</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6</w:t>
            </w:r>
            <w:r w:rsidRPr="00594120">
              <w:rPr>
                <w:rFonts w:eastAsiaTheme="minorEastAsia" w:hAnsiTheme="minorEastAsia"/>
                <w:spacing w:val="1"/>
                <w:sz w:val="24"/>
                <w:szCs w:val="24"/>
              </w:rPr>
              <w:t>）污水处理污泥</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拟建项目污水处理站采用物化处理，污泥干化后外运，交资质单位处理，污水处理污泥年产生量约为</w:t>
            </w:r>
            <w:r w:rsidRPr="00594120">
              <w:rPr>
                <w:rFonts w:eastAsiaTheme="minorEastAsia"/>
                <w:spacing w:val="1"/>
                <w:sz w:val="24"/>
                <w:szCs w:val="24"/>
              </w:rPr>
              <w:t>20t/a</w:t>
            </w:r>
            <w:r w:rsidRPr="00594120">
              <w:rPr>
                <w:rFonts w:eastAsiaTheme="minorEastAsia" w:hAnsiTheme="minorEastAsia"/>
                <w:spacing w:val="1"/>
                <w:sz w:val="24"/>
                <w:szCs w:val="24"/>
              </w:rPr>
              <w:t>。</w:t>
            </w:r>
          </w:p>
          <w:p w:rsidR="00F63F68" w:rsidRPr="00594120" w:rsidRDefault="009700E3">
            <w:pPr>
              <w:autoSpaceDE w:val="0"/>
              <w:autoSpaceDN w:val="0"/>
              <w:adjustRightInd w:val="0"/>
              <w:spacing w:line="360" w:lineRule="auto"/>
              <w:ind w:firstLineChars="200" w:firstLine="484"/>
              <w:jc w:val="left"/>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7</w:t>
            </w:r>
            <w:r w:rsidRPr="00594120">
              <w:rPr>
                <w:rFonts w:eastAsiaTheme="minorEastAsia" w:hAnsiTheme="minorEastAsia"/>
                <w:spacing w:val="1"/>
                <w:sz w:val="24"/>
                <w:szCs w:val="24"/>
              </w:rPr>
              <w:t>）污水处理设施废油</w:t>
            </w:r>
          </w:p>
          <w:p w:rsidR="00F63F68" w:rsidRPr="00594120" w:rsidRDefault="009700E3">
            <w:pPr>
              <w:autoSpaceDE w:val="0"/>
              <w:autoSpaceDN w:val="0"/>
              <w:adjustRightInd w:val="0"/>
              <w:spacing w:line="360" w:lineRule="auto"/>
              <w:ind w:firstLineChars="200" w:firstLine="484"/>
              <w:jc w:val="left"/>
              <w:rPr>
                <w:rFonts w:eastAsiaTheme="minorEastAsia" w:hAnsiTheme="minorEastAsia"/>
                <w:spacing w:val="1"/>
                <w:sz w:val="24"/>
                <w:szCs w:val="24"/>
              </w:rPr>
            </w:pPr>
            <w:r w:rsidRPr="00594120">
              <w:rPr>
                <w:rFonts w:eastAsiaTheme="minorEastAsia" w:hAnsiTheme="minorEastAsia"/>
                <w:spacing w:val="1"/>
                <w:sz w:val="24"/>
                <w:szCs w:val="24"/>
              </w:rPr>
              <w:t>生产废水经格栅截留去除大部分油污杂质后进入调节池，截留的废油产生量约为</w:t>
            </w:r>
            <w:r w:rsidRPr="00594120">
              <w:rPr>
                <w:rFonts w:eastAsiaTheme="minorEastAsia"/>
                <w:spacing w:val="1"/>
                <w:sz w:val="24"/>
                <w:szCs w:val="24"/>
              </w:rPr>
              <w:t>0.5t/a</w:t>
            </w:r>
            <w:r w:rsidRPr="00594120">
              <w:rPr>
                <w:rFonts w:eastAsiaTheme="minorEastAsia" w:hAnsiTheme="minorEastAsia"/>
                <w:spacing w:val="1"/>
                <w:sz w:val="24"/>
                <w:szCs w:val="24"/>
              </w:rPr>
              <w:t>，集中收集后，交资质单位处理。</w:t>
            </w:r>
          </w:p>
          <w:p w:rsidR="00F63F68" w:rsidRPr="00594120" w:rsidRDefault="009700E3" w:rsidP="001A2128">
            <w:pPr>
              <w:pStyle w:val="aff6"/>
              <w:spacing w:beforeLines="30" w:afterLines="20" w:line="240" w:lineRule="auto"/>
              <w:rPr>
                <w:rFonts w:eastAsiaTheme="minorEastAsia"/>
                <w:sz w:val="24"/>
                <w:szCs w:val="24"/>
              </w:rPr>
            </w:pPr>
            <w:r w:rsidRPr="00594120">
              <w:rPr>
                <w:rFonts w:eastAsiaTheme="minorEastAsia" w:hAnsiTheme="minorEastAsia"/>
                <w:sz w:val="24"/>
                <w:szCs w:val="24"/>
              </w:rPr>
              <w:t>表</w:t>
            </w:r>
            <w:r w:rsidRPr="00594120">
              <w:rPr>
                <w:rFonts w:eastAsiaTheme="minorEastAsia"/>
                <w:sz w:val="24"/>
                <w:szCs w:val="24"/>
              </w:rPr>
              <w:t>5-</w:t>
            </w:r>
            <w:r w:rsidRPr="00594120">
              <w:rPr>
                <w:rFonts w:eastAsiaTheme="minorEastAsia" w:hint="eastAsia"/>
                <w:sz w:val="24"/>
                <w:szCs w:val="24"/>
              </w:rPr>
              <w:t xml:space="preserve">6 </w:t>
            </w:r>
            <w:r w:rsidRPr="00594120">
              <w:rPr>
                <w:rFonts w:eastAsiaTheme="minorEastAsia" w:hAnsiTheme="minorEastAsia"/>
                <w:sz w:val="24"/>
                <w:szCs w:val="24"/>
              </w:rPr>
              <w:t>拟建项目固体废物</w:t>
            </w:r>
            <w:r w:rsidRPr="00594120">
              <w:rPr>
                <w:rFonts w:eastAsiaTheme="minorEastAsia"/>
                <w:sz w:val="24"/>
                <w:szCs w:val="24"/>
              </w:rPr>
              <w:t>/</w:t>
            </w:r>
            <w:r w:rsidRPr="00594120">
              <w:rPr>
                <w:rFonts w:eastAsiaTheme="minorEastAsia" w:hAnsiTheme="minorEastAsia"/>
                <w:sz w:val="24"/>
                <w:szCs w:val="24"/>
              </w:rPr>
              <w:t>副产品产生情况（</w:t>
            </w:r>
            <w:r w:rsidRPr="00594120">
              <w:rPr>
                <w:rFonts w:eastAsiaTheme="minorEastAsia"/>
                <w:sz w:val="24"/>
                <w:szCs w:val="24"/>
              </w:rPr>
              <w:t>t/a</w:t>
            </w:r>
            <w:r w:rsidRPr="00594120">
              <w:rPr>
                <w:rFonts w:eastAsiaTheme="minorEastAsia" w:hAnsiTheme="minorEastAsia"/>
                <w:sz w:val="24"/>
                <w:szCs w:val="24"/>
              </w:rPr>
              <w:t>）</w:t>
            </w:r>
          </w:p>
          <w:tbl>
            <w:tblPr>
              <w:tblpPr w:leftFromText="180" w:rightFromText="180" w:vertAnchor="text" w:tblpXSpec="center" w:tblpY="1"/>
              <w:tblOverlap w:val="never"/>
              <w:tblW w:w="9639" w:type="dxa"/>
              <w:tblBorders>
                <w:top w:val="single" w:sz="12" w:space="0" w:color="auto"/>
                <w:bottom w:val="single" w:sz="12" w:space="0" w:color="auto"/>
                <w:insideH w:val="single" w:sz="8" w:space="0" w:color="auto"/>
                <w:insideV w:val="single" w:sz="8" w:space="0" w:color="auto"/>
              </w:tblBorders>
              <w:tblLayout w:type="fixed"/>
              <w:tblLook w:val="04A0"/>
            </w:tblPr>
            <w:tblGrid>
              <w:gridCol w:w="709"/>
              <w:gridCol w:w="1276"/>
              <w:gridCol w:w="1701"/>
              <w:gridCol w:w="709"/>
              <w:gridCol w:w="1134"/>
              <w:gridCol w:w="1275"/>
              <w:gridCol w:w="851"/>
              <w:gridCol w:w="992"/>
              <w:gridCol w:w="992"/>
            </w:tblGrid>
            <w:tr w:rsidR="00F63F68" w:rsidRPr="00594120">
              <w:trPr>
                <w:trHeight w:val="20"/>
              </w:trPr>
              <w:tc>
                <w:tcPr>
                  <w:tcW w:w="709" w:type="dxa"/>
                  <w:vMerge w:val="restart"/>
                  <w:vAlign w:val="center"/>
                </w:tcPr>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序号</w:t>
                  </w:r>
                </w:p>
              </w:tc>
              <w:tc>
                <w:tcPr>
                  <w:tcW w:w="1276" w:type="dxa"/>
                  <w:vMerge w:val="restart"/>
                  <w:vAlign w:val="center"/>
                </w:tcPr>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副产品</w:t>
                  </w:r>
                </w:p>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名称</w:t>
                  </w:r>
                </w:p>
              </w:tc>
              <w:tc>
                <w:tcPr>
                  <w:tcW w:w="1701" w:type="dxa"/>
                  <w:vMerge w:val="restart"/>
                  <w:vAlign w:val="center"/>
                </w:tcPr>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产生工序</w:t>
                  </w:r>
                </w:p>
              </w:tc>
              <w:tc>
                <w:tcPr>
                  <w:tcW w:w="709" w:type="dxa"/>
                  <w:vMerge w:val="restart"/>
                  <w:vAlign w:val="center"/>
                </w:tcPr>
                <w:p w:rsidR="00F63F68" w:rsidRPr="00594120" w:rsidRDefault="009700E3">
                  <w:pPr>
                    <w:adjustRightInd w:val="0"/>
                    <w:snapToGrid w:val="0"/>
                    <w:jc w:val="center"/>
                    <w:rPr>
                      <w:rFonts w:eastAsiaTheme="minorEastAsia"/>
                      <w:b/>
                      <w:kern w:val="0"/>
                      <w:szCs w:val="21"/>
                    </w:rPr>
                  </w:pPr>
                  <w:r w:rsidRPr="00594120">
                    <w:rPr>
                      <w:rFonts w:eastAsiaTheme="minorEastAsia" w:hAnsiTheme="minorEastAsia"/>
                      <w:b/>
                      <w:kern w:val="0"/>
                      <w:szCs w:val="21"/>
                    </w:rPr>
                    <w:t>形态</w:t>
                  </w:r>
                </w:p>
              </w:tc>
              <w:tc>
                <w:tcPr>
                  <w:tcW w:w="1134" w:type="dxa"/>
                  <w:vMerge w:val="restart"/>
                  <w:vAlign w:val="center"/>
                </w:tcPr>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主要成份</w:t>
                  </w:r>
                </w:p>
              </w:tc>
              <w:tc>
                <w:tcPr>
                  <w:tcW w:w="1275" w:type="dxa"/>
                  <w:vMerge w:val="restart"/>
                  <w:vAlign w:val="center"/>
                </w:tcPr>
                <w:p w:rsidR="00F63F68" w:rsidRPr="00594120" w:rsidRDefault="009700E3">
                  <w:pPr>
                    <w:adjustRightInd w:val="0"/>
                    <w:snapToGrid w:val="0"/>
                    <w:jc w:val="center"/>
                    <w:rPr>
                      <w:rFonts w:eastAsiaTheme="minorEastAsia"/>
                      <w:b/>
                      <w:kern w:val="0"/>
                      <w:szCs w:val="21"/>
                    </w:rPr>
                  </w:pPr>
                  <w:r w:rsidRPr="00594120">
                    <w:rPr>
                      <w:rFonts w:eastAsiaTheme="minorEastAsia" w:hAnsiTheme="minorEastAsia"/>
                      <w:b/>
                      <w:kern w:val="0"/>
                      <w:szCs w:val="21"/>
                    </w:rPr>
                    <w:t>预测产生量</w:t>
                  </w:r>
                </w:p>
              </w:tc>
              <w:tc>
                <w:tcPr>
                  <w:tcW w:w="2835" w:type="dxa"/>
                  <w:gridSpan w:val="3"/>
                  <w:vAlign w:val="center"/>
                </w:tcPr>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种类判断</w:t>
                  </w:r>
                </w:p>
              </w:tc>
            </w:tr>
            <w:tr w:rsidR="00F63F68" w:rsidRPr="00594120">
              <w:trPr>
                <w:trHeight w:val="20"/>
              </w:trPr>
              <w:tc>
                <w:tcPr>
                  <w:tcW w:w="709" w:type="dxa"/>
                  <w:vMerge/>
                  <w:vAlign w:val="center"/>
                </w:tcPr>
                <w:p w:rsidR="00F63F68" w:rsidRPr="00594120" w:rsidRDefault="00F63F68">
                  <w:pPr>
                    <w:widowControl/>
                    <w:adjustRightInd w:val="0"/>
                    <w:snapToGrid w:val="0"/>
                    <w:jc w:val="center"/>
                    <w:rPr>
                      <w:rFonts w:eastAsiaTheme="minorEastAsia"/>
                      <w:b/>
                      <w:kern w:val="0"/>
                      <w:szCs w:val="21"/>
                    </w:rPr>
                  </w:pPr>
                </w:p>
              </w:tc>
              <w:tc>
                <w:tcPr>
                  <w:tcW w:w="1276" w:type="dxa"/>
                  <w:vMerge/>
                  <w:vAlign w:val="center"/>
                </w:tcPr>
                <w:p w:rsidR="00F63F68" w:rsidRPr="00594120" w:rsidRDefault="00F63F68">
                  <w:pPr>
                    <w:widowControl/>
                    <w:adjustRightInd w:val="0"/>
                    <w:snapToGrid w:val="0"/>
                    <w:jc w:val="center"/>
                    <w:rPr>
                      <w:rFonts w:eastAsiaTheme="minorEastAsia"/>
                      <w:b/>
                      <w:kern w:val="0"/>
                      <w:szCs w:val="21"/>
                    </w:rPr>
                  </w:pPr>
                </w:p>
              </w:tc>
              <w:tc>
                <w:tcPr>
                  <w:tcW w:w="1701" w:type="dxa"/>
                  <w:vMerge/>
                  <w:vAlign w:val="center"/>
                </w:tcPr>
                <w:p w:rsidR="00F63F68" w:rsidRPr="00594120" w:rsidRDefault="00F63F68">
                  <w:pPr>
                    <w:widowControl/>
                    <w:adjustRightInd w:val="0"/>
                    <w:snapToGrid w:val="0"/>
                    <w:jc w:val="center"/>
                    <w:rPr>
                      <w:rFonts w:eastAsiaTheme="minorEastAsia"/>
                      <w:b/>
                      <w:kern w:val="0"/>
                      <w:szCs w:val="21"/>
                    </w:rPr>
                  </w:pPr>
                </w:p>
              </w:tc>
              <w:tc>
                <w:tcPr>
                  <w:tcW w:w="709" w:type="dxa"/>
                  <w:vMerge/>
                  <w:vAlign w:val="center"/>
                </w:tcPr>
                <w:p w:rsidR="00F63F68" w:rsidRPr="00594120" w:rsidRDefault="00F63F68">
                  <w:pPr>
                    <w:adjustRightInd w:val="0"/>
                    <w:snapToGrid w:val="0"/>
                    <w:jc w:val="center"/>
                    <w:rPr>
                      <w:rFonts w:eastAsiaTheme="minorEastAsia"/>
                      <w:b/>
                      <w:kern w:val="0"/>
                      <w:szCs w:val="21"/>
                    </w:rPr>
                  </w:pPr>
                </w:p>
              </w:tc>
              <w:tc>
                <w:tcPr>
                  <w:tcW w:w="1134" w:type="dxa"/>
                  <w:vMerge/>
                  <w:vAlign w:val="center"/>
                </w:tcPr>
                <w:p w:rsidR="00F63F68" w:rsidRPr="00594120" w:rsidRDefault="00F63F68">
                  <w:pPr>
                    <w:widowControl/>
                    <w:adjustRightInd w:val="0"/>
                    <w:snapToGrid w:val="0"/>
                    <w:jc w:val="center"/>
                    <w:rPr>
                      <w:rFonts w:eastAsiaTheme="minorEastAsia"/>
                      <w:b/>
                      <w:kern w:val="0"/>
                      <w:szCs w:val="21"/>
                    </w:rPr>
                  </w:pPr>
                </w:p>
              </w:tc>
              <w:tc>
                <w:tcPr>
                  <w:tcW w:w="1275" w:type="dxa"/>
                  <w:vMerge/>
                  <w:vAlign w:val="center"/>
                </w:tcPr>
                <w:p w:rsidR="00F63F68" w:rsidRPr="00594120" w:rsidRDefault="00F63F68">
                  <w:pPr>
                    <w:adjustRightInd w:val="0"/>
                    <w:snapToGrid w:val="0"/>
                    <w:jc w:val="center"/>
                    <w:rPr>
                      <w:rFonts w:eastAsiaTheme="minorEastAsia"/>
                      <w:b/>
                      <w:kern w:val="0"/>
                      <w:szCs w:val="21"/>
                    </w:rPr>
                  </w:pPr>
                </w:p>
              </w:tc>
              <w:tc>
                <w:tcPr>
                  <w:tcW w:w="851" w:type="dxa"/>
                  <w:vAlign w:val="center"/>
                </w:tcPr>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固体</w:t>
                  </w:r>
                </w:p>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废物</w:t>
                  </w:r>
                </w:p>
              </w:tc>
              <w:tc>
                <w:tcPr>
                  <w:tcW w:w="992" w:type="dxa"/>
                  <w:vAlign w:val="center"/>
                </w:tcPr>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副产品</w:t>
                  </w:r>
                </w:p>
              </w:tc>
              <w:tc>
                <w:tcPr>
                  <w:tcW w:w="992" w:type="dxa"/>
                  <w:vAlign w:val="center"/>
                </w:tcPr>
                <w:p w:rsidR="00F63F68" w:rsidRPr="00594120" w:rsidRDefault="009700E3">
                  <w:pPr>
                    <w:widowControl/>
                    <w:adjustRightInd w:val="0"/>
                    <w:snapToGrid w:val="0"/>
                    <w:jc w:val="center"/>
                    <w:rPr>
                      <w:rFonts w:eastAsiaTheme="minorEastAsia"/>
                      <w:b/>
                      <w:kern w:val="0"/>
                      <w:szCs w:val="21"/>
                    </w:rPr>
                  </w:pPr>
                  <w:r w:rsidRPr="00594120">
                    <w:rPr>
                      <w:rFonts w:eastAsiaTheme="minorEastAsia" w:hAnsiTheme="minorEastAsia"/>
                      <w:b/>
                      <w:kern w:val="0"/>
                      <w:szCs w:val="21"/>
                    </w:rPr>
                    <w:t>判定依据</w:t>
                  </w:r>
                </w:p>
              </w:tc>
            </w:tr>
            <w:tr w:rsidR="00F63F68" w:rsidRPr="00594120">
              <w:trPr>
                <w:trHeight w:hRule="exact" w:val="567"/>
              </w:trPr>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1</w:t>
                  </w:r>
                </w:p>
              </w:tc>
              <w:tc>
                <w:tcPr>
                  <w:tcW w:w="127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生活垃圾</w:t>
                  </w:r>
                </w:p>
              </w:tc>
              <w:tc>
                <w:tcPr>
                  <w:tcW w:w="170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员工活动</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固态</w:t>
                  </w:r>
                </w:p>
              </w:tc>
              <w:tc>
                <w:tcPr>
                  <w:tcW w:w="113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127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75</w:t>
                  </w:r>
                </w:p>
              </w:tc>
              <w:tc>
                <w:tcPr>
                  <w:tcW w:w="8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992" w:type="dxa"/>
                  <w:vAlign w:val="center"/>
                </w:tcPr>
                <w:p w:rsidR="00F63F68" w:rsidRPr="00594120" w:rsidRDefault="00F63F68">
                  <w:pPr>
                    <w:widowControl/>
                    <w:adjustRightInd w:val="0"/>
                    <w:snapToGrid w:val="0"/>
                    <w:jc w:val="center"/>
                    <w:rPr>
                      <w:rFonts w:eastAsiaTheme="minorEastAsia"/>
                      <w:kern w:val="0"/>
                      <w:szCs w:val="21"/>
                    </w:rPr>
                  </w:pPr>
                </w:p>
              </w:tc>
              <w:tc>
                <w:tcPr>
                  <w:tcW w:w="992" w:type="dxa"/>
                  <w:vMerge w:val="restart"/>
                  <w:vAlign w:val="center"/>
                </w:tcPr>
                <w:p w:rsidR="00F63F68" w:rsidRPr="00594120" w:rsidRDefault="009700E3">
                  <w:pPr>
                    <w:adjustRightInd w:val="0"/>
                    <w:snapToGrid w:val="0"/>
                    <w:jc w:val="center"/>
                    <w:rPr>
                      <w:rFonts w:eastAsiaTheme="minorEastAsia"/>
                      <w:b/>
                      <w:kern w:val="0"/>
                      <w:szCs w:val="21"/>
                    </w:rPr>
                  </w:pPr>
                  <w:r w:rsidRPr="00594120">
                    <w:rPr>
                      <w:rFonts w:eastAsiaTheme="minorEastAsia" w:hAnsiTheme="minorEastAsia"/>
                      <w:kern w:val="0"/>
                      <w:szCs w:val="21"/>
                    </w:rPr>
                    <w:t>根据《固体废物鉴别导则（试行）》均属于生产及辅助设施产生的废弃物质</w:t>
                  </w:r>
                </w:p>
              </w:tc>
            </w:tr>
            <w:tr w:rsidR="00F63F68" w:rsidRPr="00594120">
              <w:trPr>
                <w:trHeight w:hRule="exact" w:val="567"/>
              </w:trPr>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2</w:t>
                  </w:r>
                </w:p>
              </w:tc>
              <w:tc>
                <w:tcPr>
                  <w:tcW w:w="127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边角料</w:t>
                  </w:r>
                </w:p>
              </w:tc>
              <w:tc>
                <w:tcPr>
                  <w:tcW w:w="170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机加工</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固态</w:t>
                  </w:r>
                </w:p>
              </w:tc>
              <w:tc>
                <w:tcPr>
                  <w:tcW w:w="113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铁</w:t>
                  </w:r>
                </w:p>
              </w:tc>
              <w:tc>
                <w:tcPr>
                  <w:tcW w:w="127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125</w:t>
                  </w:r>
                </w:p>
              </w:tc>
              <w:tc>
                <w:tcPr>
                  <w:tcW w:w="8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992" w:type="dxa"/>
                  <w:vAlign w:val="center"/>
                </w:tcPr>
                <w:p w:rsidR="00F63F68" w:rsidRPr="00594120" w:rsidRDefault="00F63F68">
                  <w:pPr>
                    <w:widowControl/>
                    <w:adjustRightInd w:val="0"/>
                    <w:snapToGrid w:val="0"/>
                    <w:jc w:val="center"/>
                    <w:rPr>
                      <w:rFonts w:eastAsiaTheme="minorEastAsia"/>
                      <w:kern w:val="0"/>
                      <w:szCs w:val="21"/>
                    </w:rPr>
                  </w:pPr>
                </w:p>
              </w:tc>
              <w:tc>
                <w:tcPr>
                  <w:tcW w:w="992" w:type="dxa"/>
                  <w:vMerge/>
                  <w:vAlign w:val="center"/>
                </w:tcPr>
                <w:p w:rsidR="00F63F68" w:rsidRPr="00594120" w:rsidRDefault="00F63F68">
                  <w:pPr>
                    <w:adjustRightInd w:val="0"/>
                    <w:snapToGrid w:val="0"/>
                    <w:jc w:val="center"/>
                    <w:rPr>
                      <w:rFonts w:eastAsiaTheme="minorEastAsia"/>
                      <w:b/>
                      <w:kern w:val="0"/>
                      <w:szCs w:val="21"/>
                    </w:rPr>
                  </w:pPr>
                </w:p>
              </w:tc>
            </w:tr>
            <w:tr w:rsidR="00F63F68" w:rsidRPr="00594120">
              <w:trPr>
                <w:trHeight w:hRule="exact" w:val="567"/>
              </w:trPr>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3</w:t>
                  </w:r>
                </w:p>
              </w:tc>
              <w:tc>
                <w:tcPr>
                  <w:tcW w:w="127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废机油</w:t>
                  </w:r>
                </w:p>
              </w:tc>
              <w:tc>
                <w:tcPr>
                  <w:tcW w:w="170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淬火、设备运转</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液态</w:t>
                  </w:r>
                </w:p>
              </w:tc>
              <w:tc>
                <w:tcPr>
                  <w:tcW w:w="113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矿物质油</w:t>
                  </w:r>
                </w:p>
              </w:tc>
              <w:tc>
                <w:tcPr>
                  <w:tcW w:w="1275" w:type="dxa"/>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kern w:val="0"/>
                      <w:szCs w:val="21"/>
                    </w:rPr>
                    <w:t>100.5</w:t>
                  </w:r>
                </w:p>
              </w:tc>
              <w:tc>
                <w:tcPr>
                  <w:tcW w:w="8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992" w:type="dxa"/>
                  <w:vAlign w:val="center"/>
                </w:tcPr>
                <w:p w:rsidR="00F63F68" w:rsidRPr="00594120" w:rsidRDefault="00F63F68">
                  <w:pPr>
                    <w:widowControl/>
                    <w:adjustRightInd w:val="0"/>
                    <w:snapToGrid w:val="0"/>
                    <w:jc w:val="center"/>
                    <w:rPr>
                      <w:rFonts w:eastAsiaTheme="minorEastAsia"/>
                      <w:kern w:val="0"/>
                      <w:szCs w:val="21"/>
                    </w:rPr>
                  </w:pPr>
                </w:p>
              </w:tc>
              <w:tc>
                <w:tcPr>
                  <w:tcW w:w="992" w:type="dxa"/>
                  <w:vMerge/>
                  <w:vAlign w:val="center"/>
                </w:tcPr>
                <w:p w:rsidR="00F63F68" w:rsidRPr="00594120" w:rsidRDefault="00F63F68">
                  <w:pPr>
                    <w:adjustRightInd w:val="0"/>
                    <w:snapToGrid w:val="0"/>
                    <w:jc w:val="center"/>
                    <w:rPr>
                      <w:rFonts w:eastAsiaTheme="minorEastAsia"/>
                      <w:kern w:val="0"/>
                      <w:szCs w:val="21"/>
                    </w:rPr>
                  </w:pPr>
                </w:p>
              </w:tc>
            </w:tr>
            <w:tr w:rsidR="00F63F68" w:rsidRPr="00594120">
              <w:trPr>
                <w:trHeight w:hRule="exact" w:val="567"/>
              </w:trPr>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4</w:t>
                  </w:r>
                </w:p>
              </w:tc>
              <w:tc>
                <w:tcPr>
                  <w:tcW w:w="127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废乳化液</w:t>
                  </w:r>
                </w:p>
              </w:tc>
              <w:tc>
                <w:tcPr>
                  <w:tcW w:w="170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机加工</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液态</w:t>
                  </w:r>
                </w:p>
              </w:tc>
              <w:tc>
                <w:tcPr>
                  <w:tcW w:w="113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矿物质油</w:t>
                  </w:r>
                </w:p>
              </w:tc>
              <w:tc>
                <w:tcPr>
                  <w:tcW w:w="1275" w:type="dxa"/>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kern w:val="0"/>
                      <w:szCs w:val="21"/>
                    </w:rPr>
                    <w:t>5</w:t>
                  </w:r>
                </w:p>
              </w:tc>
              <w:tc>
                <w:tcPr>
                  <w:tcW w:w="8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992" w:type="dxa"/>
                  <w:vAlign w:val="center"/>
                </w:tcPr>
                <w:p w:rsidR="00F63F68" w:rsidRPr="00594120" w:rsidRDefault="00F63F68">
                  <w:pPr>
                    <w:widowControl/>
                    <w:adjustRightInd w:val="0"/>
                    <w:snapToGrid w:val="0"/>
                    <w:jc w:val="center"/>
                    <w:rPr>
                      <w:rFonts w:eastAsiaTheme="minorEastAsia"/>
                      <w:kern w:val="0"/>
                      <w:szCs w:val="21"/>
                    </w:rPr>
                  </w:pPr>
                </w:p>
              </w:tc>
              <w:tc>
                <w:tcPr>
                  <w:tcW w:w="992" w:type="dxa"/>
                  <w:vMerge/>
                  <w:vAlign w:val="center"/>
                </w:tcPr>
                <w:p w:rsidR="00F63F68" w:rsidRPr="00594120" w:rsidRDefault="00F63F68">
                  <w:pPr>
                    <w:adjustRightInd w:val="0"/>
                    <w:snapToGrid w:val="0"/>
                    <w:jc w:val="center"/>
                    <w:rPr>
                      <w:rFonts w:eastAsiaTheme="minorEastAsia"/>
                      <w:kern w:val="0"/>
                      <w:szCs w:val="21"/>
                    </w:rPr>
                  </w:pPr>
                </w:p>
              </w:tc>
            </w:tr>
            <w:tr w:rsidR="00F63F68" w:rsidRPr="00594120">
              <w:trPr>
                <w:trHeight w:hRule="exact" w:val="567"/>
              </w:trPr>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5</w:t>
                  </w:r>
                </w:p>
              </w:tc>
              <w:tc>
                <w:tcPr>
                  <w:tcW w:w="127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废煤油</w:t>
                  </w:r>
                </w:p>
              </w:tc>
              <w:tc>
                <w:tcPr>
                  <w:tcW w:w="170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电火花</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液态</w:t>
                  </w:r>
                </w:p>
              </w:tc>
              <w:tc>
                <w:tcPr>
                  <w:tcW w:w="113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矿物质油</w:t>
                  </w:r>
                </w:p>
              </w:tc>
              <w:tc>
                <w:tcPr>
                  <w:tcW w:w="127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200kg/2</w:t>
                  </w:r>
                  <w:r w:rsidRPr="00594120">
                    <w:rPr>
                      <w:rFonts w:eastAsiaTheme="minorEastAsia" w:hAnsiTheme="minorEastAsia"/>
                      <w:kern w:val="0"/>
                      <w:szCs w:val="21"/>
                    </w:rPr>
                    <w:t>年</w:t>
                  </w:r>
                </w:p>
              </w:tc>
              <w:tc>
                <w:tcPr>
                  <w:tcW w:w="8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992" w:type="dxa"/>
                  <w:vAlign w:val="center"/>
                </w:tcPr>
                <w:p w:rsidR="00F63F68" w:rsidRPr="00594120" w:rsidRDefault="00F63F68">
                  <w:pPr>
                    <w:widowControl/>
                    <w:adjustRightInd w:val="0"/>
                    <w:snapToGrid w:val="0"/>
                    <w:jc w:val="center"/>
                    <w:rPr>
                      <w:rFonts w:eastAsiaTheme="minorEastAsia"/>
                      <w:kern w:val="0"/>
                      <w:szCs w:val="21"/>
                    </w:rPr>
                  </w:pPr>
                </w:p>
              </w:tc>
              <w:tc>
                <w:tcPr>
                  <w:tcW w:w="992" w:type="dxa"/>
                  <w:vMerge/>
                  <w:vAlign w:val="center"/>
                </w:tcPr>
                <w:p w:rsidR="00F63F68" w:rsidRPr="00594120" w:rsidRDefault="00F63F68">
                  <w:pPr>
                    <w:adjustRightInd w:val="0"/>
                    <w:snapToGrid w:val="0"/>
                    <w:jc w:val="center"/>
                    <w:rPr>
                      <w:rFonts w:eastAsiaTheme="minorEastAsia"/>
                      <w:kern w:val="0"/>
                      <w:szCs w:val="21"/>
                    </w:rPr>
                  </w:pPr>
                </w:p>
              </w:tc>
            </w:tr>
            <w:tr w:rsidR="00F63F68" w:rsidRPr="00594120">
              <w:trPr>
                <w:trHeight w:val="20"/>
              </w:trPr>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6</w:t>
                  </w:r>
                </w:p>
              </w:tc>
              <w:tc>
                <w:tcPr>
                  <w:tcW w:w="127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污水处理污泥</w:t>
                  </w:r>
                </w:p>
              </w:tc>
              <w:tc>
                <w:tcPr>
                  <w:tcW w:w="170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污水处理站</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固态</w:t>
                  </w:r>
                </w:p>
              </w:tc>
              <w:tc>
                <w:tcPr>
                  <w:tcW w:w="113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1275" w:type="dxa"/>
                  <w:vAlign w:val="center"/>
                </w:tcPr>
                <w:p w:rsidR="00F63F68" w:rsidRPr="00594120" w:rsidRDefault="0068205A">
                  <w:pPr>
                    <w:adjustRightInd w:val="0"/>
                    <w:snapToGrid w:val="0"/>
                    <w:jc w:val="center"/>
                    <w:rPr>
                      <w:rFonts w:eastAsiaTheme="minorEastAsia"/>
                      <w:kern w:val="0"/>
                      <w:szCs w:val="21"/>
                    </w:rPr>
                  </w:pPr>
                  <w:r w:rsidRPr="00594120">
                    <w:rPr>
                      <w:rFonts w:eastAsiaTheme="minorEastAsia" w:hint="eastAsia"/>
                      <w:kern w:val="0"/>
                      <w:szCs w:val="21"/>
                    </w:rPr>
                    <w:t>20</w:t>
                  </w:r>
                </w:p>
              </w:tc>
              <w:tc>
                <w:tcPr>
                  <w:tcW w:w="8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992" w:type="dxa"/>
                  <w:vAlign w:val="center"/>
                </w:tcPr>
                <w:p w:rsidR="00F63F68" w:rsidRPr="00594120" w:rsidRDefault="00F63F68">
                  <w:pPr>
                    <w:widowControl/>
                    <w:adjustRightInd w:val="0"/>
                    <w:snapToGrid w:val="0"/>
                    <w:jc w:val="center"/>
                    <w:rPr>
                      <w:rFonts w:eastAsiaTheme="minorEastAsia"/>
                      <w:kern w:val="0"/>
                      <w:szCs w:val="21"/>
                    </w:rPr>
                  </w:pPr>
                </w:p>
              </w:tc>
              <w:tc>
                <w:tcPr>
                  <w:tcW w:w="992" w:type="dxa"/>
                  <w:vMerge/>
                  <w:vAlign w:val="center"/>
                </w:tcPr>
                <w:p w:rsidR="00F63F68" w:rsidRPr="00594120" w:rsidRDefault="00F63F68">
                  <w:pPr>
                    <w:adjustRightInd w:val="0"/>
                    <w:snapToGrid w:val="0"/>
                    <w:jc w:val="center"/>
                    <w:rPr>
                      <w:rFonts w:eastAsiaTheme="minorEastAsia"/>
                      <w:kern w:val="0"/>
                      <w:szCs w:val="21"/>
                    </w:rPr>
                  </w:pPr>
                </w:p>
              </w:tc>
            </w:tr>
            <w:tr w:rsidR="00F63F68" w:rsidRPr="00594120">
              <w:trPr>
                <w:trHeight w:val="20"/>
              </w:trPr>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7</w:t>
                  </w:r>
                </w:p>
              </w:tc>
              <w:tc>
                <w:tcPr>
                  <w:tcW w:w="127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污水处理设施废油</w:t>
                  </w:r>
                </w:p>
              </w:tc>
              <w:tc>
                <w:tcPr>
                  <w:tcW w:w="170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污水处理站</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液态</w:t>
                  </w:r>
                </w:p>
              </w:tc>
              <w:tc>
                <w:tcPr>
                  <w:tcW w:w="1134"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矿物质油</w:t>
                  </w:r>
                </w:p>
              </w:tc>
              <w:tc>
                <w:tcPr>
                  <w:tcW w:w="127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0.5</w:t>
                  </w:r>
                </w:p>
              </w:tc>
              <w:tc>
                <w:tcPr>
                  <w:tcW w:w="8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992" w:type="dxa"/>
                  <w:vAlign w:val="center"/>
                </w:tcPr>
                <w:p w:rsidR="00F63F68" w:rsidRPr="00594120" w:rsidRDefault="00F63F68">
                  <w:pPr>
                    <w:widowControl/>
                    <w:adjustRightInd w:val="0"/>
                    <w:snapToGrid w:val="0"/>
                    <w:jc w:val="center"/>
                    <w:rPr>
                      <w:rFonts w:eastAsiaTheme="minorEastAsia"/>
                      <w:kern w:val="0"/>
                      <w:szCs w:val="21"/>
                    </w:rPr>
                  </w:pPr>
                </w:p>
              </w:tc>
              <w:tc>
                <w:tcPr>
                  <w:tcW w:w="992" w:type="dxa"/>
                  <w:vMerge/>
                  <w:vAlign w:val="center"/>
                </w:tcPr>
                <w:p w:rsidR="00F63F68" w:rsidRPr="00594120" w:rsidRDefault="00F63F68">
                  <w:pPr>
                    <w:adjustRightInd w:val="0"/>
                    <w:snapToGrid w:val="0"/>
                    <w:jc w:val="center"/>
                    <w:rPr>
                      <w:rFonts w:eastAsiaTheme="minorEastAsia"/>
                      <w:kern w:val="0"/>
                      <w:szCs w:val="21"/>
                    </w:rPr>
                  </w:pPr>
                </w:p>
              </w:tc>
            </w:tr>
          </w:tbl>
          <w:p w:rsidR="00F63F68" w:rsidRPr="00594120" w:rsidRDefault="009700E3">
            <w:pPr>
              <w:jc w:val="center"/>
              <w:rPr>
                <w:rFonts w:eastAsiaTheme="minorEastAsia"/>
                <w:b/>
                <w:sz w:val="24"/>
              </w:rPr>
            </w:pPr>
            <w:r w:rsidRPr="00594120">
              <w:rPr>
                <w:rFonts w:eastAsiaTheme="minorEastAsia" w:hAnsiTheme="minorEastAsia"/>
                <w:b/>
                <w:sz w:val="24"/>
              </w:rPr>
              <w:t>表</w:t>
            </w:r>
            <w:r w:rsidRPr="00594120">
              <w:rPr>
                <w:rFonts w:eastAsiaTheme="minorEastAsia"/>
                <w:b/>
                <w:sz w:val="24"/>
              </w:rPr>
              <w:t xml:space="preserve">5-7  </w:t>
            </w:r>
            <w:r w:rsidRPr="00594120">
              <w:rPr>
                <w:rFonts w:eastAsiaTheme="minorEastAsia" w:hAnsiTheme="minorEastAsia"/>
                <w:b/>
                <w:sz w:val="24"/>
              </w:rPr>
              <w:t>项目固体废物分析结果汇总表</w:t>
            </w:r>
          </w:p>
          <w:tbl>
            <w:tblPr>
              <w:tblW w:w="8365" w:type="dxa"/>
              <w:jc w:val="center"/>
              <w:tblBorders>
                <w:top w:val="single" w:sz="12" w:space="0" w:color="000000"/>
                <w:bottom w:val="single" w:sz="12" w:space="0" w:color="000000"/>
                <w:insideH w:val="single" w:sz="4" w:space="0" w:color="auto"/>
                <w:insideV w:val="single" w:sz="4" w:space="0" w:color="auto"/>
              </w:tblBorders>
              <w:tblLayout w:type="fixed"/>
              <w:tblCellMar>
                <w:left w:w="0" w:type="dxa"/>
                <w:right w:w="0" w:type="dxa"/>
              </w:tblCellMar>
              <w:tblLook w:val="04A0"/>
            </w:tblPr>
            <w:tblGrid>
              <w:gridCol w:w="314"/>
              <w:gridCol w:w="1409"/>
              <w:gridCol w:w="1426"/>
              <w:gridCol w:w="709"/>
              <w:gridCol w:w="1555"/>
              <w:gridCol w:w="898"/>
              <w:gridCol w:w="1103"/>
              <w:gridCol w:w="951"/>
            </w:tblGrid>
            <w:tr w:rsidR="00F63F68" w:rsidRPr="00594120">
              <w:trPr>
                <w:trHeight w:val="337"/>
                <w:jc w:val="center"/>
              </w:trPr>
              <w:tc>
                <w:tcPr>
                  <w:tcW w:w="314"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编号</w:t>
                  </w:r>
                </w:p>
              </w:tc>
              <w:tc>
                <w:tcPr>
                  <w:tcW w:w="1409"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废物名称</w:t>
                  </w:r>
                </w:p>
              </w:tc>
              <w:tc>
                <w:tcPr>
                  <w:tcW w:w="1426"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产生工序</w:t>
                  </w:r>
                </w:p>
              </w:tc>
              <w:tc>
                <w:tcPr>
                  <w:tcW w:w="709"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形态</w:t>
                  </w:r>
                </w:p>
              </w:tc>
              <w:tc>
                <w:tcPr>
                  <w:tcW w:w="1555"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主要成分</w:t>
                  </w:r>
                </w:p>
              </w:tc>
              <w:tc>
                <w:tcPr>
                  <w:tcW w:w="898"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属性</w:t>
                  </w:r>
                </w:p>
              </w:tc>
              <w:tc>
                <w:tcPr>
                  <w:tcW w:w="1103"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废物代码</w:t>
                  </w:r>
                </w:p>
              </w:tc>
              <w:tc>
                <w:tcPr>
                  <w:tcW w:w="951"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产生量（</w:t>
                  </w:r>
                  <w:r w:rsidRPr="00594120">
                    <w:rPr>
                      <w:rFonts w:eastAsiaTheme="minorEastAsia"/>
                      <w:bCs/>
                      <w:szCs w:val="21"/>
                    </w:rPr>
                    <w:t>t/a</w:t>
                  </w:r>
                  <w:r w:rsidRPr="00594120">
                    <w:rPr>
                      <w:rFonts w:eastAsiaTheme="minorEastAsia" w:hAnsiTheme="minorEastAsia"/>
                      <w:bCs/>
                      <w:szCs w:val="21"/>
                    </w:rPr>
                    <w:t>）</w:t>
                  </w:r>
                </w:p>
              </w:tc>
            </w:tr>
            <w:tr w:rsidR="00F63F68" w:rsidRPr="00594120">
              <w:trPr>
                <w:trHeight w:hRule="exact" w:val="567"/>
                <w:jc w:val="center"/>
              </w:trPr>
              <w:tc>
                <w:tcPr>
                  <w:tcW w:w="314" w:type="dxa"/>
                  <w:vAlign w:val="center"/>
                </w:tcPr>
                <w:p w:rsidR="00F63F68" w:rsidRPr="00594120" w:rsidRDefault="009700E3">
                  <w:pPr>
                    <w:jc w:val="center"/>
                    <w:rPr>
                      <w:rFonts w:eastAsiaTheme="minorEastAsia"/>
                      <w:szCs w:val="21"/>
                    </w:rPr>
                  </w:pPr>
                  <w:r w:rsidRPr="00594120">
                    <w:rPr>
                      <w:rFonts w:eastAsiaTheme="minorEastAsia"/>
                      <w:szCs w:val="21"/>
                    </w:rPr>
                    <w:t>1</w:t>
                  </w:r>
                </w:p>
              </w:tc>
              <w:tc>
                <w:tcPr>
                  <w:tcW w:w="14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生活垃圾</w:t>
                  </w:r>
                </w:p>
              </w:tc>
              <w:tc>
                <w:tcPr>
                  <w:tcW w:w="142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员工活动</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固态</w:t>
                  </w:r>
                </w:p>
              </w:tc>
              <w:tc>
                <w:tcPr>
                  <w:tcW w:w="155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898" w:type="dxa"/>
                  <w:vAlign w:val="center"/>
                </w:tcPr>
                <w:p w:rsidR="00F63F68" w:rsidRPr="00594120" w:rsidRDefault="009700E3">
                  <w:pPr>
                    <w:jc w:val="center"/>
                    <w:rPr>
                      <w:rFonts w:eastAsiaTheme="minorEastAsia"/>
                      <w:szCs w:val="21"/>
                    </w:rPr>
                  </w:pPr>
                  <w:r w:rsidRPr="00594120">
                    <w:rPr>
                      <w:rFonts w:eastAsiaTheme="minorEastAsia"/>
                      <w:szCs w:val="21"/>
                    </w:rPr>
                    <w:t>/</w:t>
                  </w:r>
                </w:p>
              </w:tc>
              <w:tc>
                <w:tcPr>
                  <w:tcW w:w="1103"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9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75</w:t>
                  </w:r>
                </w:p>
              </w:tc>
            </w:tr>
            <w:tr w:rsidR="00F63F68" w:rsidRPr="00594120">
              <w:trPr>
                <w:trHeight w:hRule="exact" w:val="567"/>
                <w:jc w:val="center"/>
              </w:trPr>
              <w:tc>
                <w:tcPr>
                  <w:tcW w:w="314" w:type="dxa"/>
                  <w:vAlign w:val="center"/>
                </w:tcPr>
                <w:p w:rsidR="00F63F68" w:rsidRPr="00594120" w:rsidRDefault="009700E3">
                  <w:pPr>
                    <w:jc w:val="center"/>
                    <w:rPr>
                      <w:rFonts w:eastAsiaTheme="minorEastAsia"/>
                      <w:szCs w:val="21"/>
                    </w:rPr>
                  </w:pPr>
                  <w:r w:rsidRPr="00594120">
                    <w:rPr>
                      <w:rFonts w:eastAsiaTheme="minorEastAsia"/>
                      <w:szCs w:val="21"/>
                    </w:rPr>
                    <w:t>2</w:t>
                  </w:r>
                </w:p>
              </w:tc>
              <w:tc>
                <w:tcPr>
                  <w:tcW w:w="14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边角料</w:t>
                  </w:r>
                </w:p>
              </w:tc>
              <w:tc>
                <w:tcPr>
                  <w:tcW w:w="142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机加工</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固态</w:t>
                  </w:r>
                </w:p>
              </w:tc>
              <w:tc>
                <w:tcPr>
                  <w:tcW w:w="155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铁</w:t>
                  </w:r>
                </w:p>
              </w:tc>
              <w:tc>
                <w:tcPr>
                  <w:tcW w:w="898" w:type="dxa"/>
                  <w:vAlign w:val="center"/>
                </w:tcPr>
                <w:p w:rsidR="00F63F68" w:rsidRPr="00594120" w:rsidRDefault="009700E3">
                  <w:pPr>
                    <w:jc w:val="center"/>
                    <w:rPr>
                      <w:rFonts w:eastAsiaTheme="minorEastAsia"/>
                      <w:szCs w:val="21"/>
                    </w:rPr>
                  </w:pPr>
                  <w:r w:rsidRPr="00594120">
                    <w:rPr>
                      <w:rFonts w:eastAsiaTheme="minorEastAsia"/>
                      <w:szCs w:val="21"/>
                    </w:rPr>
                    <w:t>/</w:t>
                  </w:r>
                </w:p>
              </w:tc>
              <w:tc>
                <w:tcPr>
                  <w:tcW w:w="1103"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9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125</w:t>
                  </w:r>
                </w:p>
              </w:tc>
            </w:tr>
            <w:tr w:rsidR="00F63F68" w:rsidRPr="00594120">
              <w:trPr>
                <w:trHeight w:hRule="exact" w:val="567"/>
                <w:jc w:val="center"/>
              </w:trPr>
              <w:tc>
                <w:tcPr>
                  <w:tcW w:w="314" w:type="dxa"/>
                  <w:vAlign w:val="center"/>
                </w:tcPr>
                <w:p w:rsidR="00F63F68" w:rsidRPr="00594120" w:rsidRDefault="009700E3">
                  <w:pPr>
                    <w:jc w:val="center"/>
                    <w:rPr>
                      <w:rFonts w:eastAsiaTheme="minorEastAsia"/>
                      <w:szCs w:val="21"/>
                    </w:rPr>
                  </w:pPr>
                  <w:r w:rsidRPr="00594120">
                    <w:rPr>
                      <w:rFonts w:eastAsiaTheme="minorEastAsia"/>
                      <w:szCs w:val="21"/>
                    </w:rPr>
                    <w:lastRenderedPageBreak/>
                    <w:t>3</w:t>
                  </w:r>
                </w:p>
              </w:tc>
              <w:tc>
                <w:tcPr>
                  <w:tcW w:w="14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废机油</w:t>
                  </w:r>
                </w:p>
              </w:tc>
              <w:tc>
                <w:tcPr>
                  <w:tcW w:w="142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淬火、设备运转</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液态</w:t>
                  </w:r>
                </w:p>
              </w:tc>
              <w:tc>
                <w:tcPr>
                  <w:tcW w:w="155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矿物质油</w:t>
                  </w:r>
                </w:p>
              </w:tc>
              <w:tc>
                <w:tcPr>
                  <w:tcW w:w="898" w:type="dxa"/>
                  <w:vAlign w:val="center"/>
                </w:tcPr>
                <w:p w:rsidR="00F63F68" w:rsidRPr="00594120" w:rsidRDefault="009700E3">
                  <w:pPr>
                    <w:jc w:val="center"/>
                    <w:rPr>
                      <w:rFonts w:eastAsiaTheme="minorEastAsia"/>
                      <w:szCs w:val="21"/>
                    </w:rPr>
                  </w:pPr>
                  <w:r w:rsidRPr="00594120">
                    <w:rPr>
                      <w:rFonts w:eastAsiaTheme="minorEastAsia"/>
                      <w:szCs w:val="21"/>
                    </w:rPr>
                    <w:t>HW08</w:t>
                  </w:r>
                </w:p>
              </w:tc>
              <w:tc>
                <w:tcPr>
                  <w:tcW w:w="1103" w:type="dxa"/>
                  <w:vAlign w:val="center"/>
                </w:tcPr>
                <w:p w:rsidR="00F63F68" w:rsidRPr="00594120" w:rsidRDefault="009700E3">
                  <w:pPr>
                    <w:jc w:val="center"/>
                    <w:rPr>
                      <w:rFonts w:eastAsiaTheme="minorEastAsia"/>
                      <w:szCs w:val="21"/>
                    </w:rPr>
                  </w:pPr>
                  <w:r w:rsidRPr="00594120">
                    <w:rPr>
                      <w:rFonts w:eastAsiaTheme="minorEastAsia"/>
                      <w:szCs w:val="21"/>
                    </w:rPr>
                    <w:t>900-203-08</w:t>
                  </w:r>
                </w:p>
              </w:tc>
              <w:tc>
                <w:tcPr>
                  <w:tcW w:w="951" w:type="dxa"/>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kern w:val="0"/>
                      <w:szCs w:val="21"/>
                    </w:rPr>
                    <w:t>100.5</w:t>
                  </w:r>
                </w:p>
              </w:tc>
            </w:tr>
            <w:tr w:rsidR="00F63F68" w:rsidRPr="00594120">
              <w:trPr>
                <w:trHeight w:hRule="exact" w:val="567"/>
                <w:jc w:val="center"/>
              </w:trPr>
              <w:tc>
                <w:tcPr>
                  <w:tcW w:w="314" w:type="dxa"/>
                  <w:vAlign w:val="center"/>
                </w:tcPr>
                <w:p w:rsidR="00F63F68" w:rsidRPr="00594120" w:rsidRDefault="009700E3">
                  <w:pPr>
                    <w:jc w:val="center"/>
                    <w:rPr>
                      <w:rFonts w:eastAsiaTheme="minorEastAsia"/>
                      <w:szCs w:val="21"/>
                    </w:rPr>
                  </w:pPr>
                  <w:r w:rsidRPr="00594120">
                    <w:rPr>
                      <w:rFonts w:eastAsiaTheme="minorEastAsia"/>
                      <w:szCs w:val="21"/>
                    </w:rPr>
                    <w:t>4</w:t>
                  </w:r>
                </w:p>
              </w:tc>
              <w:tc>
                <w:tcPr>
                  <w:tcW w:w="14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废乳化液</w:t>
                  </w:r>
                </w:p>
              </w:tc>
              <w:tc>
                <w:tcPr>
                  <w:tcW w:w="142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机加工</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液态</w:t>
                  </w:r>
                </w:p>
              </w:tc>
              <w:tc>
                <w:tcPr>
                  <w:tcW w:w="155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矿物质油</w:t>
                  </w:r>
                </w:p>
              </w:tc>
              <w:tc>
                <w:tcPr>
                  <w:tcW w:w="898" w:type="dxa"/>
                  <w:vAlign w:val="center"/>
                </w:tcPr>
                <w:p w:rsidR="00F63F68" w:rsidRPr="00594120" w:rsidRDefault="009700E3">
                  <w:pPr>
                    <w:jc w:val="center"/>
                    <w:rPr>
                      <w:rFonts w:eastAsiaTheme="minorEastAsia"/>
                      <w:szCs w:val="21"/>
                    </w:rPr>
                  </w:pPr>
                  <w:r w:rsidRPr="00594120">
                    <w:rPr>
                      <w:rFonts w:eastAsiaTheme="minorEastAsia"/>
                      <w:szCs w:val="21"/>
                    </w:rPr>
                    <w:t>HW08</w:t>
                  </w:r>
                </w:p>
              </w:tc>
              <w:tc>
                <w:tcPr>
                  <w:tcW w:w="1103" w:type="dxa"/>
                  <w:vAlign w:val="center"/>
                </w:tcPr>
                <w:p w:rsidR="00F63F68" w:rsidRPr="00594120" w:rsidRDefault="009700E3">
                  <w:pPr>
                    <w:jc w:val="center"/>
                    <w:rPr>
                      <w:rFonts w:eastAsiaTheme="minorEastAsia"/>
                      <w:szCs w:val="21"/>
                    </w:rPr>
                  </w:pPr>
                  <w:r w:rsidRPr="00594120">
                    <w:rPr>
                      <w:rFonts w:eastAsiaTheme="minorEastAsia"/>
                      <w:szCs w:val="21"/>
                    </w:rPr>
                    <w:t>900-200-08</w:t>
                  </w:r>
                </w:p>
              </w:tc>
              <w:tc>
                <w:tcPr>
                  <w:tcW w:w="951" w:type="dxa"/>
                  <w:vAlign w:val="center"/>
                </w:tcPr>
                <w:p w:rsidR="00F63F68" w:rsidRPr="00594120" w:rsidRDefault="009700E3">
                  <w:pPr>
                    <w:adjustRightInd w:val="0"/>
                    <w:snapToGrid w:val="0"/>
                    <w:jc w:val="center"/>
                    <w:rPr>
                      <w:rFonts w:eastAsiaTheme="minorEastAsia"/>
                      <w:kern w:val="0"/>
                      <w:szCs w:val="21"/>
                    </w:rPr>
                  </w:pPr>
                  <w:r w:rsidRPr="00594120">
                    <w:rPr>
                      <w:rFonts w:eastAsiaTheme="minorEastAsia"/>
                      <w:kern w:val="0"/>
                      <w:szCs w:val="21"/>
                    </w:rPr>
                    <w:t>5</w:t>
                  </w:r>
                </w:p>
              </w:tc>
            </w:tr>
            <w:tr w:rsidR="00F63F68" w:rsidRPr="00594120">
              <w:trPr>
                <w:trHeight w:hRule="exact" w:val="567"/>
                <w:jc w:val="center"/>
              </w:trPr>
              <w:tc>
                <w:tcPr>
                  <w:tcW w:w="314" w:type="dxa"/>
                  <w:vAlign w:val="center"/>
                </w:tcPr>
                <w:p w:rsidR="00F63F68" w:rsidRPr="00594120" w:rsidRDefault="009700E3">
                  <w:pPr>
                    <w:jc w:val="center"/>
                    <w:rPr>
                      <w:rFonts w:eastAsiaTheme="minorEastAsia"/>
                      <w:szCs w:val="21"/>
                    </w:rPr>
                  </w:pPr>
                  <w:r w:rsidRPr="00594120">
                    <w:rPr>
                      <w:rFonts w:eastAsiaTheme="minorEastAsia"/>
                      <w:szCs w:val="21"/>
                    </w:rPr>
                    <w:t>5</w:t>
                  </w:r>
                </w:p>
              </w:tc>
              <w:tc>
                <w:tcPr>
                  <w:tcW w:w="14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废煤油</w:t>
                  </w:r>
                </w:p>
              </w:tc>
              <w:tc>
                <w:tcPr>
                  <w:tcW w:w="142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电火花</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液态</w:t>
                  </w:r>
                </w:p>
              </w:tc>
              <w:tc>
                <w:tcPr>
                  <w:tcW w:w="155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w:t>
                  </w:r>
                </w:p>
              </w:tc>
              <w:tc>
                <w:tcPr>
                  <w:tcW w:w="898" w:type="dxa"/>
                  <w:vAlign w:val="center"/>
                </w:tcPr>
                <w:p w:rsidR="00F63F68" w:rsidRPr="00594120" w:rsidRDefault="009700E3">
                  <w:pPr>
                    <w:jc w:val="center"/>
                    <w:rPr>
                      <w:rFonts w:eastAsiaTheme="minorEastAsia"/>
                      <w:szCs w:val="21"/>
                    </w:rPr>
                  </w:pPr>
                  <w:r w:rsidRPr="00594120">
                    <w:rPr>
                      <w:rFonts w:eastAsiaTheme="minorEastAsia"/>
                      <w:szCs w:val="21"/>
                    </w:rPr>
                    <w:t>/</w:t>
                  </w:r>
                </w:p>
              </w:tc>
              <w:tc>
                <w:tcPr>
                  <w:tcW w:w="1103" w:type="dxa"/>
                  <w:vAlign w:val="center"/>
                </w:tcPr>
                <w:p w:rsidR="00F63F68" w:rsidRPr="00594120" w:rsidRDefault="009700E3">
                  <w:pPr>
                    <w:jc w:val="center"/>
                    <w:rPr>
                      <w:rFonts w:eastAsiaTheme="minorEastAsia"/>
                      <w:szCs w:val="21"/>
                    </w:rPr>
                  </w:pPr>
                  <w:r w:rsidRPr="00594120">
                    <w:rPr>
                      <w:rFonts w:eastAsiaTheme="minorEastAsia"/>
                      <w:szCs w:val="21"/>
                    </w:rPr>
                    <w:t>/</w:t>
                  </w:r>
                </w:p>
              </w:tc>
              <w:tc>
                <w:tcPr>
                  <w:tcW w:w="9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200kg/2</w:t>
                  </w:r>
                  <w:r w:rsidRPr="00594120">
                    <w:rPr>
                      <w:rFonts w:eastAsiaTheme="minorEastAsia" w:hAnsiTheme="minorEastAsia"/>
                      <w:kern w:val="0"/>
                      <w:szCs w:val="21"/>
                    </w:rPr>
                    <w:t>年</w:t>
                  </w:r>
                </w:p>
              </w:tc>
            </w:tr>
            <w:tr w:rsidR="001C2107" w:rsidRPr="00594120">
              <w:trPr>
                <w:trHeight w:hRule="exact" w:val="567"/>
                <w:jc w:val="center"/>
              </w:trPr>
              <w:tc>
                <w:tcPr>
                  <w:tcW w:w="314" w:type="dxa"/>
                  <w:vAlign w:val="center"/>
                </w:tcPr>
                <w:p w:rsidR="001C2107" w:rsidRPr="00594120" w:rsidRDefault="001C2107">
                  <w:pPr>
                    <w:jc w:val="center"/>
                    <w:rPr>
                      <w:rFonts w:eastAsiaTheme="minorEastAsia"/>
                      <w:szCs w:val="21"/>
                    </w:rPr>
                  </w:pPr>
                  <w:r w:rsidRPr="00594120">
                    <w:rPr>
                      <w:rFonts w:eastAsiaTheme="minorEastAsia"/>
                      <w:szCs w:val="21"/>
                    </w:rPr>
                    <w:t>6</w:t>
                  </w:r>
                </w:p>
              </w:tc>
              <w:tc>
                <w:tcPr>
                  <w:tcW w:w="1409"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污水处理污泥</w:t>
                  </w:r>
                </w:p>
              </w:tc>
              <w:tc>
                <w:tcPr>
                  <w:tcW w:w="1426"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污水处理站</w:t>
                  </w:r>
                </w:p>
              </w:tc>
              <w:tc>
                <w:tcPr>
                  <w:tcW w:w="709"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hAnsiTheme="minorEastAsia"/>
                      <w:kern w:val="0"/>
                      <w:szCs w:val="21"/>
                    </w:rPr>
                    <w:t>固态</w:t>
                  </w:r>
                </w:p>
              </w:tc>
              <w:tc>
                <w:tcPr>
                  <w:tcW w:w="1555"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kern w:val="0"/>
                      <w:szCs w:val="21"/>
                    </w:rPr>
                    <w:t>/</w:t>
                  </w:r>
                </w:p>
              </w:tc>
              <w:tc>
                <w:tcPr>
                  <w:tcW w:w="898" w:type="dxa"/>
                  <w:vAlign w:val="center"/>
                </w:tcPr>
                <w:p w:rsidR="001C2107" w:rsidRPr="00594120" w:rsidRDefault="001C2107" w:rsidP="00207B34">
                  <w:pPr>
                    <w:jc w:val="center"/>
                    <w:rPr>
                      <w:rFonts w:eastAsiaTheme="minorEastAsia"/>
                      <w:szCs w:val="21"/>
                    </w:rPr>
                  </w:pPr>
                  <w:r w:rsidRPr="00594120">
                    <w:rPr>
                      <w:rFonts w:eastAsiaTheme="minorEastAsia"/>
                      <w:szCs w:val="21"/>
                    </w:rPr>
                    <w:t>HW08</w:t>
                  </w:r>
                </w:p>
              </w:tc>
              <w:tc>
                <w:tcPr>
                  <w:tcW w:w="1103" w:type="dxa"/>
                  <w:vAlign w:val="center"/>
                </w:tcPr>
                <w:p w:rsidR="001C2107" w:rsidRPr="00594120" w:rsidRDefault="001C2107" w:rsidP="00207B34">
                  <w:pPr>
                    <w:jc w:val="center"/>
                    <w:rPr>
                      <w:rFonts w:eastAsiaTheme="minorEastAsia"/>
                      <w:kern w:val="0"/>
                      <w:szCs w:val="21"/>
                    </w:rPr>
                  </w:pPr>
                  <w:r w:rsidRPr="00594120">
                    <w:rPr>
                      <w:rFonts w:eastAsiaTheme="minorEastAsia"/>
                      <w:kern w:val="0"/>
                      <w:szCs w:val="21"/>
                    </w:rPr>
                    <w:t>900-210-08</w:t>
                  </w:r>
                </w:p>
              </w:tc>
              <w:tc>
                <w:tcPr>
                  <w:tcW w:w="951" w:type="dxa"/>
                  <w:vAlign w:val="center"/>
                </w:tcPr>
                <w:p w:rsidR="001C2107" w:rsidRPr="00594120" w:rsidRDefault="001C2107">
                  <w:pPr>
                    <w:adjustRightInd w:val="0"/>
                    <w:snapToGrid w:val="0"/>
                    <w:jc w:val="center"/>
                    <w:rPr>
                      <w:rFonts w:eastAsiaTheme="minorEastAsia"/>
                      <w:kern w:val="0"/>
                      <w:szCs w:val="21"/>
                    </w:rPr>
                  </w:pPr>
                  <w:r w:rsidRPr="00594120">
                    <w:rPr>
                      <w:rFonts w:eastAsiaTheme="minorEastAsia"/>
                      <w:kern w:val="0"/>
                      <w:szCs w:val="21"/>
                    </w:rPr>
                    <w:t>20</w:t>
                  </w:r>
                </w:p>
              </w:tc>
            </w:tr>
            <w:tr w:rsidR="00F63F68" w:rsidRPr="00594120">
              <w:trPr>
                <w:trHeight w:val="270"/>
                <w:jc w:val="center"/>
              </w:trPr>
              <w:tc>
                <w:tcPr>
                  <w:tcW w:w="314" w:type="dxa"/>
                  <w:vAlign w:val="center"/>
                </w:tcPr>
                <w:p w:rsidR="00F63F68" w:rsidRPr="00594120" w:rsidRDefault="009700E3">
                  <w:pPr>
                    <w:jc w:val="center"/>
                    <w:rPr>
                      <w:rFonts w:eastAsiaTheme="minorEastAsia"/>
                      <w:szCs w:val="21"/>
                    </w:rPr>
                  </w:pPr>
                  <w:r w:rsidRPr="00594120">
                    <w:rPr>
                      <w:rFonts w:eastAsiaTheme="minorEastAsia"/>
                      <w:szCs w:val="21"/>
                    </w:rPr>
                    <w:t>7</w:t>
                  </w:r>
                </w:p>
              </w:tc>
              <w:tc>
                <w:tcPr>
                  <w:tcW w:w="14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污水处理设施废油</w:t>
                  </w:r>
                </w:p>
              </w:tc>
              <w:tc>
                <w:tcPr>
                  <w:tcW w:w="142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污水处理站</w:t>
                  </w:r>
                </w:p>
              </w:tc>
              <w:tc>
                <w:tcPr>
                  <w:tcW w:w="709"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液态</w:t>
                  </w:r>
                </w:p>
              </w:tc>
              <w:tc>
                <w:tcPr>
                  <w:tcW w:w="1555"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矿物质油</w:t>
                  </w:r>
                </w:p>
              </w:tc>
              <w:tc>
                <w:tcPr>
                  <w:tcW w:w="898" w:type="dxa"/>
                  <w:vAlign w:val="center"/>
                </w:tcPr>
                <w:p w:rsidR="00F63F68" w:rsidRPr="00594120" w:rsidRDefault="009700E3">
                  <w:pPr>
                    <w:jc w:val="center"/>
                    <w:rPr>
                      <w:rFonts w:eastAsiaTheme="minorEastAsia"/>
                      <w:szCs w:val="21"/>
                    </w:rPr>
                  </w:pPr>
                  <w:r w:rsidRPr="00594120">
                    <w:rPr>
                      <w:rFonts w:eastAsiaTheme="minorEastAsia"/>
                      <w:szCs w:val="21"/>
                    </w:rPr>
                    <w:t>HW08</w:t>
                  </w:r>
                </w:p>
              </w:tc>
              <w:tc>
                <w:tcPr>
                  <w:tcW w:w="1103"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900-210-08</w:t>
                  </w:r>
                </w:p>
              </w:tc>
              <w:tc>
                <w:tcPr>
                  <w:tcW w:w="951"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0.5</w:t>
                  </w:r>
                </w:p>
              </w:tc>
            </w:tr>
          </w:tbl>
          <w:p w:rsidR="00F63F68" w:rsidRPr="00594120" w:rsidRDefault="00F63F68">
            <w:pPr>
              <w:jc w:val="center"/>
              <w:rPr>
                <w:rFonts w:eastAsiaTheme="minorEastAsia" w:hAnsiTheme="minorEastAsia"/>
                <w:b/>
                <w:sz w:val="24"/>
              </w:rPr>
            </w:pPr>
          </w:p>
          <w:p w:rsidR="00F63F68" w:rsidRPr="00594120" w:rsidRDefault="009700E3">
            <w:pPr>
              <w:jc w:val="center"/>
              <w:rPr>
                <w:rFonts w:eastAsiaTheme="minorEastAsia" w:hAnsiTheme="minorEastAsia"/>
                <w:b/>
                <w:sz w:val="24"/>
              </w:rPr>
            </w:pPr>
            <w:r w:rsidRPr="00594120">
              <w:rPr>
                <w:rFonts w:eastAsiaTheme="minorEastAsia" w:hAnsiTheme="minorEastAsia"/>
                <w:b/>
                <w:sz w:val="24"/>
              </w:rPr>
              <w:t>表</w:t>
            </w:r>
            <w:r w:rsidRPr="00594120">
              <w:rPr>
                <w:rFonts w:eastAsiaTheme="minorEastAsia" w:hAnsiTheme="minorEastAsia"/>
                <w:b/>
                <w:sz w:val="24"/>
              </w:rPr>
              <w:t xml:space="preserve">5-8  </w:t>
            </w:r>
            <w:r w:rsidRPr="00594120">
              <w:rPr>
                <w:rFonts w:eastAsiaTheme="minorEastAsia" w:hAnsiTheme="minorEastAsia"/>
                <w:b/>
                <w:sz w:val="24"/>
              </w:rPr>
              <w:t>项目固体废物利用处置方式评价表</w:t>
            </w:r>
          </w:p>
          <w:tbl>
            <w:tblPr>
              <w:tblW w:w="8306" w:type="dxa"/>
              <w:jc w:val="center"/>
              <w:tblBorders>
                <w:top w:val="single" w:sz="12" w:space="0" w:color="000000"/>
                <w:bottom w:val="single" w:sz="12" w:space="0" w:color="000000"/>
                <w:insideH w:val="single" w:sz="4" w:space="0" w:color="auto"/>
                <w:insideV w:val="single" w:sz="4" w:space="0" w:color="auto"/>
              </w:tblBorders>
              <w:tblLayout w:type="fixed"/>
              <w:tblCellMar>
                <w:left w:w="0" w:type="dxa"/>
                <w:right w:w="0" w:type="dxa"/>
              </w:tblCellMar>
              <w:tblLook w:val="04A0"/>
            </w:tblPr>
            <w:tblGrid>
              <w:gridCol w:w="513"/>
              <w:gridCol w:w="1756"/>
              <w:gridCol w:w="789"/>
              <w:gridCol w:w="1125"/>
              <w:gridCol w:w="1063"/>
              <w:gridCol w:w="1397"/>
              <w:gridCol w:w="1663"/>
            </w:tblGrid>
            <w:tr w:rsidR="00F63F68" w:rsidRPr="00594120">
              <w:trPr>
                <w:trHeight w:hRule="exact" w:val="567"/>
                <w:jc w:val="center"/>
              </w:trPr>
              <w:tc>
                <w:tcPr>
                  <w:tcW w:w="513"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编号</w:t>
                  </w:r>
                </w:p>
              </w:tc>
              <w:tc>
                <w:tcPr>
                  <w:tcW w:w="1756"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废物名称</w:t>
                  </w:r>
                </w:p>
              </w:tc>
              <w:tc>
                <w:tcPr>
                  <w:tcW w:w="789"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属性</w:t>
                  </w:r>
                </w:p>
              </w:tc>
              <w:tc>
                <w:tcPr>
                  <w:tcW w:w="1125"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废物代码</w:t>
                  </w:r>
                </w:p>
              </w:tc>
              <w:tc>
                <w:tcPr>
                  <w:tcW w:w="1063" w:type="dxa"/>
                  <w:vAlign w:val="center"/>
                </w:tcPr>
                <w:p w:rsidR="00F63F68" w:rsidRPr="00594120" w:rsidRDefault="009700E3">
                  <w:pPr>
                    <w:jc w:val="center"/>
                    <w:rPr>
                      <w:rFonts w:eastAsiaTheme="minorEastAsia"/>
                      <w:szCs w:val="21"/>
                    </w:rPr>
                  </w:pPr>
                  <w:r w:rsidRPr="00594120">
                    <w:rPr>
                      <w:rFonts w:eastAsiaTheme="minorEastAsia" w:hAnsiTheme="minorEastAsia"/>
                      <w:bCs/>
                      <w:szCs w:val="21"/>
                    </w:rPr>
                    <w:t>产生量（</w:t>
                  </w:r>
                  <w:r w:rsidRPr="00594120">
                    <w:rPr>
                      <w:rFonts w:eastAsiaTheme="minorEastAsia"/>
                      <w:bCs/>
                      <w:szCs w:val="21"/>
                    </w:rPr>
                    <w:t>t/a</w:t>
                  </w:r>
                  <w:r w:rsidRPr="00594120">
                    <w:rPr>
                      <w:rFonts w:eastAsiaTheme="minorEastAsia" w:hAnsiTheme="minorEastAsia"/>
                      <w:bCs/>
                      <w:szCs w:val="21"/>
                    </w:rPr>
                    <w:t>）</w:t>
                  </w:r>
                </w:p>
              </w:tc>
              <w:tc>
                <w:tcPr>
                  <w:tcW w:w="1397"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处置利用方式</w:t>
                  </w:r>
                </w:p>
              </w:tc>
              <w:tc>
                <w:tcPr>
                  <w:tcW w:w="1663" w:type="dxa"/>
                  <w:vAlign w:val="center"/>
                </w:tcPr>
                <w:p w:rsidR="00F63F68" w:rsidRPr="00594120" w:rsidRDefault="009700E3">
                  <w:pPr>
                    <w:jc w:val="center"/>
                    <w:rPr>
                      <w:rFonts w:eastAsiaTheme="minorEastAsia"/>
                      <w:bCs/>
                      <w:szCs w:val="21"/>
                    </w:rPr>
                  </w:pPr>
                  <w:r w:rsidRPr="00594120">
                    <w:rPr>
                      <w:rFonts w:eastAsiaTheme="minorEastAsia" w:hAnsiTheme="minorEastAsia"/>
                      <w:bCs/>
                      <w:szCs w:val="21"/>
                    </w:rPr>
                    <w:t>利用处置单位</w:t>
                  </w:r>
                </w:p>
              </w:tc>
            </w:tr>
            <w:tr w:rsidR="00F63F68" w:rsidRPr="00594120">
              <w:trPr>
                <w:trHeight w:hRule="exact" w:val="567"/>
                <w:jc w:val="center"/>
              </w:trPr>
              <w:tc>
                <w:tcPr>
                  <w:tcW w:w="513" w:type="dxa"/>
                  <w:vAlign w:val="center"/>
                </w:tcPr>
                <w:p w:rsidR="00F63F68" w:rsidRPr="00594120" w:rsidRDefault="009700E3">
                  <w:pPr>
                    <w:jc w:val="center"/>
                    <w:rPr>
                      <w:rFonts w:eastAsiaTheme="minorEastAsia"/>
                      <w:szCs w:val="21"/>
                    </w:rPr>
                  </w:pPr>
                  <w:r w:rsidRPr="00594120">
                    <w:rPr>
                      <w:rFonts w:eastAsiaTheme="minorEastAsia"/>
                      <w:szCs w:val="21"/>
                    </w:rPr>
                    <w:t>1</w:t>
                  </w:r>
                </w:p>
              </w:tc>
              <w:tc>
                <w:tcPr>
                  <w:tcW w:w="175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生活垃圾</w:t>
                  </w:r>
                </w:p>
              </w:tc>
              <w:tc>
                <w:tcPr>
                  <w:tcW w:w="789" w:type="dxa"/>
                  <w:vAlign w:val="center"/>
                </w:tcPr>
                <w:p w:rsidR="00F63F68" w:rsidRPr="00594120" w:rsidRDefault="009700E3">
                  <w:pPr>
                    <w:jc w:val="center"/>
                    <w:rPr>
                      <w:rFonts w:eastAsiaTheme="minorEastAsia"/>
                      <w:szCs w:val="21"/>
                    </w:rPr>
                  </w:pPr>
                  <w:r w:rsidRPr="00594120">
                    <w:rPr>
                      <w:rFonts w:eastAsiaTheme="minorEastAsia"/>
                      <w:szCs w:val="21"/>
                    </w:rPr>
                    <w:t>/</w:t>
                  </w:r>
                </w:p>
              </w:tc>
              <w:tc>
                <w:tcPr>
                  <w:tcW w:w="1125"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1063"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75</w:t>
                  </w:r>
                </w:p>
              </w:tc>
              <w:tc>
                <w:tcPr>
                  <w:tcW w:w="1397"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环卫清运</w:t>
                  </w:r>
                </w:p>
              </w:tc>
              <w:tc>
                <w:tcPr>
                  <w:tcW w:w="1663"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环卫部门</w:t>
                  </w:r>
                </w:p>
              </w:tc>
            </w:tr>
            <w:tr w:rsidR="00F63F68" w:rsidRPr="00594120">
              <w:trPr>
                <w:trHeight w:hRule="exact" w:val="567"/>
                <w:jc w:val="center"/>
              </w:trPr>
              <w:tc>
                <w:tcPr>
                  <w:tcW w:w="513" w:type="dxa"/>
                  <w:vAlign w:val="center"/>
                </w:tcPr>
                <w:p w:rsidR="00F63F68" w:rsidRPr="00594120" w:rsidRDefault="009700E3">
                  <w:pPr>
                    <w:jc w:val="center"/>
                    <w:rPr>
                      <w:rFonts w:eastAsiaTheme="minorEastAsia"/>
                      <w:szCs w:val="21"/>
                    </w:rPr>
                  </w:pPr>
                  <w:r w:rsidRPr="00594120">
                    <w:rPr>
                      <w:rFonts w:eastAsiaTheme="minorEastAsia"/>
                      <w:szCs w:val="21"/>
                    </w:rPr>
                    <w:t>2</w:t>
                  </w:r>
                </w:p>
              </w:tc>
              <w:tc>
                <w:tcPr>
                  <w:tcW w:w="1756"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hAnsiTheme="minorEastAsia"/>
                      <w:kern w:val="0"/>
                      <w:szCs w:val="21"/>
                    </w:rPr>
                    <w:t>边角料</w:t>
                  </w:r>
                </w:p>
              </w:tc>
              <w:tc>
                <w:tcPr>
                  <w:tcW w:w="789" w:type="dxa"/>
                  <w:vAlign w:val="center"/>
                </w:tcPr>
                <w:p w:rsidR="00F63F68" w:rsidRPr="00594120" w:rsidRDefault="009700E3">
                  <w:pPr>
                    <w:jc w:val="center"/>
                    <w:rPr>
                      <w:rFonts w:eastAsiaTheme="minorEastAsia"/>
                      <w:szCs w:val="21"/>
                    </w:rPr>
                  </w:pPr>
                  <w:r w:rsidRPr="00594120">
                    <w:rPr>
                      <w:rFonts w:eastAsiaTheme="minorEastAsia"/>
                      <w:szCs w:val="21"/>
                    </w:rPr>
                    <w:t>/</w:t>
                  </w:r>
                </w:p>
              </w:tc>
              <w:tc>
                <w:tcPr>
                  <w:tcW w:w="1125" w:type="dxa"/>
                  <w:vAlign w:val="center"/>
                </w:tcPr>
                <w:p w:rsidR="00F63F68" w:rsidRPr="00594120" w:rsidRDefault="009700E3">
                  <w:pPr>
                    <w:jc w:val="center"/>
                    <w:rPr>
                      <w:rFonts w:eastAsiaTheme="minorEastAsia"/>
                      <w:kern w:val="0"/>
                      <w:szCs w:val="21"/>
                    </w:rPr>
                  </w:pPr>
                  <w:r w:rsidRPr="00594120">
                    <w:rPr>
                      <w:rFonts w:eastAsiaTheme="minorEastAsia"/>
                      <w:kern w:val="0"/>
                      <w:szCs w:val="21"/>
                    </w:rPr>
                    <w:t>/</w:t>
                  </w:r>
                </w:p>
              </w:tc>
              <w:tc>
                <w:tcPr>
                  <w:tcW w:w="1063" w:type="dxa"/>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125</w:t>
                  </w:r>
                </w:p>
              </w:tc>
              <w:tc>
                <w:tcPr>
                  <w:tcW w:w="1397"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集中收集出售</w:t>
                  </w:r>
                </w:p>
              </w:tc>
              <w:tc>
                <w:tcPr>
                  <w:tcW w:w="1663" w:type="dxa"/>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hint="eastAsia"/>
                      <w:szCs w:val="21"/>
                    </w:rPr>
                    <w:t>/</w:t>
                  </w:r>
                </w:p>
              </w:tc>
            </w:tr>
            <w:tr w:rsidR="001C2107" w:rsidRPr="00594120">
              <w:trPr>
                <w:trHeight w:hRule="exact" w:val="567"/>
                <w:jc w:val="center"/>
              </w:trPr>
              <w:tc>
                <w:tcPr>
                  <w:tcW w:w="513" w:type="dxa"/>
                  <w:vAlign w:val="center"/>
                </w:tcPr>
                <w:p w:rsidR="001C2107" w:rsidRPr="00594120" w:rsidRDefault="001C2107">
                  <w:pPr>
                    <w:jc w:val="center"/>
                    <w:rPr>
                      <w:rFonts w:eastAsiaTheme="minorEastAsia"/>
                      <w:szCs w:val="21"/>
                    </w:rPr>
                  </w:pPr>
                  <w:r w:rsidRPr="00594120">
                    <w:rPr>
                      <w:rFonts w:eastAsiaTheme="minorEastAsia"/>
                      <w:szCs w:val="21"/>
                    </w:rPr>
                    <w:t>3</w:t>
                  </w:r>
                </w:p>
              </w:tc>
              <w:tc>
                <w:tcPr>
                  <w:tcW w:w="1756"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hAnsiTheme="minorEastAsia"/>
                      <w:kern w:val="0"/>
                      <w:szCs w:val="21"/>
                    </w:rPr>
                    <w:t>废机油</w:t>
                  </w:r>
                </w:p>
              </w:tc>
              <w:tc>
                <w:tcPr>
                  <w:tcW w:w="789" w:type="dxa"/>
                  <w:vAlign w:val="center"/>
                </w:tcPr>
                <w:p w:rsidR="001C2107" w:rsidRPr="00594120" w:rsidRDefault="001C2107">
                  <w:pPr>
                    <w:jc w:val="center"/>
                    <w:rPr>
                      <w:rFonts w:eastAsiaTheme="minorEastAsia"/>
                      <w:szCs w:val="21"/>
                    </w:rPr>
                  </w:pPr>
                  <w:r w:rsidRPr="00594120">
                    <w:rPr>
                      <w:rFonts w:eastAsiaTheme="minorEastAsia"/>
                      <w:szCs w:val="21"/>
                    </w:rPr>
                    <w:t>HW08</w:t>
                  </w:r>
                </w:p>
              </w:tc>
              <w:tc>
                <w:tcPr>
                  <w:tcW w:w="1125" w:type="dxa"/>
                  <w:vAlign w:val="center"/>
                </w:tcPr>
                <w:p w:rsidR="001C2107" w:rsidRPr="00594120" w:rsidRDefault="001C2107">
                  <w:pPr>
                    <w:jc w:val="center"/>
                    <w:rPr>
                      <w:rFonts w:eastAsiaTheme="minorEastAsia"/>
                      <w:szCs w:val="21"/>
                    </w:rPr>
                  </w:pPr>
                  <w:r w:rsidRPr="00594120">
                    <w:rPr>
                      <w:rFonts w:eastAsiaTheme="minorEastAsia"/>
                      <w:szCs w:val="21"/>
                    </w:rPr>
                    <w:t>900-203-08</w:t>
                  </w:r>
                </w:p>
              </w:tc>
              <w:tc>
                <w:tcPr>
                  <w:tcW w:w="1063" w:type="dxa"/>
                  <w:vAlign w:val="center"/>
                </w:tcPr>
                <w:p w:rsidR="001C2107" w:rsidRPr="00594120" w:rsidRDefault="001C2107">
                  <w:pPr>
                    <w:adjustRightInd w:val="0"/>
                    <w:snapToGrid w:val="0"/>
                    <w:jc w:val="center"/>
                    <w:rPr>
                      <w:rFonts w:eastAsiaTheme="minorEastAsia"/>
                      <w:kern w:val="0"/>
                      <w:szCs w:val="21"/>
                    </w:rPr>
                  </w:pPr>
                  <w:r w:rsidRPr="00594120">
                    <w:rPr>
                      <w:rFonts w:eastAsiaTheme="minorEastAsia"/>
                      <w:kern w:val="0"/>
                      <w:szCs w:val="21"/>
                    </w:rPr>
                    <w:t>100.5</w:t>
                  </w:r>
                </w:p>
              </w:tc>
              <w:tc>
                <w:tcPr>
                  <w:tcW w:w="1397" w:type="dxa"/>
                  <w:vMerge w:val="restart"/>
                  <w:vAlign w:val="center"/>
                </w:tcPr>
                <w:p w:rsidR="001C2107" w:rsidRPr="00594120" w:rsidRDefault="001C2107">
                  <w:pPr>
                    <w:spacing w:line="300" w:lineRule="exact"/>
                    <w:jc w:val="center"/>
                    <w:rPr>
                      <w:rFonts w:eastAsiaTheme="minorEastAsia"/>
                      <w:szCs w:val="21"/>
                    </w:rPr>
                  </w:pPr>
                  <w:r w:rsidRPr="00594120">
                    <w:rPr>
                      <w:rFonts w:eastAsiaTheme="minorEastAsia" w:hAnsiTheme="minorEastAsia"/>
                      <w:szCs w:val="21"/>
                    </w:rPr>
                    <w:t>厂区暂存</w:t>
                  </w:r>
                </w:p>
              </w:tc>
              <w:tc>
                <w:tcPr>
                  <w:tcW w:w="1663" w:type="dxa"/>
                  <w:vMerge w:val="restart"/>
                  <w:vAlign w:val="center"/>
                </w:tcPr>
                <w:p w:rsidR="001C2107" w:rsidRPr="00594120" w:rsidRDefault="001C2107">
                  <w:pPr>
                    <w:spacing w:line="300" w:lineRule="exact"/>
                    <w:jc w:val="center"/>
                    <w:rPr>
                      <w:rFonts w:eastAsiaTheme="minorEastAsia"/>
                      <w:szCs w:val="21"/>
                    </w:rPr>
                  </w:pPr>
                  <w:r w:rsidRPr="00594120">
                    <w:rPr>
                      <w:rFonts w:eastAsiaTheme="minorEastAsia" w:hAnsiTheme="minorEastAsia"/>
                      <w:szCs w:val="21"/>
                    </w:rPr>
                    <w:t>交资质单位处理</w:t>
                  </w:r>
                </w:p>
              </w:tc>
            </w:tr>
            <w:tr w:rsidR="001C2107" w:rsidRPr="00594120">
              <w:trPr>
                <w:trHeight w:hRule="exact" w:val="567"/>
                <w:jc w:val="center"/>
              </w:trPr>
              <w:tc>
                <w:tcPr>
                  <w:tcW w:w="513" w:type="dxa"/>
                  <w:vAlign w:val="center"/>
                </w:tcPr>
                <w:p w:rsidR="001C2107" w:rsidRPr="00594120" w:rsidRDefault="001C2107">
                  <w:pPr>
                    <w:jc w:val="center"/>
                    <w:rPr>
                      <w:rFonts w:eastAsiaTheme="minorEastAsia"/>
                      <w:szCs w:val="21"/>
                    </w:rPr>
                  </w:pPr>
                  <w:r w:rsidRPr="00594120">
                    <w:rPr>
                      <w:rFonts w:eastAsiaTheme="minorEastAsia"/>
                      <w:szCs w:val="21"/>
                    </w:rPr>
                    <w:t>4</w:t>
                  </w:r>
                </w:p>
              </w:tc>
              <w:tc>
                <w:tcPr>
                  <w:tcW w:w="1756"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hAnsiTheme="minorEastAsia"/>
                      <w:kern w:val="0"/>
                      <w:szCs w:val="21"/>
                    </w:rPr>
                    <w:t>废乳化液</w:t>
                  </w:r>
                </w:p>
              </w:tc>
              <w:tc>
                <w:tcPr>
                  <w:tcW w:w="789" w:type="dxa"/>
                  <w:vAlign w:val="center"/>
                </w:tcPr>
                <w:p w:rsidR="001C2107" w:rsidRPr="00594120" w:rsidRDefault="001C2107">
                  <w:pPr>
                    <w:jc w:val="center"/>
                    <w:rPr>
                      <w:rFonts w:eastAsiaTheme="minorEastAsia"/>
                      <w:szCs w:val="21"/>
                    </w:rPr>
                  </w:pPr>
                  <w:r w:rsidRPr="00594120">
                    <w:rPr>
                      <w:rFonts w:eastAsiaTheme="minorEastAsia"/>
                      <w:szCs w:val="21"/>
                    </w:rPr>
                    <w:t>HW08</w:t>
                  </w:r>
                </w:p>
              </w:tc>
              <w:tc>
                <w:tcPr>
                  <w:tcW w:w="1125" w:type="dxa"/>
                  <w:vAlign w:val="center"/>
                </w:tcPr>
                <w:p w:rsidR="001C2107" w:rsidRPr="00594120" w:rsidRDefault="001C2107">
                  <w:pPr>
                    <w:jc w:val="center"/>
                    <w:rPr>
                      <w:rFonts w:eastAsiaTheme="minorEastAsia"/>
                      <w:szCs w:val="21"/>
                    </w:rPr>
                  </w:pPr>
                  <w:r w:rsidRPr="00594120">
                    <w:rPr>
                      <w:rFonts w:eastAsiaTheme="minorEastAsia"/>
                      <w:szCs w:val="21"/>
                    </w:rPr>
                    <w:t>900-200-08</w:t>
                  </w:r>
                </w:p>
              </w:tc>
              <w:tc>
                <w:tcPr>
                  <w:tcW w:w="1063" w:type="dxa"/>
                  <w:vAlign w:val="center"/>
                </w:tcPr>
                <w:p w:rsidR="001C2107" w:rsidRPr="00594120" w:rsidRDefault="001C2107">
                  <w:pPr>
                    <w:adjustRightInd w:val="0"/>
                    <w:snapToGrid w:val="0"/>
                    <w:jc w:val="center"/>
                    <w:rPr>
                      <w:rFonts w:eastAsiaTheme="minorEastAsia"/>
                      <w:kern w:val="0"/>
                      <w:szCs w:val="21"/>
                    </w:rPr>
                  </w:pPr>
                  <w:r w:rsidRPr="00594120">
                    <w:rPr>
                      <w:rFonts w:eastAsiaTheme="minorEastAsia"/>
                      <w:kern w:val="0"/>
                      <w:szCs w:val="21"/>
                    </w:rPr>
                    <w:t>5</w:t>
                  </w:r>
                </w:p>
              </w:tc>
              <w:tc>
                <w:tcPr>
                  <w:tcW w:w="1397" w:type="dxa"/>
                  <w:vMerge/>
                  <w:vAlign w:val="center"/>
                </w:tcPr>
                <w:p w:rsidR="001C2107" w:rsidRPr="00594120" w:rsidRDefault="001C2107">
                  <w:pPr>
                    <w:spacing w:line="280" w:lineRule="exact"/>
                    <w:jc w:val="center"/>
                    <w:rPr>
                      <w:rFonts w:eastAsiaTheme="minorEastAsia"/>
                      <w:szCs w:val="21"/>
                    </w:rPr>
                  </w:pPr>
                </w:p>
              </w:tc>
              <w:tc>
                <w:tcPr>
                  <w:tcW w:w="1663" w:type="dxa"/>
                  <w:vMerge/>
                  <w:vAlign w:val="center"/>
                </w:tcPr>
                <w:p w:rsidR="001C2107" w:rsidRPr="00594120" w:rsidRDefault="001C2107">
                  <w:pPr>
                    <w:spacing w:line="280" w:lineRule="exact"/>
                    <w:jc w:val="center"/>
                    <w:rPr>
                      <w:rFonts w:eastAsiaTheme="minorEastAsia"/>
                      <w:szCs w:val="21"/>
                    </w:rPr>
                  </w:pPr>
                </w:p>
              </w:tc>
            </w:tr>
            <w:tr w:rsidR="001C2107" w:rsidRPr="00594120">
              <w:trPr>
                <w:trHeight w:hRule="exact" w:val="567"/>
                <w:jc w:val="center"/>
              </w:trPr>
              <w:tc>
                <w:tcPr>
                  <w:tcW w:w="513" w:type="dxa"/>
                  <w:vAlign w:val="center"/>
                </w:tcPr>
                <w:p w:rsidR="001C2107" w:rsidRPr="00594120" w:rsidRDefault="001C2107">
                  <w:pPr>
                    <w:jc w:val="center"/>
                    <w:rPr>
                      <w:rFonts w:eastAsiaTheme="minorEastAsia"/>
                      <w:szCs w:val="21"/>
                    </w:rPr>
                  </w:pPr>
                  <w:r w:rsidRPr="00594120">
                    <w:rPr>
                      <w:rFonts w:eastAsiaTheme="minorEastAsia"/>
                      <w:szCs w:val="21"/>
                    </w:rPr>
                    <w:t>5</w:t>
                  </w:r>
                </w:p>
              </w:tc>
              <w:tc>
                <w:tcPr>
                  <w:tcW w:w="1756"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污水处理设施废油</w:t>
                  </w:r>
                </w:p>
              </w:tc>
              <w:tc>
                <w:tcPr>
                  <w:tcW w:w="789" w:type="dxa"/>
                  <w:vAlign w:val="center"/>
                </w:tcPr>
                <w:p w:rsidR="001C2107" w:rsidRPr="00594120" w:rsidRDefault="001C2107">
                  <w:pPr>
                    <w:jc w:val="center"/>
                    <w:rPr>
                      <w:rFonts w:eastAsiaTheme="minorEastAsia"/>
                      <w:szCs w:val="21"/>
                    </w:rPr>
                  </w:pPr>
                  <w:r w:rsidRPr="00594120">
                    <w:rPr>
                      <w:rFonts w:eastAsiaTheme="minorEastAsia"/>
                      <w:szCs w:val="21"/>
                    </w:rPr>
                    <w:t>HW08</w:t>
                  </w:r>
                </w:p>
              </w:tc>
              <w:tc>
                <w:tcPr>
                  <w:tcW w:w="1125" w:type="dxa"/>
                  <w:vAlign w:val="center"/>
                </w:tcPr>
                <w:p w:rsidR="001C2107" w:rsidRPr="00594120" w:rsidRDefault="001C2107">
                  <w:pPr>
                    <w:jc w:val="center"/>
                    <w:rPr>
                      <w:rFonts w:eastAsiaTheme="minorEastAsia"/>
                      <w:kern w:val="0"/>
                      <w:szCs w:val="21"/>
                    </w:rPr>
                  </w:pPr>
                  <w:r w:rsidRPr="00594120">
                    <w:rPr>
                      <w:rFonts w:eastAsiaTheme="minorEastAsia"/>
                      <w:kern w:val="0"/>
                      <w:szCs w:val="21"/>
                    </w:rPr>
                    <w:t>900-210-08</w:t>
                  </w:r>
                </w:p>
              </w:tc>
              <w:tc>
                <w:tcPr>
                  <w:tcW w:w="1063"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kern w:val="0"/>
                      <w:szCs w:val="21"/>
                    </w:rPr>
                    <w:t>0.5</w:t>
                  </w:r>
                </w:p>
              </w:tc>
              <w:tc>
                <w:tcPr>
                  <w:tcW w:w="1397" w:type="dxa"/>
                  <w:vMerge/>
                  <w:vAlign w:val="center"/>
                </w:tcPr>
                <w:p w:rsidR="001C2107" w:rsidRPr="00594120" w:rsidRDefault="001C2107">
                  <w:pPr>
                    <w:spacing w:line="280" w:lineRule="exact"/>
                    <w:jc w:val="center"/>
                    <w:rPr>
                      <w:rFonts w:eastAsiaTheme="minorEastAsia"/>
                      <w:szCs w:val="21"/>
                    </w:rPr>
                  </w:pPr>
                </w:p>
              </w:tc>
              <w:tc>
                <w:tcPr>
                  <w:tcW w:w="1663" w:type="dxa"/>
                  <w:vMerge/>
                  <w:vAlign w:val="center"/>
                </w:tcPr>
                <w:p w:rsidR="001C2107" w:rsidRPr="00594120" w:rsidRDefault="001C2107">
                  <w:pPr>
                    <w:spacing w:line="280" w:lineRule="exact"/>
                    <w:jc w:val="center"/>
                    <w:rPr>
                      <w:rFonts w:eastAsiaTheme="minorEastAsia"/>
                      <w:szCs w:val="21"/>
                    </w:rPr>
                  </w:pPr>
                </w:p>
              </w:tc>
            </w:tr>
            <w:tr w:rsidR="001C2107" w:rsidRPr="00594120">
              <w:trPr>
                <w:trHeight w:hRule="exact" w:val="567"/>
                <w:jc w:val="center"/>
              </w:trPr>
              <w:tc>
                <w:tcPr>
                  <w:tcW w:w="513" w:type="dxa"/>
                  <w:vAlign w:val="center"/>
                </w:tcPr>
                <w:p w:rsidR="001C2107" w:rsidRPr="00594120" w:rsidRDefault="001C2107">
                  <w:pPr>
                    <w:jc w:val="center"/>
                    <w:rPr>
                      <w:rFonts w:eastAsiaTheme="minorEastAsia"/>
                      <w:szCs w:val="21"/>
                    </w:rPr>
                  </w:pPr>
                  <w:r w:rsidRPr="00594120">
                    <w:rPr>
                      <w:rFonts w:eastAsiaTheme="minorEastAsia" w:hint="eastAsia"/>
                      <w:szCs w:val="21"/>
                    </w:rPr>
                    <w:t>6</w:t>
                  </w:r>
                </w:p>
              </w:tc>
              <w:tc>
                <w:tcPr>
                  <w:tcW w:w="1756" w:type="dxa"/>
                  <w:vAlign w:val="center"/>
                </w:tcPr>
                <w:p w:rsidR="001C2107" w:rsidRPr="00594120" w:rsidRDefault="001C2107" w:rsidP="00B17029">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污水处理污泥</w:t>
                  </w:r>
                </w:p>
              </w:tc>
              <w:tc>
                <w:tcPr>
                  <w:tcW w:w="789" w:type="dxa"/>
                  <w:vAlign w:val="center"/>
                </w:tcPr>
                <w:p w:rsidR="001C2107" w:rsidRPr="00594120" w:rsidRDefault="001C2107" w:rsidP="00207B34">
                  <w:pPr>
                    <w:jc w:val="center"/>
                    <w:rPr>
                      <w:rFonts w:eastAsiaTheme="minorEastAsia"/>
                      <w:szCs w:val="21"/>
                    </w:rPr>
                  </w:pPr>
                  <w:r w:rsidRPr="00594120">
                    <w:rPr>
                      <w:rFonts w:eastAsiaTheme="minorEastAsia"/>
                      <w:szCs w:val="21"/>
                    </w:rPr>
                    <w:t>HW08</w:t>
                  </w:r>
                </w:p>
              </w:tc>
              <w:tc>
                <w:tcPr>
                  <w:tcW w:w="1125" w:type="dxa"/>
                  <w:vAlign w:val="center"/>
                </w:tcPr>
                <w:p w:rsidR="001C2107" w:rsidRPr="00594120" w:rsidRDefault="001C2107" w:rsidP="00207B34">
                  <w:pPr>
                    <w:jc w:val="center"/>
                    <w:rPr>
                      <w:rFonts w:eastAsiaTheme="minorEastAsia"/>
                      <w:kern w:val="0"/>
                      <w:szCs w:val="21"/>
                    </w:rPr>
                  </w:pPr>
                  <w:r w:rsidRPr="00594120">
                    <w:rPr>
                      <w:rFonts w:eastAsiaTheme="minorEastAsia"/>
                      <w:kern w:val="0"/>
                      <w:szCs w:val="21"/>
                    </w:rPr>
                    <w:t>900-210-08</w:t>
                  </w:r>
                </w:p>
              </w:tc>
              <w:tc>
                <w:tcPr>
                  <w:tcW w:w="1063" w:type="dxa"/>
                  <w:vAlign w:val="center"/>
                </w:tcPr>
                <w:p w:rsidR="001C2107" w:rsidRPr="00594120" w:rsidRDefault="001C2107" w:rsidP="00B17029">
                  <w:pPr>
                    <w:adjustRightInd w:val="0"/>
                    <w:snapToGrid w:val="0"/>
                    <w:jc w:val="center"/>
                    <w:rPr>
                      <w:rFonts w:eastAsiaTheme="minorEastAsia"/>
                      <w:kern w:val="0"/>
                      <w:szCs w:val="21"/>
                    </w:rPr>
                  </w:pPr>
                  <w:r w:rsidRPr="00594120">
                    <w:rPr>
                      <w:rFonts w:eastAsiaTheme="minorEastAsia"/>
                      <w:kern w:val="0"/>
                      <w:szCs w:val="21"/>
                    </w:rPr>
                    <w:t>20</w:t>
                  </w:r>
                </w:p>
              </w:tc>
              <w:tc>
                <w:tcPr>
                  <w:tcW w:w="1397" w:type="dxa"/>
                  <w:vMerge/>
                  <w:vAlign w:val="center"/>
                </w:tcPr>
                <w:p w:rsidR="001C2107" w:rsidRPr="00594120" w:rsidRDefault="001C2107">
                  <w:pPr>
                    <w:spacing w:line="280" w:lineRule="exact"/>
                    <w:jc w:val="center"/>
                    <w:rPr>
                      <w:rFonts w:eastAsiaTheme="minorEastAsia"/>
                      <w:szCs w:val="21"/>
                    </w:rPr>
                  </w:pPr>
                </w:p>
              </w:tc>
              <w:tc>
                <w:tcPr>
                  <w:tcW w:w="1663" w:type="dxa"/>
                  <w:vMerge/>
                  <w:vAlign w:val="center"/>
                </w:tcPr>
                <w:p w:rsidR="001C2107" w:rsidRPr="00594120" w:rsidRDefault="001C2107">
                  <w:pPr>
                    <w:spacing w:line="280" w:lineRule="exact"/>
                    <w:jc w:val="center"/>
                    <w:rPr>
                      <w:rFonts w:eastAsiaTheme="minorEastAsia"/>
                      <w:szCs w:val="21"/>
                    </w:rPr>
                  </w:pPr>
                </w:p>
              </w:tc>
            </w:tr>
            <w:tr w:rsidR="001C2107" w:rsidRPr="00594120">
              <w:trPr>
                <w:trHeight w:hRule="exact" w:val="567"/>
                <w:jc w:val="center"/>
              </w:trPr>
              <w:tc>
                <w:tcPr>
                  <w:tcW w:w="513" w:type="dxa"/>
                  <w:vAlign w:val="center"/>
                </w:tcPr>
                <w:p w:rsidR="001C2107" w:rsidRPr="00594120" w:rsidRDefault="001C2107">
                  <w:pPr>
                    <w:jc w:val="center"/>
                    <w:rPr>
                      <w:rFonts w:eastAsiaTheme="minorEastAsia"/>
                      <w:szCs w:val="21"/>
                    </w:rPr>
                  </w:pPr>
                  <w:r w:rsidRPr="00594120">
                    <w:rPr>
                      <w:rFonts w:eastAsiaTheme="minorEastAsia" w:hint="eastAsia"/>
                      <w:szCs w:val="21"/>
                    </w:rPr>
                    <w:t>7</w:t>
                  </w:r>
                </w:p>
              </w:tc>
              <w:tc>
                <w:tcPr>
                  <w:tcW w:w="1756"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hAnsiTheme="minorEastAsia"/>
                      <w:kern w:val="0"/>
                      <w:szCs w:val="21"/>
                    </w:rPr>
                    <w:t>废煤油</w:t>
                  </w:r>
                </w:p>
              </w:tc>
              <w:tc>
                <w:tcPr>
                  <w:tcW w:w="789" w:type="dxa"/>
                  <w:vAlign w:val="center"/>
                </w:tcPr>
                <w:p w:rsidR="001C2107" w:rsidRPr="00594120" w:rsidRDefault="001C2107">
                  <w:pPr>
                    <w:jc w:val="center"/>
                    <w:rPr>
                      <w:rFonts w:eastAsiaTheme="minorEastAsia"/>
                      <w:szCs w:val="21"/>
                    </w:rPr>
                  </w:pPr>
                  <w:r w:rsidRPr="00594120">
                    <w:rPr>
                      <w:rFonts w:eastAsiaTheme="minorEastAsia"/>
                      <w:szCs w:val="21"/>
                    </w:rPr>
                    <w:t>/</w:t>
                  </w:r>
                </w:p>
              </w:tc>
              <w:tc>
                <w:tcPr>
                  <w:tcW w:w="1125" w:type="dxa"/>
                  <w:vAlign w:val="center"/>
                </w:tcPr>
                <w:p w:rsidR="001C2107" w:rsidRPr="00594120" w:rsidRDefault="001C2107">
                  <w:pPr>
                    <w:jc w:val="center"/>
                    <w:rPr>
                      <w:rFonts w:eastAsiaTheme="minorEastAsia"/>
                      <w:szCs w:val="21"/>
                    </w:rPr>
                  </w:pPr>
                  <w:r w:rsidRPr="00594120">
                    <w:rPr>
                      <w:rFonts w:eastAsiaTheme="minorEastAsia"/>
                      <w:szCs w:val="21"/>
                    </w:rPr>
                    <w:t>/</w:t>
                  </w:r>
                </w:p>
              </w:tc>
              <w:tc>
                <w:tcPr>
                  <w:tcW w:w="1063" w:type="dxa"/>
                  <w:vAlign w:val="center"/>
                </w:tcPr>
                <w:p w:rsidR="001C2107" w:rsidRPr="00594120" w:rsidRDefault="001C2107">
                  <w:pPr>
                    <w:widowControl/>
                    <w:adjustRightInd w:val="0"/>
                    <w:snapToGrid w:val="0"/>
                    <w:jc w:val="center"/>
                    <w:rPr>
                      <w:rFonts w:eastAsiaTheme="minorEastAsia"/>
                      <w:kern w:val="0"/>
                      <w:szCs w:val="21"/>
                    </w:rPr>
                  </w:pPr>
                  <w:r w:rsidRPr="00594120">
                    <w:rPr>
                      <w:rFonts w:eastAsiaTheme="minorEastAsia"/>
                      <w:kern w:val="0"/>
                      <w:szCs w:val="21"/>
                    </w:rPr>
                    <w:t>200kg/2</w:t>
                  </w:r>
                  <w:r w:rsidRPr="00594120">
                    <w:rPr>
                      <w:rFonts w:eastAsiaTheme="minorEastAsia" w:hAnsiTheme="minorEastAsia"/>
                      <w:kern w:val="0"/>
                      <w:szCs w:val="21"/>
                    </w:rPr>
                    <w:t>年</w:t>
                  </w:r>
                </w:p>
              </w:tc>
              <w:tc>
                <w:tcPr>
                  <w:tcW w:w="1397" w:type="dxa"/>
                  <w:vAlign w:val="center"/>
                </w:tcPr>
                <w:p w:rsidR="001C2107" w:rsidRPr="00594120" w:rsidRDefault="001C2107">
                  <w:pPr>
                    <w:jc w:val="center"/>
                    <w:rPr>
                      <w:rFonts w:eastAsiaTheme="minorEastAsia"/>
                      <w:szCs w:val="21"/>
                    </w:rPr>
                  </w:pPr>
                  <w:r w:rsidRPr="00594120">
                    <w:rPr>
                      <w:rFonts w:eastAsiaTheme="minorEastAsia" w:hAnsiTheme="minorEastAsia"/>
                      <w:szCs w:val="21"/>
                    </w:rPr>
                    <w:t>集中收集出售</w:t>
                  </w:r>
                </w:p>
              </w:tc>
              <w:tc>
                <w:tcPr>
                  <w:tcW w:w="1663" w:type="dxa"/>
                  <w:vAlign w:val="center"/>
                </w:tcPr>
                <w:p w:rsidR="001C2107" w:rsidRPr="00594120" w:rsidRDefault="001C2107">
                  <w:pPr>
                    <w:jc w:val="center"/>
                    <w:rPr>
                      <w:rFonts w:eastAsiaTheme="minorEastAsia"/>
                      <w:szCs w:val="21"/>
                    </w:rPr>
                  </w:pPr>
                  <w:r w:rsidRPr="00594120">
                    <w:rPr>
                      <w:rFonts w:eastAsiaTheme="minorEastAsia" w:hint="eastAsia"/>
                      <w:szCs w:val="21"/>
                    </w:rPr>
                    <w:t>/</w:t>
                  </w:r>
                </w:p>
              </w:tc>
            </w:tr>
          </w:tbl>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全厂固废都得到合理的处置，实现</w:t>
            </w:r>
            <w:r w:rsidRPr="00594120">
              <w:rPr>
                <w:rFonts w:eastAsiaTheme="minorEastAsia"/>
                <w:sz w:val="24"/>
              </w:rPr>
              <w:t>“</w:t>
            </w:r>
            <w:r w:rsidRPr="00594120">
              <w:rPr>
                <w:rFonts w:eastAsiaTheme="minorEastAsia" w:hAnsiTheme="minorEastAsia"/>
                <w:sz w:val="24"/>
              </w:rPr>
              <w:t>零</w:t>
            </w:r>
            <w:r w:rsidRPr="00594120">
              <w:rPr>
                <w:rFonts w:eastAsiaTheme="minorEastAsia"/>
                <w:sz w:val="24"/>
              </w:rPr>
              <w:t>”</w:t>
            </w:r>
            <w:r w:rsidRPr="00594120">
              <w:rPr>
                <w:rFonts w:eastAsiaTheme="minorEastAsia" w:hAnsiTheme="minorEastAsia"/>
                <w:sz w:val="24"/>
              </w:rPr>
              <w:t>排放，对环境不会产生二次污染，固废环境保护措施可行，可避免固体废弃物对环境造成的影响。</w:t>
            </w:r>
          </w:p>
          <w:p w:rsidR="00F63F68" w:rsidRPr="00594120" w:rsidRDefault="009700E3" w:rsidP="001A2128">
            <w:pPr>
              <w:numPr>
                <w:ilvl w:val="0"/>
                <w:numId w:val="2"/>
              </w:numPr>
              <w:spacing w:beforeLines="50" w:line="360" w:lineRule="auto"/>
              <w:rPr>
                <w:rFonts w:eastAsiaTheme="minorEastAsia"/>
                <w:b/>
                <w:bCs/>
                <w:sz w:val="24"/>
                <w:szCs w:val="24"/>
              </w:rPr>
            </w:pPr>
            <w:r w:rsidRPr="00594120">
              <w:rPr>
                <w:rFonts w:eastAsiaTheme="minorEastAsia" w:hAnsiTheme="minorEastAsia"/>
                <w:b/>
                <w:bCs/>
                <w:sz w:val="24"/>
                <w:szCs w:val="24"/>
              </w:rPr>
              <w:t>污染防治措施</w:t>
            </w:r>
          </w:p>
          <w:p w:rsidR="00F63F68" w:rsidRPr="00594120" w:rsidRDefault="009700E3">
            <w:pPr>
              <w:spacing w:line="360" w:lineRule="auto"/>
              <w:ind w:firstLineChars="200" w:firstLine="482"/>
              <w:rPr>
                <w:rFonts w:eastAsiaTheme="minorEastAsia"/>
                <w:b/>
                <w:sz w:val="24"/>
              </w:rPr>
            </w:pPr>
            <w:r w:rsidRPr="00594120">
              <w:rPr>
                <w:rFonts w:eastAsiaTheme="minorEastAsia"/>
                <w:b/>
                <w:sz w:val="24"/>
              </w:rPr>
              <w:t>1</w:t>
            </w:r>
            <w:r w:rsidRPr="00594120">
              <w:rPr>
                <w:rFonts w:eastAsiaTheme="minorEastAsia" w:hAnsiTheme="minorEastAsia"/>
                <w:b/>
                <w:sz w:val="24"/>
              </w:rPr>
              <w:t>、废水</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w:t>
            </w:r>
            <w:r w:rsidRPr="00594120">
              <w:rPr>
                <w:rFonts w:eastAsiaTheme="minorEastAsia"/>
                <w:spacing w:val="2"/>
                <w:position w:val="-1"/>
                <w:sz w:val="24"/>
                <w:szCs w:val="24"/>
              </w:rPr>
              <w:t>1</w:t>
            </w:r>
            <w:r w:rsidRPr="00594120">
              <w:rPr>
                <w:rFonts w:eastAsiaTheme="minorEastAsia" w:hAnsiTheme="minorEastAsia"/>
                <w:spacing w:val="2"/>
                <w:position w:val="-1"/>
                <w:sz w:val="24"/>
                <w:szCs w:val="24"/>
              </w:rPr>
              <w:t>）生活污水</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员工</w:t>
            </w:r>
            <w:r w:rsidRPr="00594120">
              <w:rPr>
                <w:rFonts w:eastAsiaTheme="minorEastAsia" w:hAnsiTheme="minorEastAsia"/>
                <w:spacing w:val="1"/>
                <w:position w:val="-1"/>
                <w:sz w:val="24"/>
                <w:szCs w:val="24"/>
              </w:rPr>
              <w:t>生</w:t>
            </w:r>
            <w:r w:rsidRPr="00594120">
              <w:rPr>
                <w:rFonts w:eastAsiaTheme="minorEastAsia" w:hAnsiTheme="minorEastAsia"/>
                <w:spacing w:val="2"/>
                <w:position w:val="-1"/>
                <w:sz w:val="24"/>
                <w:szCs w:val="24"/>
              </w:rPr>
              <w:t>活</w:t>
            </w:r>
            <w:r w:rsidRPr="00594120">
              <w:rPr>
                <w:rFonts w:eastAsiaTheme="minorEastAsia" w:hAnsiTheme="minorEastAsia"/>
                <w:spacing w:val="1"/>
                <w:position w:val="-1"/>
                <w:sz w:val="24"/>
                <w:szCs w:val="24"/>
              </w:rPr>
              <w:t>污</w:t>
            </w:r>
            <w:r w:rsidRPr="00594120">
              <w:rPr>
                <w:rFonts w:eastAsiaTheme="minorEastAsia" w:hAnsiTheme="minorEastAsia"/>
                <w:position w:val="-1"/>
                <w:sz w:val="24"/>
                <w:szCs w:val="24"/>
              </w:rPr>
              <w:t>水</w:t>
            </w:r>
            <w:r w:rsidRPr="00594120">
              <w:rPr>
                <w:rFonts w:eastAsiaTheme="minorEastAsia" w:hAnsiTheme="minorEastAsia"/>
                <w:spacing w:val="2"/>
                <w:position w:val="-1"/>
                <w:sz w:val="24"/>
                <w:szCs w:val="24"/>
              </w:rPr>
              <w:t>主要污染物为</w:t>
            </w:r>
            <w:r w:rsidRPr="00594120">
              <w:rPr>
                <w:rFonts w:eastAsiaTheme="minorEastAsia"/>
                <w:spacing w:val="2"/>
                <w:position w:val="-1"/>
                <w:sz w:val="24"/>
                <w:szCs w:val="24"/>
              </w:rPr>
              <w:t>COD</w:t>
            </w:r>
            <w:r w:rsidRPr="00594120">
              <w:rPr>
                <w:rFonts w:eastAsiaTheme="minorEastAsia"/>
                <w:spacing w:val="2"/>
                <w:position w:val="-1"/>
                <w:sz w:val="24"/>
                <w:szCs w:val="24"/>
                <w:vertAlign w:val="subscript"/>
              </w:rPr>
              <w:t>Cr</w:t>
            </w:r>
            <w:r w:rsidRPr="00594120">
              <w:rPr>
                <w:rFonts w:eastAsiaTheme="minorEastAsia" w:hAnsiTheme="minorEastAsia"/>
                <w:spacing w:val="2"/>
                <w:position w:val="-1"/>
                <w:sz w:val="24"/>
                <w:szCs w:val="24"/>
              </w:rPr>
              <w:t>、</w:t>
            </w:r>
            <w:r w:rsidRPr="00594120">
              <w:rPr>
                <w:rFonts w:eastAsiaTheme="minorEastAsia"/>
                <w:spacing w:val="2"/>
                <w:position w:val="-1"/>
                <w:sz w:val="24"/>
                <w:szCs w:val="24"/>
              </w:rPr>
              <w:t>SS</w:t>
            </w:r>
            <w:r w:rsidRPr="00594120">
              <w:rPr>
                <w:rFonts w:eastAsiaTheme="minorEastAsia" w:hAnsiTheme="minorEastAsia"/>
                <w:spacing w:val="2"/>
                <w:position w:val="-1"/>
                <w:sz w:val="24"/>
                <w:szCs w:val="24"/>
              </w:rPr>
              <w:t>、</w:t>
            </w:r>
            <w:r w:rsidRPr="00594120">
              <w:rPr>
                <w:rFonts w:eastAsiaTheme="minorEastAsia"/>
                <w:spacing w:val="2"/>
                <w:position w:val="-1"/>
                <w:sz w:val="24"/>
                <w:szCs w:val="24"/>
              </w:rPr>
              <w:t>NH</w:t>
            </w:r>
            <w:r w:rsidRPr="00594120">
              <w:rPr>
                <w:rFonts w:eastAsiaTheme="minorEastAsia"/>
                <w:spacing w:val="2"/>
                <w:position w:val="-1"/>
                <w:sz w:val="24"/>
                <w:szCs w:val="24"/>
                <w:vertAlign w:val="subscript"/>
              </w:rPr>
              <w:t>3</w:t>
            </w:r>
            <w:r w:rsidRPr="00594120">
              <w:rPr>
                <w:rFonts w:eastAsiaTheme="minorEastAsia"/>
                <w:spacing w:val="2"/>
                <w:position w:val="-1"/>
                <w:sz w:val="24"/>
                <w:szCs w:val="24"/>
              </w:rPr>
              <w:t>-N</w:t>
            </w:r>
            <w:r w:rsidRPr="00594120">
              <w:rPr>
                <w:rFonts w:eastAsiaTheme="minorEastAsia" w:hAnsiTheme="minorEastAsia"/>
                <w:spacing w:val="2"/>
                <w:position w:val="-1"/>
                <w:sz w:val="24"/>
                <w:szCs w:val="24"/>
              </w:rPr>
              <w:t>，经化粪池处理后水质为</w:t>
            </w:r>
            <w:r w:rsidRPr="00594120">
              <w:rPr>
                <w:rFonts w:eastAsiaTheme="minorEastAsia"/>
                <w:spacing w:val="2"/>
                <w:position w:val="-1"/>
                <w:sz w:val="24"/>
                <w:szCs w:val="24"/>
              </w:rPr>
              <w:t>COD</w:t>
            </w:r>
            <w:r w:rsidRPr="00594120">
              <w:rPr>
                <w:rFonts w:eastAsiaTheme="minorEastAsia" w:hAnsiTheme="minorEastAsia"/>
                <w:spacing w:val="2"/>
                <w:position w:val="-1"/>
                <w:sz w:val="24"/>
                <w:szCs w:val="24"/>
              </w:rPr>
              <w:t>：</w:t>
            </w:r>
            <w:r w:rsidRPr="00594120">
              <w:rPr>
                <w:rFonts w:eastAsiaTheme="minorEastAsia"/>
                <w:spacing w:val="2"/>
                <w:position w:val="-1"/>
                <w:sz w:val="24"/>
                <w:szCs w:val="24"/>
              </w:rPr>
              <w:t>300mg/L</w:t>
            </w:r>
            <w:r w:rsidRPr="00594120">
              <w:rPr>
                <w:rFonts w:eastAsiaTheme="minorEastAsia" w:hAnsiTheme="minorEastAsia"/>
                <w:spacing w:val="2"/>
                <w:position w:val="-1"/>
                <w:sz w:val="24"/>
                <w:szCs w:val="24"/>
              </w:rPr>
              <w:t>、</w:t>
            </w:r>
            <w:r w:rsidRPr="00594120">
              <w:rPr>
                <w:rFonts w:eastAsiaTheme="minorEastAsia"/>
                <w:spacing w:val="2"/>
                <w:position w:val="-1"/>
                <w:sz w:val="24"/>
                <w:szCs w:val="24"/>
              </w:rPr>
              <w:t>SS</w:t>
            </w:r>
            <w:r w:rsidRPr="00594120">
              <w:rPr>
                <w:rFonts w:eastAsiaTheme="minorEastAsia" w:hAnsiTheme="minorEastAsia"/>
                <w:spacing w:val="2"/>
                <w:position w:val="-1"/>
                <w:sz w:val="24"/>
                <w:szCs w:val="24"/>
              </w:rPr>
              <w:t>：</w:t>
            </w:r>
            <w:r w:rsidRPr="00594120">
              <w:rPr>
                <w:rFonts w:eastAsiaTheme="minorEastAsia"/>
                <w:spacing w:val="2"/>
                <w:position w:val="-1"/>
                <w:sz w:val="24"/>
                <w:szCs w:val="24"/>
              </w:rPr>
              <w:t>150mg/L</w:t>
            </w:r>
            <w:r w:rsidRPr="00594120">
              <w:rPr>
                <w:rFonts w:eastAsiaTheme="minorEastAsia" w:hAnsiTheme="minorEastAsia"/>
                <w:spacing w:val="2"/>
                <w:position w:val="-1"/>
                <w:sz w:val="24"/>
                <w:szCs w:val="24"/>
              </w:rPr>
              <w:t>、氨氮：</w:t>
            </w:r>
            <w:r w:rsidRPr="00594120">
              <w:rPr>
                <w:rFonts w:eastAsiaTheme="minorEastAsia"/>
                <w:spacing w:val="2"/>
                <w:position w:val="-1"/>
                <w:sz w:val="24"/>
                <w:szCs w:val="24"/>
              </w:rPr>
              <w:t>35mg/L</w:t>
            </w:r>
            <w:r w:rsidRPr="00594120">
              <w:rPr>
                <w:rFonts w:eastAsiaTheme="minorEastAsia" w:hAnsiTheme="minorEastAsia"/>
                <w:spacing w:val="2"/>
                <w:position w:val="-1"/>
                <w:sz w:val="24"/>
                <w:szCs w:val="24"/>
              </w:rPr>
              <w:t>，即：</w:t>
            </w:r>
            <w:r w:rsidRPr="00594120">
              <w:rPr>
                <w:rFonts w:eastAsiaTheme="minorEastAsia"/>
                <w:spacing w:val="2"/>
                <w:position w:val="-1"/>
                <w:sz w:val="24"/>
                <w:szCs w:val="24"/>
              </w:rPr>
              <w:t>COD≤500mg/L</w:t>
            </w:r>
            <w:r w:rsidRPr="00594120">
              <w:rPr>
                <w:rFonts w:eastAsiaTheme="minorEastAsia" w:hAnsiTheme="minorEastAsia"/>
                <w:spacing w:val="2"/>
                <w:position w:val="-1"/>
                <w:sz w:val="24"/>
                <w:szCs w:val="24"/>
              </w:rPr>
              <w:t>、</w:t>
            </w:r>
            <w:r w:rsidRPr="00594120">
              <w:rPr>
                <w:rFonts w:eastAsiaTheme="minorEastAsia"/>
                <w:spacing w:val="2"/>
                <w:position w:val="-1"/>
                <w:sz w:val="24"/>
                <w:szCs w:val="24"/>
              </w:rPr>
              <w:t>SS≤250mg/L</w:t>
            </w:r>
            <w:r w:rsidRPr="00594120">
              <w:rPr>
                <w:rFonts w:eastAsiaTheme="minorEastAsia" w:hAnsiTheme="minorEastAsia"/>
                <w:spacing w:val="2"/>
                <w:position w:val="-1"/>
                <w:sz w:val="24"/>
                <w:szCs w:val="24"/>
              </w:rPr>
              <w:t>、氨氮</w:t>
            </w:r>
            <w:r w:rsidRPr="00594120">
              <w:rPr>
                <w:rFonts w:eastAsiaTheme="minorEastAsia"/>
                <w:spacing w:val="2"/>
                <w:position w:val="-1"/>
                <w:sz w:val="24"/>
                <w:szCs w:val="24"/>
              </w:rPr>
              <w:t>≤35mg/L</w:t>
            </w:r>
            <w:r w:rsidRPr="00594120">
              <w:rPr>
                <w:rFonts w:eastAsiaTheme="minorEastAsia" w:hAnsiTheme="minorEastAsia"/>
                <w:spacing w:val="2"/>
                <w:position w:val="-1"/>
                <w:sz w:val="24"/>
                <w:szCs w:val="24"/>
              </w:rPr>
              <w:t>。</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w:t>
            </w:r>
            <w:r w:rsidRPr="00594120">
              <w:rPr>
                <w:rFonts w:eastAsiaTheme="minorEastAsia"/>
                <w:spacing w:val="2"/>
                <w:position w:val="-1"/>
                <w:sz w:val="24"/>
                <w:szCs w:val="24"/>
              </w:rPr>
              <w:t>2</w:t>
            </w:r>
            <w:r w:rsidRPr="00594120">
              <w:rPr>
                <w:rFonts w:eastAsiaTheme="minorEastAsia" w:hAnsiTheme="minorEastAsia"/>
                <w:spacing w:val="2"/>
                <w:position w:val="-1"/>
                <w:sz w:val="24"/>
                <w:szCs w:val="24"/>
              </w:rPr>
              <w:t>）生产废水</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hint="eastAsia"/>
                <w:spacing w:val="2"/>
                <w:position w:val="-1"/>
                <w:sz w:val="24"/>
                <w:szCs w:val="24"/>
              </w:rPr>
              <w:t>清洗废水和油雾喷淋废水中主要污染物为</w:t>
            </w:r>
            <w:r w:rsidRPr="00594120">
              <w:rPr>
                <w:rFonts w:eastAsiaTheme="minorEastAsia" w:hAnsiTheme="minorEastAsia" w:hint="eastAsia"/>
                <w:spacing w:val="2"/>
                <w:position w:val="-1"/>
                <w:sz w:val="24"/>
                <w:szCs w:val="24"/>
              </w:rPr>
              <w:t>COD</w:t>
            </w:r>
            <w:r w:rsidRPr="00594120">
              <w:rPr>
                <w:rFonts w:eastAsiaTheme="minorEastAsia" w:hAnsiTheme="minorEastAsia" w:hint="eastAsia"/>
                <w:spacing w:val="2"/>
                <w:position w:val="-1"/>
                <w:sz w:val="24"/>
                <w:szCs w:val="24"/>
              </w:rPr>
              <w:t>、</w:t>
            </w:r>
            <w:r w:rsidRPr="00594120">
              <w:rPr>
                <w:rFonts w:eastAsiaTheme="minorEastAsia" w:hAnsiTheme="minorEastAsia" w:hint="eastAsia"/>
                <w:spacing w:val="2"/>
                <w:position w:val="-1"/>
                <w:sz w:val="24"/>
                <w:szCs w:val="24"/>
              </w:rPr>
              <w:t>SS</w:t>
            </w:r>
            <w:r w:rsidRPr="00594120">
              <w:rPr>
                <w:rFonts w:eastAsiaTheme="minorEastAsia" w:hAnsiTheme="minorEastAsia" w:hint="eastAsia"/>
                <w:spacing w:val="2"/>
                <w:position w:val="-1"/>
                <w:sz w:val="24"/>
                <w:szCs w:val="24"/>
              </w:rPr>
              <w:t>和石油类，进</w:t>
            </w:r>
            <w:r w:rsidRPr="00594120">
              <w:rPr>
                <w:rFonts w:eastAsiaTheme="minorEastAsia" w:hAnsiTheme="minorEastAsia"/>
                <w:spacing w:val="2"/>
                <w:position w:val="-1"/>
                <w:sz w:val="24"/>
                <w:szCs w:val="24"/>
              </w:rPr>
              <w:t>污水处理站处理后</w:t>
            </w:r>
            <w:r w:rsidRPr="00594120">
              <w:rPr>
                <w:rFonts w:eastAsiaTheme="minorEastAsia" w:hAnsiTheme="minorEastAsia" w:hint="eastAsia"/>
                <w:spacing w:val="2"/>
                <w:position w:val="-1"/>
                <w:sz w:val="24"/>
                <w:szCs w:val="24"/>
              </w:rPr>
              <w:t>，</w:t>
            </w:r>
            <w:r w:rsidRPr="00594120">
              <w:rPr>
                <w:rFonts w:eastAsiaTheme="minorEastAsia" w:hAnsiTheme="minorEastAsia"/>
                <w:spacing w:val="2"/>
                <w:position w:val="-1"/>
                <w:sz w:val="24"/>
                <w:szCs w:val="24"/>
              </w:rPr>
              <w:t>接入市政污水管网进入金坛市第二污水处理厂处理。污水处理工艺如下：</w:t>
            </w:r>
          </w:p>
          <w:p w:rsidR="00F63F68" w:rsidRPr="00594120" w:rsidRDefault="00F63F68">
            <w:pPr>
              <w:spacing w:line="480" w:lineRule="exact"/>
              <w:ind w:firstLineChars="200" w:firstLine="420"/>
              <w:rPr>
                <w:rFonts w:eastAsiaTheme="minorEastAsia"/>
              </w:rPr>
            </w:pPr>
          </w:p>
          <w:p w:rsidR="00F63F68" w:rsidRPr="00594120" w:rsidRDefault="00F63F68">
            <w:pPr>
              <w:spacing w:line="480" w:lineRule="exact"/>
              <w:ind w:firstLineChars="200" w:firstLine="420"/>
              <w:rPr>
                <w:rFonts w:eastAsiaTheme="minorEastAsia"/>
              </w:rPr>
            </w:pPr>
          </w:p>
          <w:p w:rsidR="00F63F68" w:rsidRPr="00594120" w:rsidRDefault="00C54E0E">
            <w:pPr>
              <w:spacing w:line="480" w:lineRule="exact"/>
              <w:ind w:firstLineChars="200" w:firstLine="420"/>
              <w:rPr>
                <w:rFonts w:eastAsiaTheme="minorEastAsia"/>
              </w:rPr>
            </w:pPr>
            <w:r w:rsidRPr="00594120">
              <w:rPr>
                <w:rFonts w:eastAsiaTheme="minorEastAsia"/>
                <w:noProof/>
              </w:rPr>
              <w:lastRenderedPageBreak/>
              <w:drawing>
                <wp:anchor distT="0" distB="0" distL="114300" distR="114300" simplePos="0" relativeHeight="251664384" behindDoc="0" locked="0" layoutInCell="1" allowOverlap="1">
                  <wp:simplePos x="0" y="0"/>
                  <wp:positionH relativeFrom="column">
                    <wp:posOffset>219710</wp:posOffset>
                  </wp:positionH>
                  <wp:positionV relativeFrom="paragraph">
                    <wp:posOffset>15240</wp:posOffset>
                  </wp:positionV>
                  <wp:extent cx="5764530" cy="1989455"/>
                  <wp:effectExtent l="19050" t="0" r="762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1"/>
                          <a:srcRect/>
                          <a:stretch>
                            <a:fillRect/>
                          </a:stretch>
                        </pic:blipFill>
                        <pic:spPr>
                          <a:xfrm>
                            <a:off x="0" y="0"/>
                            <a:ext cx="5764530" cy="1989455"/>
                          </a:xfrm>
                          <a:prstGeom prst="rect">
                            <a:avLst/>
                          </a:prstGeom>
                          <a:noFill/>
                          <a:ln w="9525">
                            <a:noFill/>
                            <a:miter lim="800000"/>
                            <a:headEnd/>
                            <a:tailEnd/>
                          </a:ln>
                        </pic:spPr>
                      </pic:pic>
                    </a:graphicData>
                  </a:graphic>
                </wp:anchor>
              </w:drawing>
            </w:r>
          </w:p>
          <w:p w:rsidR="00F63F68" w:rsidRPr="00594120" w:rsidRDefault="009700E3">
            <w:pPr>
              <w:spacing w:line="480" w:lineRule="exact"/>
              <w:ind w:firstLineChars="200" w:firstLine="420"/>
              <w:rPr>
                <w:rFonts w:eastAsiaTheme="minorEastAsia"/>
              </w:rPr>
            </w:pPr>
            <w:r w:rsidRPr="00594120">
              <w:rPr>
                <w:rFonts w:eastAsiaTheme="minorEastAsia"/>
                <w:noProof/>
              </w:rPr>
              <w:drawing>
                <wp:inline distT="0" distB="0" distL="0" distR="0">
                  <wp:extent cx="5762625" cy="199072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1"/>
                          <a:srcRect/>
                          <a:stretch>
                            <a:fillRect/>
                          </a:stretch>
                        </pic:blipFill>
                        <pic:spPr>
                          <a:xfrm>
                            <a:off x="0" y="0"/>
                            <a:ext cx="5762625" cy="1990725"/>
                          </a:xfrm>
                          <a:prstGeom prst="rect">
                            <a:avLst/>
                          </a:prstGeom>
                          <a:noFill/>
                          <a:ln w="9525">
                            <a:noFill/>
                            <a:miter lim="800000"/>
                            <a:headEnd/>
                            <a:tailEnd/>
                          </a:ln>
                        </pic:spPr>
                      </pic:pic>
                    </a:graphicData>
                  </a:graphic>
                </wp:inline>
              </w:drawing>
            </w:r>
          </w:p>
          <w:p w:rsidR="00F63F68" w:rsidRPr="00594120" w:rsidRDefault="00F63F68">
            <w:pPr>
              <w:spacing w:line="480" w:lineRule="exact"/>
              <w:ind w:firstLineChars="200" w:firstLine="420"/>
            </w:pPr>
          </w:p>
          <w:p w:rsidR="00F63F68" w:rsidRPr="00594120" w:rsidRDefault="00F63F68">
            <w:pPr>
              <w:spacing w:line="480" w:lineRule="exact"/>
              <w:ind w:firstLineChars="200" w:firstLine="420"/>
            </w:pPr>
          </w:p>
          <w:p w:rsidR="00F63F68" w:rsidRPr="00594120" w:rsidRDefault="00F63F68">
            <w:pPr>
              <w:spacing w:line="480" w:lineRule="exact"/>
              <w:ind w:leftChars="-270" w:left="-567" w:firstLineChars="200" w:firstLine="488"/>
              <w:rPr>
                <w:rFonts w:eastAsiaTheme="minorEastAsia"/>
                <w:spacing w:val="2"/>
                <w:position w:val="-1"/>
                <w:sz w:val="24"/>
                <w:szCs w:val="24"/>
              </w:rPr>
            </w:pPr>
          </w:p>
          <w:p w:rsidR="00C54E0E" w:rsidRPr="00594120" w:rsidRDefault="00C54E0E">
            <w:pPr>
              <w:spacing w:line="480" w:lineRule="exact"/>
              <w:ind w:rightChars="100" w:right="210"/>
              <w:jc w:val="center"/>
              <w:rPr>
                <w:rFonts w:eastAsiaTheme="minorEastAsia" w:hAnsiTheme="minorEastAsia"/>
                <w:b/>
                <w:bCs/>
                <w:sz w:val="24"/>
                <w:szCs w:val="24"/>
              </w:rPr>
            </w:pPr>
          </w:p>
          <w:p w:rsidR="00C54E0E" w:rsidRPr="00594120" w:rsidRDefault="00C54E0E">
            <w:pPr>
              <w:spacing w:line="480" w:lineRule="exact"/>
              <w:ind w:rightChars="100" w:right="210"/>
              <w:jc w:val="center"/>
              <w:rPr>
                <w:rFonts w:eastAsiaTheme="minorEastAsia" w:hAnsiTheme="minorEastAsia"/>
                <w:b/>
                <w:bCs/>
                <w:sz w:val="24"/>
                <w:szCs w:val="24"/>
              </w:rPr>
            </w:pPr>
          </w:p>
          <w:p w:rsidR="00F63F68" w:rsidRPr="00594120" w:rsidRDefault="009700E3">
            <w:pPr>
              <w:spacing w:line="480" w:lineRule="exact"/>
              <w:ind w:rightChars="100" w:right="210"/>
              <w:jc w:val="center"/>
              <w:rPr>
                <w:rFonts w:eastAsiaTheme="minorEastAsia"/>
                <w:b/>
                <w:bCs/>
                <w:sz w:val="24"/>
                <w:szCs w:val="24"/>
              </w:rPr>
            </w:pPr>
            <w:r w:rsidRPr="00594120">
              <w:rPr>
                <w:rFonts w:eastAsiaTheme="minorEastAsia" w:hAnsiTheme="minorEastAsia"/>
                <w:b/>
                <w:bCs/>
                <w:sz w:val="24"/>
                <w:szCs w:val="24"/>
              </w:rPr>
              <w:t>图</w:t>
            </w:r>
            <w:r w:rsidRPr="00594120">
              <w:rPr>
                <w:rFonts w:eastAsiaTheme="minorEastAsia"/>
                <w:b/>
                <w:bCs/>
                <w:sz w:val="24"/>
                <w:szCs w:val="24"/>
              </w:rPr>
              <w:t xml:space="preserve">5-6  </w:t>
            </w:r>
            <w:r w:rsidRPr="00594120">
              <w:rPr>
                <w:rFonts w:eastAsiaTheme="minorEastAsia" w:hAnsiTheme="minorEastAsia"/>
                <w:b/>
                <w:bCs/>
                <w:sz w:val="24"/>
                <w:szCs w:val="24"/>
              </w:rPr>
              <w:t>污水处理工艺流程图</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工艺说明：</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生产废水经格栅截留大部分油污和杂质后进入调节池，调节并均匀水质，同时加</w:t>
            </w:r>
            <w:r w:rsidRPr="00594120">
              <w:rPr>
                <w:rFonts w:eastAsiaTheme="minorEastAsia"/>
                <w:spacing w:val="2"/>
                <w:position w:val="-1"/>
                <w:sz w:val="24"/>
                <w:szCs w:val="24"/>
              </w:rPr>
              <w:t>HCl</w:t>
            </w:r>
            <w:r w:rsidRPr="00594120">
              <w:rPr>
                <w:rFonts w:eastAsiaTheme="minorEastAsia" w:hAnsiTheme="minorEastAsia"/>
                <w:spacing w:val="2"/>
                <w:position w:val="-1"/>
                <w:sz w:val="24"/>
                <w:szCs w:val="24"/>
              </w:rPr>
              <w:t>进行中和，然后用泵提升至气浮池，在气浮池中加絮凝剂絮凝沉淀。根据设计资料，此物化系统的</w:t>
            </w:r>
            <w:r w:rsidRPr="00594120">
              <w:rPr>
                <w:rFonts w:eastAsiaTheme="minorEastAsia"/>
                <w:spacing w:val="2"/>
                <w:position w:val="-1"/>
                <w:sz w:val="24"/>
                <w:szCs w:val="24"/>
              </w:rPr>
              <w:t>COD</w:t>
            </w:r>
            <w:r w:rsidRPr="00594120">
              <w:rPr>
                <w:rFonts w:eastAsiaTheme="minorEastAsia" w:hAnsiTheme="minorEastAsia"/>
                <w:spacing w:val="2"/>
                <w:position w:val="-1"/>
                <w:sz w:val="24"/>
                <w:szCs w:val="24"/>
              </w:rPr>
              <w:t>去除率可达</w:t>
            </w:r>
            <w:r w:rsidRPr="00594120">
              <w:rPr>
                <w:rFonts w:eastAsiaTheme="minorEastAsia"/>
                <w:spacing w:val="2"/>
                <w:position w:val="-1"/>
                <w:sz w:val="24"/>
                <w:szCs w:val="24"/>
              </w:rPr>
              <w:t>30%</w:t>
            </w:r>
            <w:r w:rsidRPr="00594120">
              <w:rPr>
                <w:rFonts w:eastAsiaTheme="minorEastAsia" w:hAnsiTheme="minorEastAsia"/>
                <w:spacing w:val="2"/>
                <w:position w:val="-1"/>
                <w:sz w:val="24"/>
                <w:szCs w:val="24"/>
              </w:rPr>
              <w:t>以上，能有效降低</w:t>
            </w:r>
            <w:r w:rsidRPr="00594120">
              <w:rPr>
                <w:rFonts w:eastAsiaTheme="minorEastAsia"/>
                <w:spacing w:val="2"/>
                <w:position w:val="-1"/>
                <w:sz w:val="24"/>
                <w:szCs w:val="24"/>
              </w:rPr>
              <w:t>COD</w:t>
            </w:r>
            <w:r w:rsidRPr="00594120">
              <w:rPr>
                <w:rFonts w:eastAsiaTheme="minorEastAsia" w:hAnsiTheme="minorEastAsia"/>
                <w:spacing w:val="2"/>
                <w:position w:val="-1"/>
                <w:sz w:val="24"/>
                <w:szCs w:val="24"/>
              </w:rPr>
              <w:t>至排放要求，</w:t>
            </w:r>
            <w:r w:rsidRPr="00594120">
              <w:rPr>
                <w:rFonts w:eastAsiaTheme="minorEastAsia"/>
                <w:spacing w:val="2"/>
                <w:position w:val="-1"/>
                <w:sz w:val="24"/>
                <w:szCs w:val="24"/>
              </w:rPr>
              <w:t>SS</w:t>
            </w:r>
            <w:r w:rsidRPr="00594120">
              <w:rPr>
                <w:rFonts w:eastAsiaTheme="minorEastAsia" w:hAnsiTheme="minorEastAsia"/>
                <w:spacing w:val="2"/>
                <w:position w:val="-1"/>
                <w:sz w:val="24"/>
                <w:szCs w:val="24"/>
              </w:rPr>
              <w:t>去除率可达</w:t>
            </w:r>
            <w:r w:rsidRPr="00594120">
              <w:rPr>
                <w:rFonts w:eastAsiaTheme="minorEastAsia"/>
                <w:spacing w:val="2"/>
                <w:position w:val="-1"/>
                <w:sz w:val="24"/>
                <w:szCs w:val="24"/>
              </w:rPr>
              <w:t>80%</w:t>
            </w:r>
            <w:r w:rsidRPr="00594120">
              <w:rPr>
                <w:rFonts w:eastAsiaTheme="minorEastAsia" w:hAnsiTheme="minorEastAsia"/>
                <w:spacing w:val="2"/>
                <w:position w:val="-1"/>
                <w:sz w:val="24"/>
                <w:szCs w:val="24"/>
              </w:rPr>
              <w:t>以上，能有效降低</w:t>
            </w:r>
            <w:r w:rsidRPr="00594120">
              <w:rPr>
                <w:rFonts w:eastAsiaTheme="minorEastAsia"/>
                <w:spacing w:val="2"/>
                <w:position w:val="-1"/>
                <w:sz w:val="24"/>
                <w:szCs w:val="24"/>
              </w:rPr>
              <w:t>SS</w:t>
            </w:r>
            <w:r w:rsidRPr="00594120">
              <w:rPr>
                <w:rFonts w:eastAsiaTheme="minorEastAsia" w:hAnsiTheme="minorEastAsia"/>
                <w:spacing w:val="2"/>
                <w:position w:val="-1"/>
                <w:sz w:val="24"/>
                <w:szCs w:val="24"/>
              </w:rPr>
              <w:t>至排放要求，</w:t>
            </w:r>
            <w:r w:rsidRPr="00594120">
              <w:rPr>
                <w:rFonts w:eastAsiaTheme="minorEastAsia"/>
                <w:spacing w:val="2"/>
                <w:position w:val="-1"/>
                <w:sz w:val="24"/>
                <w:szCs w:val="24"/>
              </w:rPr>
              <w:t>pH</w:t>
            </w:r>
            <w:r w:rsidRPr="00594120">
              <w:rPr>
                <w:rFonts w:eastAsiaTheme="minorEastAsia" w:hAnsiTheme="minorEastAsia"/>
                <w:spacing w:val="2"/>
                <w:position w:val="-1"/>
                <w:sz w:val="24"/>
                <w:szCs w:val="24"/>
              </w:rPr>
              <w:t>调节可满足</w:t>
            </w:r>
            <w:r w:rsidRPr="00594120">
              <w:rPr>
                <w:rFonts w:eastAsiaTheme="minorEastAsia"/>
                <w:spacing w:val="2"/>
                <w:position w:val="-1"/>
                <w:sz w:val="24"/>
                <w:szCs w:val="24"/>
              </w:rPr>
              <w:t>6</w:t>
            </w:r>
            <w:r w:rsidRPr="00594120">
              <w:rPr>
                <w:rFonts w:eastAsiaTheme="minorEastAsia" w:hAnsiTheme="minorEastAsia"/>
                <w:spacing w:val="2"/>
                <w:position w:val="-1"/>
                <w:sz w:val="24"/>
                <w:szCs w:val="24"/>
              </w:rPr>
              <w:t>～</w:t>
            </w:r>
            <w:r w:rsidRPr="00594120">
              <w:rPr>
                <w:rFonts w:eastAsiaTheme="minorEastAsia"/>
                <w:spacing w:val="2"/>
                <w:position w:val="-1"/>
                <w:sz w:val="24"/>
                <w:szCs w:val="24"/>
              </w:rPr>
              <w:t>9</w:t>
            </w:r>
            <w:r w:rsidRPr="00594120">
              <w:rPr>
                <w:rFonts w:eastAsiaTheme="minorEastAsia" w:hAnsiTheme="minorEastAsia"/>
                <w:spacing w:val="2"/>
                <w:position w:val="-1"/>
                <w:sz w:val="24"/>
                <w:szCs w:val="24"/>
              </w:rPr>
              <w:t>的排放要求。气浮后出水水质可达接管标准。</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气浮池污泥排入污泥干化池经干化后外运，滤液则回调节池待处理。</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拟建项目污水处理站处理能力为</w:t>
            </w:r>
            <w:r w:rsidRPr="00594120">
              <w:rPr>
                <w:rFonts w:eastAsiaTheme="minorEastAsia" w:hint="eastAsia"/>
                <w:spacing w:val="2"/>
                <w:position w:val="-1"/>
                <w:sz w:val="24"/>
                <w:szCs w:val="24"/>
              </w:rPr>
              <w:t>150</w:t>
            </w:r>
            <w:r w:rsidRPr="00594120">
              <w:rPr>
                <w:rFonts w:eastAsiaTheme="minorEastAsia"/>
                <w:spacing w:val="2"/>
                <w:position w:val="-1"/>
                <w:sz w:val="24"/>
                <w:szCs w:val="24"/>
              </w:rPr>
              <w:t>t/d</w:t>
            </w:r>
            <w:r w:rsidRPr="00594120">
              <w:rPr>
                <w:rFonts w:eastAsiaTheme="minorEastAsia" w:hAnsiTheme="minorEastAsia"/>
                <w:spacing w:val="2"/>
                <w:position w:val="-1"/>
                <w:sz w:val="24"/>
                <w:szCs w:val="24"/>
              </w:rPr>
              <w:t>，为物化处理，拟建项目生产废水产生量约为</w:t>
            </w:r>
            <w:r w:rsidRPr="00594120">
              <w:rPr>
                <w:rFonts w:eastAsiaTheme="minorEastAsia" w:hAnsiTheme="minorEastAsia" w:hint="eastAsia"/>
                <w:spacing w:val="2"/>
                <w:position w:val="-1"/>
                <w:sz w:val="24"/>
                <w:szCs w:val="24"/>
              </w:rPr>
              <w:t>103.4</w:t>
            </w:r>
            <w:r w:rsidRPr="00594120">
              <w:rPr>
                <w:rFonts w:eastAsiaTheme="minorEastAsia"/>
                <w:spacing w:val="2"/>
                <w:position w:val="-1"/>
                <w:sz w:val="24"/>
                <w:szCs w:val="24"/>
              </w:rPr>
              <w:t>t/d</w:t>
            </w:r>
            <w:r w:rsidRPr="00594120">
              <w:rPr>
                <w:rFonts w:eastAsiaTheme="minorEastAsia" w:hAnsiTheme="minorEastAsia"/>
                <w:spacing w:val="2"/>
                <w:position w:val="-1"/>
                <w:sz w:val="24"/>
                <w:szCs w:val="24"/>
              </w:rPr>
              <w:t>，产生量在污水处理站的设计处理能力内，可以满足符合要求。</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w:t>
            </w:r>
            <w:r w:rsidRPr="00594120">
              <w:rPr>
                <w:rFonts w:eastAsiaTheme="minorEastAsia"/>
                <w:spacing w:val="2"/>
                <w:position w:val="-1"/>
                <w:sz w:val="24"/>
                <w:szCs w:val="24"/>
              </w:rPr>
              <w:t>3</w:t>
            </w:r>
            <w:r w:rsidRPr="00594120">
              <w:rPr>
                <w:rFonts w:eastAsiaTheme="minorEastAsia" w:hAnsiTheme="minorEastAsia"/>
                <w:spacing w:val="2"/>
                <w:position w:val="-1"/>
                <w:sz w:val="24"/>
                <w:szCs w:val="24"/>
              </w:rPr>
              <w:t>）污水接管可行性分析</w:t>
            </w:r>
          </w:p>
          <w:p w:rsidR="00F63F68" w:rsidRPr="00594120" w:rsidRDefault="009700E3">
            <w:pPr>
              <w:spacing w:line="360" w:lineRule="auto"/>
              <w:ind w:firstLineChars="200" w:firstLine="488"/>
              <w:rPr>
                <w:rFonts w:eastAsiaTheme="minorEastAsia"/>
                <w:spacing w:val="2"/>
                <w:position w:val="-1"/>
                <w:sz w:val="24"/>
                <w:szCs w:val="24"/>
              </w:rPr>
            </w:pPr>
            <w:r w:rsidRPr="00594120">
              <w:rPr>
                <w:rFonts w:eastAsiaTheme="minorEastAsia" w:hAnsiTheme="minorEastAsia"/>
                <w:spacing w:val="2"/>
                <w:position w:val="-1"/>
                <w:sz w:val="24"/>
                <w:szCs w:val="24"/>
              </w:rPr>
              <w:t>拟建项目生活污水经化粪池预处理，生产废水经厂区污水处理站处理达标后，排入金坛区第二污水处理厂处理。目前，金坛区第二污水处理厂已建成</w:t>
            </w:r>
            <w:r w:rsidRPr="00594120">
              <w:rPr>
                <w:rFonts w:eastAsiaTheme="minorEastAsia"/>
                <w:spacing w:val="2"/>
                <w:position w:val="-1"/>
                <w:sz w:val="24"/>
                <w:szCs w:val="24"/>
              </w:rPr>
              <w:t xml:space="preserve">4 </w:t>
            </w:r>
            <w:r w:rsidRPr="00594120">
              <w:rPr>
                <w:rFonts w:eastAsiaTheme="minorEastAsia" w:hAnsiTheme="minorEastAsia"/>
                <w:spacing w:val="2"/>
                <w:position w:val="-1"/>
                <w:sz w:val="24"/>
                <w:szCs w:val="24"/>
              </w:rPr>
              <w:t>万</w:t>
            </w:r>
            <w:r w:rsidRPr="00594120">
              <w:rPr>
                <w:rFonts w:eastAsiaTheme="minorEastAsia"/>
                <w:spacing w:val="2"/>
                <w:position w:val="-1"/>
                <w:sz w:val="24"/>
                <w:szCs w:val="24"/>
              </w:rPr>
              <w:t xml:space="preserve">m3/d </w:t>
            </w:r>
            <w:r w:rsidRPr="00594120">
              <w:rPr>
                <w:rFonts w:eastAsiaTheme="minorEastAsia" w:hAnsiTheme="minorEastAsia"/>
                <w:spacing w:val="2"/>
                <w:position w:val="-1"/>
                <w:sz w:val="24"/>
                <w:szCs w:val="24"/>
              </w:rPr>
              <w:t>的规模及配套管网和泵站，主要收集范围为经济开发区、电厂工业园区和金城镇、水北、尧塘镇工业园区，实际处理量达到</w:t>
            </w:r>
            <w:r w:rsidRPr="00594120">
              <w:rPr>
                <w:rFonts w:eastAsiaTheme="minorEastAsia"/>
                <w:spacing w:val="2"/>
                <w:position w:val="-1"/>
                <w:sz w:val="24"/>
                <w:szCs w:val="24"/>
              </w:rPr>
              <w:t xml:space="preserve">2.4 </w:t>
            </w:r>
            <w:r w:rsidRPr="00594120">
              <w:rPr>
                <w:rFonts w:eastAsiaTheme="minorEastAsia" w:hAnsiTheme="minorEastAsia"/>
                <w:spacing w:val="2"/>
                <w:position w:val="-1"/>
                <w:sz w:val="24"/>
                <w:szCs w:val="24"/>
              </w:rPr>
              <w:t>万吨</w:t>
            </w:r>
            <w:r w:rsidRPr="00594120">
              <w:rPr>
                <w:rFonts w:eastAsiaTheme="minorEastAsia"/>
                <w:spacing w:val="2"/>
                <w:position w:val="-1"/>
                <w:sz w:val="24"/>
                <w:szCs w:val="24"/>
              </w:rPr>
              <w:t>/</w:t>
            </w:r>
            <w:r w:rsidRPr="00594120">
              <w:rPr>
                <w:rFonts w:eastAsiaTheme="minorEastAsia" w:hAnsiTheme="minorEastAsia"/>
                <w:spacing w:val="2"/>
                <w:position w:val="-1"/>
                <w:sz w:val="24"/>
                <w:szCs w:val="24"/>
              </w:rPr>
              <w:t>日，主导工艺改为：水解酸化＋</w:t>
            </w:r>
            <w:r w:rsidRPr="00594120">
              <w:rPr>
                <w:rFonts w:eastAsiaTheme="minorEastAsia"/>
                <w:spacing w:val="2"/>
                <w:position w:val="-1"/>
                <w:sz w:val="24"/>
                <w:szCs w:val="24"/>
              </w:rPr>
              <w:t xml:space="preserve"> A</w:t>
            </w:r>
            <w:r w:rsidRPr="00594120">
              <w:rPr>
                <w:rFonts w:eastAsiaTheme="minorEastAsia"/>
                <w:spacing w:val="2"/>
                <w:position w:val="-1"/>
                <w:sz w:val="24"/>
                <w:szCs w:val="24"/>
                <w:vertAlign w:val="superscript"/>
              </w:rPr>
              <w:t>2</w:t>
            </w:r>
            <w:r w:rsidRPr="00594120">
              <w:rPr>
                <w:rFonts w:eastAsiaTheme="minorEastAsia"/>
                <w:spacing w:val="2"/>
                <w:position w:val="-1"/>
                <w:sz w:val="24"/>
                <w:szCs w:val="24"/>
              </w:rPr>
              <w:t xml:space="preserve">/O+ </w:t>
            </w:r>
            <w:r w:rsidRPr="00594120">
              <w:rPr>
                <w:rFonts w:eastAsiaTheme="minorEastAsia" w:hAnsiTheme="minorEastAsia"/>
                <w:spacing w:val="2"/>
                <w:position w:val="-1"/>
                <w:sz w:val="24"/>
                <w:szCs w:val="24"/>
              </w:rPr>
              <w:t>活性砂滤池，出水达到《城镇污水处理厂污染物排放标准》</w:t>
            </w:r>
            <w:r w:rsidRPr="00594120">
              <w:rPr>
                <w:rFonts w:eastAsiaTheme="minorEastAsia"/>
                <w:spacing w:val="2"/>
                <w:position w:val="-1"/>
                <w:sz w:val="24"/>
                <w:szCs w:val="24"/>
              </w:rPr>
              <w:t>(GB18918-2002)</w:t>
            </w:r>
            <w:r w:rsidRPr="00594120">
              <w:rPr>
                <w:rFonts w:eastAsiaTheme="minorEastAsia" w:hAnsiTheme="minorEastAsia"/>
                <w:spacing w:val="2"/>
                <w:position w:val="-1"/>
                <w:sz w:val="24"/>
                <w:szCs w:val="24"/>
              </w:rPr>
              <w:t>表</w:t>
            </w:r>
            <w:r w:rsidRPr="00594120">
              <w:rPr>
                <w:rFonts w:eastAsiaTheme="minorEastAsia"/>
                <w:spacing w:val="2"/>
                <w:position w:val="-1"/>
                <w:sz w:val="24"/>
                <w:szCs w:val="24"/>
              </w:rPr>
              <w:t xml:space="preserve">1 </w:t>
            </w:r>
            <w:r w:rsidRPr="00594120">
              <w:rPr>
                <w:rFonts w:eastAsiaTheme="minorEastAsia" w:hAnsiTheme="minorEastAsia"/>
                <w:spacing w:val="2"/>
                <w:position w:val="-1"/>
                <w:sz w:val="24"/>
                <w:szCs w:val="24"/>
              </w:rPr>
              <w:t>一级</w:t>
            </w:r>
            <w:r w:rsidRPr="00594120">
              <w:rPr>
                <w:rFonts w:eastAsiaTheme="minorEastAsia"/>
                <w:spacing w:val="2"/>
                <w:position w:val="-1"/>
                <w:sz w:val="24"/>
                <w:szCs w:val="24"/>
              </w:rPr>
              <w:t xml:space="preserve">A </w:t>
            </w:r>
            <w:r w:rsidRPr="00594120">
              <w:rPr>
                <w:rFonts w:eastAsiaTheme="minorEastAsia" w:hAnsiTheme="minorEastAsia"/>
                <w:spacing w:val="2"/>
                <w:position w:val="-1"/>
                <w:sz w:val="24"/>
                <w:szCs w:val="24"/>
              </w:rPr>
              <w:t>标准，运行状况比较稳定，尾水排入尧塘河，污泥浓缩脱水后外运用于建材制造。本项目新增废水排放量为</w:t>
            </w:r>
            <w:r w:rsidRPr="00594120">
              <w:rPr>
                <w:rFonts w:eastAsiaTheme="minorEastAsia" w:hAnsiTheme="minorEastAsia" w:hint="eastAsia"/>
                <w:spacing w:val="2"/>
                <w:position w:val="-1"/>
                <w:sz w:val="24"/>
                <w:szCs w:val="24"/>
              </w:rPr>
              <w:t>103.4</w:t>
            </w:r>
            <w:r w:rsidRPr="00594120">
              <w:rPr>
                <w:rFonts w:eastAsiaTheme="minorEastAsia"/>
                <w:spacing w:val="2"/>
                <w:position w:val="-1"/>
                <w:sz w:val="24"/>
                <w:szCs w:val="24"/>
              </w:rPr>
              <w:t>t/d</w:t>
            </w:r>
            <w:r w:rsidRPr="00594120">
              <w:rPr>
                <w:rFonts w:eastAsiaTheme="minorEastAsia" w:hAnsiTheme="minorEastAsia"/>
                <w:spacing w:val="2"/>
                <w:position w:val="-1"/>
                <w:sz w:val="24"/>
                <w:szCs w:val="24"/>
              </w:rPr>
              <w:t>，占处理厂剩余处理量的</w:t>
            </w:r>
            <w:r w:rsidRPr="00594120">
              <w:rPr>
                <w:rFonts w:eastAsiaTheme="minorEastAsia" w:hint="eastAsia"/>
                <w:spacing w:val="2"/>
                <w:position w:val="-1"/>
                <w:sz w:val="24"/>
                <w:szCs w:val="24"/>
              </w:rPr>
              <w:t>0.54</w:t>
            </w:r>
            <w:r w:rsidRPr="00594120">
              <w:rPr>
                <w:rFonts w:eastAsiaTheme="minorEastAsia"/>
                <w:spacing w:val="2"/>
                <w:position w:val="-1"/>
                <w:sz w:val="24"/>
                <w:szCs w:val="24"/>
              </w:rPr>
              <w:t>%</w:t>
            </w:r>
            <w:r w:rsidRPr="00594120">
              <w:rPr>
                <w:rFonts w:eastAsiaTheme="minorEastAsia" w:hAnsiTheme="minorEastAsia"/>
                <w:spacing w:val="2"/>
                <w:position w:val="-1"/>
                <w:sz w:val="24"/>
                <w:szCs w:val="24"/>
              </w:rPr>
              <w:t>，不会对污水处理厂产生冲击影响，污水厂完全有能力接纳项目的废水。由此可见，本项目污水接管具有可行性。污水经达标处理后排放，对受纳水体尧塘河影响很小，水质功能可维持现状。</w:t>
            </w:r>
          </w:p>
          <w:p w:rsidR="00F63F68" w:rsidRPr="00594120" w:rsidRDefault="009700E3">
            <w:pPr>
              <w:spacing w:line="360" w:lineRule="auto"/>
              <w:ind w:firstLineChars="245" w:firstLine="590"/>
              <w:rPr>
                <w:rFonts w:eastAsiaTheme="minorEastAsia"/>
                <w:b/>
                <w:sz w:val="24"/>
              </w:rPr>
            </w:pPr>
            <w:r w:rsidRPr="00594120">
              <w:rPr>
                <w:rFonts w:eastAsiaTheme="minorEastAsia"/>
                <w:b/>
                <w:sz w:val="24"/>
              </w:rPr>
              <w:t>2</w:t>
            </w:r>
            <w:r w:rsidRPr="00594120">
              <w:rPr>
                <w:rFonts w:eastAsiaTheme="minorEastAsia" w:hAnsiTheme="minorEastAsia"/>
                <w:b/>
                <w:sz w:val="24"/>
              </w:rPr>
              <w:t>、废气</w:t>
            </w:r>
          </w:p>
          <w:p w:rsidR="00F63F68" w:rsidRPr="00594120" w:rsidRDefault="009700E3">
            <w:pPr>
              <w:spacing w:line="360" w:lineRule="auto"/>
              <w:ind w:firstLineChars="200" w:firstLine="484"/>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1</w:t>
            </w:r>
            <w:r w:rsidRPr="00594120">
              <w:rPr>
                <w:rFonts w:eastAsiaTheme="minorEastAsia" w:hAnsiTheme="minorEastAsia"/>
                <w:spacing w:val="1"/>
                <w:sz w:val="24"/>
                <w:szCs w:val="24"/>
              </w:rPr>
              <w:t>）淬火油雾</w:t>
            </w:r>
          </w:p>
          <w:p w:rsidR="00F63F68" w:rsidRPr="00594120" w:rsidRDefault="009700E3">
            <w:pPr>
              <w:spacing w:line="360" w:lineRule="auto"/>
              <w:ind w:firstLineChars="200" w:firstLine="484"/>
              <w:rPr>
                <w:rFonts w:eastAsiaTheme="minorEastAsia"/>
                <w:spacing w:val="1"/>
                <w:sz w:val="24"/>
                <w:szCs w:val="24"/>
              </w:rPr>
            </w:pPr>
            <w:r w:rsidRPr="00594120">
              <w:rPr>
                <w:rFonts w:eastAsiaTheme="minorEastAsia" w:hAnsiTheme="minorEastAsia"/>
                <w:spacing w:val="1"/>
                <w:sz w:val="24"/>
                <w:szCs w:val="24"/>
              </w:rPr>
              <w:t>淬火油挥发产生的淬火油雾，在淬火池上方设置吸风装置，将淬火油雾用集风罩收集后，</w:t>
            </w:r>
            <w:r w:rsidRPr="00594120">
              <w:rPr>
                <w:rFonts w:eastAsiaTheme="minorEastAsia" w:hAnsiTheme="minorEastAsia"/>
                <w:spacing w:val="1"/>
                <w:sz w:val="24"/>
                <w:szCs w:val="24"/>
              </w:rPr>
              <w:lastRenderedPageBreak/>
              <w:t>废气</w:t>
            </w:r>
            <w:r w:rsidRPr="00594120">
              <w:rPr>
                <w:rFonts w:eastAsiaTheme="minorEastAsia" w:hAnsiTheme="minorEastAsia" w:hint="eastAsia"/>
                <w:spacing w:val="1"/>
                <w:sz w:val="24"/>
                <w:szCs w:val="24"/>
              </w:rPr>
              <w:t>经水喷淋降温，再通过高压静电装置去除油雾</w:t>
            </w:r>
            <w:r w:rsidRPr="00594120">
              <w:rPr>
                <w:rFonts w:eastAsiaTheme="minorEastAsia" w:hAnsiTheme="minorEastAsia"/>
                <w:bCs/>
                <w:sz w:val="24"/>
              </w:rPr>
              <w:t>（收集率</w:t>
            </w:r>
            <w:r w:rsidRPr="00594120">
              <w:rPr>
                <w:rFonts w:eastAsiaTheme="minorEastAsia"/>
                <w:bCs/>
                <w:sz w:val="24"/>
              </w:rPr>
              <w:t>90%</w:t>
            </w:r>
            <w:r w:rsidRPr="00594120">
              <w:rPr>
                <w:rFonts w:eastAsiaTheme="minorEastAsia" w:hAnsiTheme="minorEastAsia"/>
                <w:bCs/>
                <w:sz w:val="24"/>
              </w:rPr>
              <w:t>，吸收效率</w:t>
            </w:r>
            <w:r w:rsidRPr="00594120">
              <w:rPr>
                <w:rFonts w:eastAsiaTheme="minorEastAsia"/>
                <w:bCs/>
                <w:sz w:val="24"/>
              </w:rPr>
              <w:t>90%</w:t>
            </w:r>
            <w:r w:rsidRPr="00594120">
              <w:rPr>
                <w:rFonts w:eastAsiaTheme="minorEastAsia" w:hAnsiTheme="minorEastAsia"/>
                <w:bCs/>
                <w:sz w:val="24"/>
              </w:rPr>
              <w:t>，风机风量</w:t>
            </w:r>
            <w:r w:rsidRPr="00594120">
              <w:rPr>
                <w:rFonts w:eastAsiaTheme="minorEastAsia" w:hint="eastAsia"/>
                <w:bCs/>
                <w:sz w:val="24"/>
              </w:rPr>
              <w:t>400</w:t>
            </w:r>
            <w:r w:rsidRPr="00594120">
              <w:rPr>
                <w:rFonts w:eastAsiaTheme="minorEastAsia"/>
                <w:bCs/>
                <w:sz w:val="24"/>
              </w:rPr>
              <w:t>00m³/h</w:t>
            </w:r>
            <w:r w:rsidRPr="00594120">
              <w:rPr>
                <w:rFonts w:eastAsiaTheme="minorEastAsia" w:hAnsiTheme="minorEastAsia"/>
                <w:bCs/>
                <w:sz w:val="24"/>
              </w:rPr>
              <w:t>），</w:t>
            </w:r>
            <w:r w:rsidRPr="00594120">
              <w:rPr>
                <w:rFonts w:eastAsiaTheme="minorEastAsia" w:hAnsiTheme="minorEastAsia"/>
                <w:spacing w:val="1"/>
                <w:sz w:val="24"/>
                <w:szCs w:val="24"/>
              </w:rPr>
              <w:t>废气经</w:t>
            </w:r>
            <w:r w:rsidRPr="00594120">
              <w:rPr>
                <w:rFonts w:eastAsiaTheme="minorEastAsia"/>
                <w:spacing w:val="1"/>
                <w:sz w:val="24"/>
                <w:szCs w:val="24"/>
              </w:rPr>
              <w:t>15m</w:t>
            </w:r>
            <w:r w:rsidRPr="00594120">
              <w:rPr>
                <w:rFonts w:eastAsiaTheme="minorEastAsia" w:hAnsiTheme="minorEastAsia"/>
                <w:spacing w:val="1"/>
                <w:sz w:val="24"/>
                <w:szCs w:val="24"/>
              </w:rPr>
              <w:t>高排气筒排放。</w:t>
            </w:r>
          </w:p>
          <w:p w:rsidR="00F63F68" w:rsidRPr="00594120" w:rsidRDefault="009700E3">
            <w:pPr>
              <w:spacing w:line="360" w:lineRule="auto"/>
              <w:ind w:firstLineChars="200" w:firstLine="484"/>
              <w:rPr>
                <w:rFonts w:eastAsiaTheme="minorEastAsia"/>
                <w:spacing w:val="1"/>
                <w:sz w:val="24"/>
                <w:szCs w:val="24"/>
              </w:rPr>
            </w:pPr>
            <w:r w:rsidRPr="00594120">
              <w:rPr>
                <w:rFonts w:eastAsiaTheme="minorEastAsia" w:hAnsiTheme="minorEastAsia"/>
                <w:spacing w:val="1"/>
                <w:sz w:val="24"/>
                <w:szCs w:val="24"/>
              </w:rPr>
              <w:t>（</w:t>
            </w:r>
            <w:r w:rsidRPr="00594120">
              <w:rPr>
                <w:rFonts w:eastAsiaTheme="minorEastAsia"/>
                <w:spacing w:val="1"/>
                <w:sz w:val="24"/>
                <w:szCs w:val="24"/>
              </w:rPr>
              <w:t>2</w:t>
            </w:r>
            <w:r w:rsidRPr="00594120">
              <w:rPr>
                <w:rFonts w:eastAsiaTheme="minorEastAsia" w:hAnsiTheme="minorEastAsia"/>
                <w:spacing w:val="1"/>
                <w:sz w:val="24"/>
                <w:szCs w:val="24"/>
              </w:rPr>
              <w:t>）抛丸粉尘</w:t>
            </w:r>
          </w:p>
          <w:p w:rsidR="00F63F68" w:rsidRPr="00594120" w:rsidRDefault="009700E3">
            <w:pPr>
              <w:spacing w:line="360" w:lineRule="auto"/>
              <w:ind w:firstLine="480"/>
              <w:rPr>
                <w:rFonts w:eastAsiaTheme="minorEastAsia"/>
                <w:bCs/>
                <w:sz w:val="24"/>
              </w:rPr>
            </w:pPr>
            <w:r w:rsidRPr="00594120">
              <w:rPr>
                <w:rFonts w:eastAsiaTheme="minorEastAsia" w:hAnsiTheme="minorEastAsia"/>
                <w:bCs/>
                <w:sz w:val="24"/>
              </w:rPr>
              <w:t>抛丸粉尘经滤筒脉冲除尘器处理后排入大气（收集率</w:t>
            </w:r>
            <w:r w:rsidRPr="00594120">
              <w:rPr>
                <w:rFonts w:eastAsiaTheme="minorEastAsia"/>
                <w:bCs/>
                <w:sz w:val="24"/>
              </w:rPr>
              <w:t>90%</w:t>
            </w:r>
            <w:r w:rsidRPr="00594120">
              <w:rPr>
                <w:rFonts w:eastAsiaTheme="minorEastAsia" w:hAnsiTheme="minorEastAsia"/>
                <w:bCs/>
                <w:sz w:val="24"/>
              </w:rPr>
              <w:t>，除尘效率</w:t>
            </w:r>
            <w:r w:rsidRPr="00594120">
              <w:rPr>
                <w:rFonts w:eastAsiaTheme="minorEastAsia"/>
                <w:bCs/>
                <w:sz w:val="24"/>
              </w:rPr>
              <w:t>95%</w:t>
            </w:r>
            <w:r w:rsidRPr="00594120">
              <w:rPr>
                <w:rFonts w:eastAsiaTheme="minorEastAsia" w:hAnsiTheme="minorEastAsia"/>
                <w:bCs/>
                <w:sz w:val="24"/>
              </w:rPr>
              <w:t>，风机风量</w:t>
            </w:r>
            <w:r w:rsidRPr="00594120">
              <w:rPr>
                <w:rFonts w:eastAsiaTheme="minorEastAsia" w:hint="eastAsia"/>
                <w:bCs/>
                <w:sz w:val="24"/>
              </w:rPr>
              <w:t>5</w:t>
            </w:r>
            <w:r w:rsidRPr="00594120">
              <w:rPr>
                <w:rFonts w:eastAsiaTheme="minorEastAsia"/>
                <w:bCs/>
                <w:sz w:val="24"/>
              </w:rPr>
              <w:t>000m³/h</w:t>
            </w:r>
            <w:r w:rsidRPr="00594120">
              <w:rPr>
                <w:rFonts w:eastAsiaTheme="minorEastAsia" w:hAnsiTheme="minorEastAsia"/>
                <w:bCs/>
                <w:sz w:val="24"/>
              </w:rPr>
              <w:t>），经收集处理的粉尘</w:t>
            </w:r>
            <w:r w:rsidRPr="00594120">
              <w:rPr>
                <w:rFonts w:eastAsiaTheme="minorEastAsia" w:hAnsiTheme="minorEastAsia"/>
                <w:sz w:val="24"/>
                <w:szCs w:val="24"/>
              </w:rPr>
              <w:t>通过</w:t>
            </w:r>
            <w:r w:rsidRPr="00594120">
              <w:rPr>
                <w:rFonts w:eastAsiaTheme="minorEastAsia"/>
                <w:sz w:val="24"/>
                <w:szCs w:val="24"/>
              </w:rPr>
              <w:t>15</w:t>
            </w:r>
            <w:r w:rsidRPr="00594120">
              <w:rPr>
                <w:rFonts w:eastAsiaTheme="minorEastAsia" w:hAnsiTheme="minorEastAsia"/>
                <w:sz w:val="24"/>
                <w:szCs w:val="24"/>
              </w:rPr>
              <w:t>米高</w:t>
            </w:r>
            <w:r w:rsidRPr="00594120">
              <w:rPr>
                <w:rFonts w:eastAsiaTheme="minorEastAsia"/>
                <w:sz w:val="24"/>
                <w:szCs w:val="24"/>
              </w:rPr>
              <w:t>1#</w:t>
            </w:r>
            <w:r w:rsidRPr="00594120">
              <w:rPr>
                <w:rFonts w:eastAsiaTheme="minorEastAsia" w:hAnsiTheme="minorEastAsia"/>
                <w:sz w:val="24"/>
                <w:szCs w:val="24"/>
              </w:rPr>
              <w:t>排气筒排放；剩余未能捕集的</w:t>
            </w:r>
            <w:r w:rsidRPr="00594120">
              <w:rPr>
                <w:rFonts w:eastAsiaTheme="minorEastAsia"/>
                <w:sz w:val="24"/>
                <w:szCs w:val="24"/>
              </w:rPr>
              <w:t>10%</w:t>
            </w:r>
            <w:r w:rsidRPr="00594120">
              <w:rPr>
                <w:rFonts w:eastAsiaTheme="minorEastAsia" w:hAnsiTheme="minorEastAsia"/>
                <w:sz w:val="24"/>
                <w:szCs w:val="24"/>
              </w:rPr>
              <w:t>粉尘为无组织排放。</w:t>
            </w:r>
          </w:p>
          <w:p w:rsidR="00F63F68" w:rsidRPr="00594120" w:rsidRDefault="009700E3">
            <w:pPr>
              <w:spacing w:line="360" w:lineRule="auto"/>
              <w:ind w:firstLineChars="200" w:firstLine="480"/>
              <w:rPr>
                <w:rFonts w:eastAsiaTheme="minorEastAsia"/>
                <w:bCs/>
                <w:sz w:val="24"/>
              </w:rPr>
            </w:pPr>
            <w:r w:rsidRPr="00594120">
              <w:rPr>
                <w:rFonts w:eastAsiaTheme="minorEastAsia" w:hAnsiTheme="minorEastAsia"/>
                <w:kern w:val="0"/>
                <w:sz w:val="24"/>
                <w:szCs w:val="24"/>
              </w:rPr>
              <w:t>（</w:t>
            </w:r>
            <w:r w:rsidRPr="00594120">
              <w:rPr>
                <w:rFonts w:eastAsiaTheme="minorEastAsia"/>
                <w:kern w:val="0"/>
                <w:sz w:val="24"/>
                <w:szCs w:val="24"/>
              </w:rPr>
              <w:t>3</w:t>
            </w:r>
            <w:r w:rsidRPr="00594120">
              <w:rPr>
                <w:rFonts w:eastAsiaTheme="minorEastAsia" w:hAnsiTheme="minorEastAsia"/>
                <w:kern w:val="0"/>
                <w:sz w:val="24"/>
                <w:szCs w:val="24"/>
              </w:rPr>
              <w:t>）</w:t>
            </w:r>
            <w:r w:rsidRPr="00594120">
              <w:rPr>
                <w:rFonts w:eastAsiaTheme="minorEastAsia" w:hAnsiTheme="minorEastAsia"/>
                <w:bCs/>
                <w:sz w:val="24"/>
              </w:rPr>
              <w:t>燃油废气</w:t>
            </w:r>
          </w:p>
          <w:p w:rsidR="00F63F68" w:rsidRPr="00594120" w:rsidRDefault="009700E3">
            <w:pPr>
              <w:spacing w:line="360" w:lineRule="auto"/>
              <w:ind w:firstLineChars="200" w:firstLine="480"/>
              <w:rPr>
                <w:rFonts w:eastAsiaTheme="minorEastAsia"/>
                <w:kern w:val="0"/>
                <w:sz w:val="24"/>
                <w:szCs w:val="24"/>
              </w:rPr>
            </w:pPr>
            <w:r w:rsidRPr="00594120">
              <w:rPr>
                <w:rFonts w:eastAsiaTheme="minorEastAsia" w:hAnsiTheme="minorEastAsia"/>
                <w:kern w:val="0"/>
                <w:sz w:val="24"/>
                <w:szCs w:val="24"/>
              </w:rPr>
              <w:t>柴油为清洁能源，柴油燃烧废气</w:t>
            </w:r>
            <w:r w:rsidRPr="00594120">
              <w:rPr>
                <w:rFonts w:eastAsiaTheme="minorEastAsia" w:hAnsiTheme="minorEastAsia"/>
                <w:spacing w:val="1"/>
                <w:sz w:val="24"/>
                <w:szCs w:val="24"/>
              </w:rPr>
              <w:t>在车间内无组织排放，通过加强通风减少无组织废气对车间</w:t>
            </w:r>
            <w:r w:rsidRPr="00594120">
              <w:rPr>
                <w:rFonts w:eastAsiaTheme="minorEastAsia" w:hAnsiTheme="minorEastAsia"/>
                <w:kern w:val="0"/>
                <w:sz w:val="24"/>
                <w:szCs w:val="24"/>
              </w:rPr>
              <w:t>的影响。</w:t>
            </w:r>
          </w:p>
          <w:p w:rsidR="00F63F68" w:rsidRPr="00594120" w:rsidRDefault="009700E3">
            <w:pPr>
              <w:spacing w:line="480" w:lineRule="exact"/>
              <w:jc w:val="center"/>
              <w:rPr>
                <w:rFonts w:eastAsiaTheme="minorEastAsia"/>
                <w:b/>
                <w:sz w:val="24"/>
                <w:szCs w:val="21"/>
              </w:rPr>
            </w:pPr>
            <w:r w:rsidRPr="00594120">
              <w:rPr>
                <w:rFonts w:eastAsiaTheme="minorEastAsia" w:hAnsiTheme="minorEastAsia"/>
                <w:b/>
                <w:sz w:val="24"/>
                <w:szCs w:val="21"/>
              </w:rPr>
              <w:t>表</w:t>
            </w:r>
            <w:r w:rsidRPr="00594120">
              <w:rPr>
                <w:rFonts w:eastAsiaTheme="minorEastAsia"/>
                <w:b/>
                <w:sz w:val="24"/>
                <w:szCs w:val="21"/>
              </w:rPr>
              <w:t>5</w:t>
            </w:r>
            <w:r w:rsidRPr="00594120">
              <w:rPr>
                <w:rFonts w:eastAsiaTheme="minorEastAsia" w:hint="eastAsia"/>
                <w:b/>
                <w:sz w:val="24"/>
                <w:szCs w:val="21"/>
              </w:rPr>
              <w:t>-9</w:t>
            </w:r>
            <w:r w:rsidRPr="00594120">
              <w:rPr>
                <w:rFonts w:eastAsiaTheme="minorEastAsia" w:hAnsiTheme="minorEastAsia"/>
                <w:b/>
                <w:sz w:val="24"/>
                <w:szCs w:val="21"/>
              </w:rPr>
              <w:t>有组织废气产生及排放情况汇总</w:t>
            </w:r>
          </w:p>
          <w:tbl>
            <w:tblPr>
              <w:tblW w:w="9715" w:type="dxa"/>
              <w:tblBorders>
                <w:top w:val="single" w:sz="12" w:space="0" w:color="auto"/>
                <w:bottom w:val="single" w:sz="12" w:space="0" w:color="auto"/>
                <w:insideH w:val="single" w:sz="4" w:space="0" w:color="auto"/>
                <w:insideV w:val="single" w:sz="4" w:space="0" w:color="auto"/>
              </w:tblBorders>
              <w:tblLayout w:type="fixed"/>
              <w:tblLook w:val="04A0"/>
            </w:tblPr>
            <w:tblGrid>
              <w:gridCol w:w="613"/>
              <w:gridCol w:w="701"/>
              <w:gridCol w:w="731"/>
              <w:gridCol w:w="713"/>
              <w:gridCol w:w="713"/>
              <w:gridCol w:w="749"/>
              <w:gridCol w:w="779"/>
              <w:gridCol w:w="992"/>
              <w:gridCol w:w="574"/>
              <w:gridCol w:w="874"/>
              <w:gridCol w:w="882"/>
              <w:gridCol w:w="839"/>
              <w:gridCol w:w="555"/>
            </w:tblGrid>
            <w:tr w:rsidR="00F63F68" w:rsidRPr="00594120">
              <w:trPr>
                <w:trHeight w:val="444"/>
              </w:trPr>
              <w:tc>
                <w:tcPr>
                  <w:tcW w:w="613" w:type="dxa"/>
                  <w:vMerge w:val="restart"/>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排气筒编号</w:t>
                  </w:r>
                </w:p>
              </w:tc>
              <w:tc>
                <w:tcPr>
                  <w:tcW w:w="701" w:type="dxa"/>
                  <w:vMerge w:val="restart"/>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污染源名称</w:t>
                  </w:r>
                </w:p>
              </w:tc>
              <w:tc>
                <w:tcPr>
                  <w:tcW w:w="731" w:type="dxa"/>
                  <w:vMerge w:val="restart"/>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排气量</w:t>
                  </w:r>
                </w:p>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w:t>
                  </w:r>
                  <w:r w:rsidRPr="00594120">
                    <w:rPr>
                      <w:rFonts w:eastAsiaTheme="minorEastAsia"/>
                      <w:spacing w:val="-20"/>
                      <w:kern w:val="0"/>
                      <w:szCs w:val="21"/>
                    </w:rPr>
                    <w:t>m</w:t>
                  </w:r>
                  <w:r w:rsidRPr="00594120">
                    <w:rPr>
                      <w:rFonts w:eastAsiaTheme="minorEastAsia"/>
                      <w:spacing w:val="-20"/>
                      <w:kern w:val="0"/>
                      <w:szCs w:val="21"/>
                      <w:vertAlign w:val="superscript"/>
                    </w:rPr>
                    <w:t>3</w:t>
                  </w:r>
                  <w:r w:rsidRPr="00594120">
                    <w:rPr>
                      <w:rFonts w:eastAsiaTheme="minorEastAsia"/>
                      <w:spacing w:val="-20"/>
                      <w:kern w:val="0"/>
                      <w:szCs w:val="21"/>
                    </w:rPr>
                    <w:t xml:space="preserve"> /h</w:t>
                  </w:r>
                  <w:r w:rsidRPr="00594120">
                    <w:rPr>
                      <w:rFonts w:eastAsiaTheme="minorEastAsia" w:hAnsiTheme="minorEastAsia"/>
                      <w:spacing w:val="-20"/>
                      <w:kern w:val="0"/>
                      <w:szCs w:val="21"/>
                    </w:rPr>
                    <w:t>）</w:t>
                  </w:r>
                </w:p>
              </w:tc>
              <w:tc>
                <w:tcPr>
                  <w:tcW w:w="713" w:type="dxa"/>
                  <w:vMerge w:val="restart"/>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污染物</w:t>
                  </w:r>
                </w:p>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名称</w:t>
                  </w:r>
                </w:p>
              </w:tc>
              <w:tc>
                <w:tcPr>
                  <w:tcW w:w="2241" w:type="dxa"/>
                  <w:gridSpan w:val="3"/>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产生状况</w:t>
                  </w:r>
                </w:p>
              </w:tc>
              <w:tc>
                <w:tcPr>
                  <w:tcW w:w="992" w:type="dxa"/>
                  <w:vMerge w:val="restart"/>
                  <w:vAlign w:val="center"/>
                </w:tcPr>
                <w:p w:rsidR="00F63F68" w:rsidRPr="00594120" w:rsidRDefault="009700E3">
                  <w:pPr>
                    <w:autoSpaceDN w:val="0"/>
                    <w:jc w:val="center"/>
                    <w:rPr>
                      <w:rFonts w:eastAsiaTheme="minorEastAsia"/>
                      <w:spacing w:val="-20"/>
                      <w:kern w:val="0"/>
                      <w:szCs w:val="21"/>
                    </w:rPr>
                  </w:pPr>
                  <w:r w:rsidRPr="00594120">
                    <w:rPr>
                      <w:rFonts w:eastAsiaTheme="minorEastAsia" w:hAnsiTheme="minorEastAsia"/>
                      <w:spacing w:val="-20"/>
                      <w:kern w:val="0"/>
                      <w:szCs w:val="21"/>
                    </w:rPr>
                    <w:t>治理</w:t>
                  </w:r>
                </w:p>
                <w:p w:rsidR="00F63F68" w:rsidRPr="00594120" w:rsidRDefault="009700E3">
                  <w:pPr>
                    <w:autoSpaceDN w:val="0"/>
                    <w:jc w:val="center"/>
                    <w:rPr>
                      <w:rFonts w:eastAsiaTheme="minorEastAsia"/>
                      <w:spacing w:val="-20"/>
                      <w:kern w:val="0"/>
                      <w:szCs w:val="21"/>
                    </w:rPr>
                  </w:pPr>
                  <w:r w:rsidRPr="00594120">
                    <w:rPr>
                      <w:rFonts w:eastAsiaTheme="minorEastAsia" w:hAnsiTheme="minorEastAsia"/>
                      <w:spacing w:val="-20"/>
                      <w:kern w:val="0"/>
                      <w:szCs w:val="21"/>
                    </w:rPr>
                    <w:t>措施</w:t>
                  </w:r>
                </w:p>
              </w:tc>
              <w:tc>
                <w:tcPr>
                  <w:tcW w:w="574" w:type="dxa"/>
                  <w:vMerge w:val="restart"/>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去除率（％）</w:t>
                  </w:r>
                </w:p>
              </w:tc>
              <w:tc>
                <w:tcPr>
                  <w:tcW w:w="2595" w:type="dxa"/>
                  <w:gridSpan w:val="3"/>
                  <w:vAlign w:val="center"/>
                </w:tcPr>
                <w:p w:rsidR="00F63F68" w:rsidRPr="00594120" w:rsidRDefault="009700E3">
                  <w:pPr>
                    <w:autoSpaceDN w:val="0"/>
                    <w:jc w:val="center"/>
                    <w:rPr>
                      <w:rFonts w:eastAsiaTheme="minorEastAsia"/>
                      <w:spacing w:val="-20"/>
                      <w:kern w:val="0"/>
                      <w:szCs w:val="21"/>
                    </w:rPr>
                  </w:pPr>
                  <w:r w:rsidRPr="00594120">
                    <w:rPr>
                      <w:rFonts w:eastAsiaTheme="minorEastAsia" w:hAnsiTheme="minorEastAsia"/>
                      <w:spacing w:val="-20"/>
                      <w:kern w:val="0"/>
                      <w:szCs w:val="21"/>
                    </w:rPr>
                    <w:t>排放状况</w:t>
                  </w:r>
                </w:p>
              </w:tc>
              <w:tc>
                <w:tcPr>
                  <w:tcW w:w="555" w:type="dxa"/>
                  <w:vMerge w:val="restart"/>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排放</w:t>
                  </w:r>
                </w:p>
                <w:p w:rsidR="00F63F68" w:rsidRPr="00594120" w:rsidRDefault="009700E3">
                  <w:pPr>
                    <w:autoSpaceDN w:val="0"/>
                    <w:jc w:val="center"/>
                    <w:rPr>
                      <w:rFonts w:eastAsiaTheme="minorEastAsia"/>
                      <w:spacing w:val="-20"/>
                      <w:kern w:val="0"/>
                      <w:szCs w:val="21"/>
                    </w:rPr>
                  </w:pPr>
                  <w:r w:rsidRPr="00594120">
                    <w:rPr>
                      <w:rFonts w:eastAsiaTheme="minorEastAsia" w:hAnsiTheme="minorEastAsia"/>
                      <w:spacing w:val="-20"/>
                      <w:kern w:val="0"/>
                      <w:szCs w:val="21"/>
                    </w:rPr>
                    <w:t>方式</w:t>
                  </w:r>
                </w:p>
              </w:tc>
            </w:tr>
            <w:tr w:rsidR="00F63F68" w:rsidRPr="00594120">
              <w:trPr>
                <w:trHeight w:val="550"/>
              </w:trPr>
              <w:tc>
                <w:tcPr>
                  <w:tcW w:w="613" w:type="dxa"/>
                  <w:vMerge/>
                  <w:vAlign w:val="center"/>
                </w:tcPr>
                <w:p w:rsidR="00F63F68" w:rsidRPr="00594120" w:rsidRDefault="00F63F68">
                  <w:pPr>
                    <w:rPr>
                      <w:rFonts w:eastAsiaTheme="minorEastAsia"/>
                      <w:szCs w:val="21"/>
                    </w:rPr>
                  </w:pPr>
                </w:p>
              </w:tc>
              <w:tc>
                <w:tcPr>
                  <w:tcW w:w="701" w:type="dxa"/>
                  <w:vMerge/>
                  <w:vAlign w:val="center"/>
                </w:tcPr>
                <w:p w:rsidR="00F63F68" w:rsidRPr="00594120" w:rsidRDefault="00F63F68">
                  <w:pPr>
                    <w:rPr>
                      <w:rFonts w:eastAsiaTheme="minorEastAsia"/>
                      <w:szCs w:val="21"/>
                    </w:rPr>
                  </w:pPr>
                </w:p>
              </w:tc>
              <w:tc>
                <w:tcPr>
                  <w:tcW w:w="731" w:type="dxa"/>
                  <w:vMerge/>
                  <w:vAlign w:val="center"/>
                </w:tcPr>
                <w:p w:rsidR="00F63F68" w:rsidRPr="00594120" w:rsidRDefault="00F63F68">
                  <w:pPr>
                    <w:rPr>
                      <w:rFonts w:eastAsiaTheme="minorEastAsia"/>
                      <w:szCs w:val="21"/>
                    </w:rPr>
                  </w:pPr>
                </w:p>
              </w:tc>
              <w:tc>
                <w:tcPr>
                  <w:tcW w:w="713" w:type="dxa"/>
                  <w:vMerge/>
                  <w:vAlign w:val="center"/>
                </w:tcPr>
                <w:p w:rsidR="00F63F68" w:rsidRPr="00594120" w:rsidRDefault="00F63F68">
                  <w:pPr>
                    <w:rPr>
                      <w:rFonts w:eastAsiaTheme="minorEastAsia"/>
                      <w:szCs w:val="21"/>
                    </w:rPr>
                  </w:pPr>
                </w:p>
              </w:tc>
              <w:tc>
                <w:tcPr>
                  <w:tcW w:w="713" w:type="dxa"/>
                  <w:vAlign w:val="center"/>
                </w:tcPr>
                <w:p w:rsidR="00F63F68" w:rsidRPr="00594120" w:rsidRDefault="009700E3">
                  <w:pPr>
                    <w:widowControl/>
                    <w:autoSpaceDN w:val="0"/>
                    <w:adjustRightInd w:val="0"/>
                    <w:snapToGrid w:val="0"/>
                    <w:jc w:val="center"/>
                    <w:rPr>
                      <w:rFonts w:eastAsiaTheme="minorEastAsia"/>
                      <w:spacing w:val="-20"/>
                      <w:kern w:val="0"/>
                      <w:szCs w:val="21"/>
                    </w:rPr>
                  </w:pPr>
                  <w:r w:rsidRPr="00594120">
                    <w:rPr>
                      <w:rFonts w:eastAsiaTheme="minorEastAsia" w:hAnsiTheme="minorEastAsia"/>
                      <w:spacing w:val="-20"/>
                      <w:kern w:val="0"/>
                      <w:szCs w:val="21"/>
                    </w:rPr>
                    <w:t>浓度</w:t>
                  </w:r>
                </w:p>
                <w:p w:rsidR="00F63F68" w:rsidRPr="00594120" w:rsidRDefault="009700E3">
                  <w:pPr>
                    <w:autoSpaceDN w:val="0"/>
                    <w:adjustRightInd w:val="0"/>
                    <w:snapToGrid w:val="0"/>
                    <w:jc w:val="center"/>
                    <w:rPr>
                      <w:rFonts w:eastAsiaTheme="minorEastAsia"/>
                      <w:spacing w:val="-20"/>
                      <w:kern w:val="0"/>
                      <w:szCs w:val="21"/>
                    </w:rPr>
                  </w:pPr>
                  <w:r w:rsidRPr="00594120">
                    <w:rPr>
                      <w:rFonts w:eastAsiaTheme="minorEastAsia"/>
                      <w:spacing w:val="-20"/>
                      <w:kern w:val="0"/>
                      <w:szCs w:val="21"/>
                    </w:rPr>
                    <w:t>(mg/ m</w:t>
                  </w:r>
                  <w:r w:rsidRPr="00594120">
                    <w:rPr>
                      <w:rFonts w:eastAsiaTheme="minorEastAsia"/>
                      <w:spacing w:val="-20"/>
                      <w:kern w:val="0"/>
                      <w:szCs w:val="21"/>
                      <w:vertAlign w:val="superscript"/>
                    </w:rPr>
                    <w:t>3</w:t>
                  </w:r>
                  <w:r w:rsidRPr="00594120">
                    <w:rPr>
                      <w:rFonts w:eastAsiaTheme="minorEastAsia"/>
                      <w:spacing w:val="-20"/>
                      <w:kern w:val="0"/>
                      <w:szCs w:val="21"/>
                    </w:rPr>
                    <w:t>)</w:t>
                  </w:r>
                </w:p>
              </w:tc>
              <w:tc>
                <w:tcPr>
                  <w:tcW w:w="749" w:type="dxa"/>
                  <w:vAlign w:val="center"/>
                </w:tcPr>
                <w:p w:rsidR="00F63F68" w:rsidRPr="00594120" w:rsidRDefault="009700E3">
                  <w:pPr>
                    <w:autoSpaceDN w:val="0"/>
                    <w:adjustRightInd w:val="0"/>
                    <w:snapToGrid w:val="0"/>
                    <w:jc w:val="center"/>
                    <w:rPr>
                      <w:rFonts w:eastAsiaTheme="minorEastAsia"/>
                      <w:spacing w:val="-20"/>
                      <w:kern w:val="0"/>
                      <w:szCs w:val="21"/>
                    </w:rPr>
                  </w:pPr>
                  <w:r w:rsidRPr="00594120">
                    <w:rPr>
                      <w:rFonts w:eastAsiaTheme="minorEastAsia" w:hAnsiTheme="minorEastAsia"/>
                      <w:spacing w:val="-20"/>
                      <w:kern w:val="0"/>
                      <w:szCs w:val="21"/>
                    </w:rPr>
                    <w:t>速率</w:t>
                  </w:r>
                  <w:r w:rsidRPr="00594120">
                    <w:rPr>
                      <w:rFonts w:eastAsiaTheme="minorEastAsia"/>
                      <w:spacing w:val="-20"/>
                      <w:kern w:val="0"/>
                      <w:szCs w:val="21"/>
                    </w:rPr>
                    <w:t xml:space="preserve">  (kg/h)</w:t>
                  </w:r>
                </w:p>
              </w:tc>
              <w:tc>
                <w:tcPr>
                  <w:tcW w:w="779" w:type="dxa"/>
                  <w:vAlign w:val="center"/>
                </w:tcPr>
                <w:p w:rsidR="00F63F68" w:rsidRPr="00594120" w:rsidRDefault="009700E3">
                  <w:pPr>
                    <w:widowControl/>
                    <w:autoSpaceDN w:val="0"/>
                    <w:adjustRightInd w:val="0"/>
                    <w:snapToGrid w:val="0"/>
                    <w:jc w:val="center"/>
                    <w:rPr>
                      <w:rFonts w:eastAsiaTheme="minorEastAsia"/>
                      <w:spacing w:val="-20"/>
                      <w:kern w:val="0"/>
                      <w:szCs w:val="21"/>
                    </w:rPr>
                  </w:pPr>
                  <w:r w:rsidRPr="00594120">
                    <w:rPr>
                      <w:rFonts w:eastAsiaTheme="minorEastAsia" w:hAnsiTheme="minorEastAsia"/>
                      <w:spacing w:val="-20"/>
                      <w:kern w:val="0"/>
                      <w:szCs w:val="21"/>
                    </w:rPr>
                    <w:t>年产生量（</w:t>
                  </w:r>
                  <w:r w:rsidRPr="00594120">
                    <w:rPr>
                      <w:rFonts w:eastAsiaTheme="minorEastAsia"/>
                      <w:spacing w:val="-20"/>
                      <w:kern w:val="0"/>
                      <w:szCs w:val="21"/>
                    </w:rPr>
                    <w:t>t/a</w:t>
                  </w:r>
                  <w:r w:rsidRPr="00594120">
                    <w:rPr>
                      <w:rFonts w:eastAsiaTheme="minorEastAsia" w:hAnsiTheme="minorEastAsia"/>
                      <w:spacing w:val="-20"/>
                      <w:kern w:val="0"/>
                      <w:szCs w:val="21"/>
                    </w:rPr>
                    <w:t>）</w:t>
                  </w:r>
                </w:p>
              </w:tc>
              <w:tc>
                <w:tcPr>
                  <w:tcW w:w="992" w:type="dxa"/>
                  <w:vMerge/>
                  <w:vAlign w:val="center"/>
                </w:tcPr>
                <w:p w:rsidR="00F63F68" w:rsidRPr="00594120" w:rsidRDefault="00F63F68">
                  <w:pPr>
                    <w:rPr>
                      <w:rFonts w:eastAsiaTheme="minorEastAsia"/>
                      <w:szCs w:val="21"/>
                    </w:rPr>
                  </w:pPr>
                </w:p>
              </w:tc>
              <w:tc>
                <w:tcPr>
                  <w:tcW w:w="574" w:type="dxa"/>
                  <w:vMerge/>
                  <w:vAlign w:val="center"/>
                </w:tcPr>
                <w:p w:rsidR="00F63F68" w:rsidRPr="00594120" w:rsidRDefault="00F63F68">
                  <w:pPr>
                    <w:rPr>
                      <w:rFonts w:eastAsiaTheme="minorEastAsia"/>
                      <w:szCs w:val="21"/>
                    </w:rPr>
                  </w:pPr>
                </w:p>
              </w:tc>
              <w:tc>
                <w:tcPr>
                  <w:tcW w:w="874"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浓度</w:t>
                  </w:r>
                  <w:r w:rsidRPr="00594120">
                    <w:rPr>
                      <w:rFonts w:eastAsiaTheme="minorEastAsia"/>
                      <w:spacing w:val="-20"/>
                      <w:kern w:val="0"/>
                      <w:szCs w:val="21"/>
                    </w:rPr>
                    <w:t>(mg/ m</w:t>
                  </w:r>
                  <w:r w:rsidRPr="00594120">
                    <w:rPr>
                      <w:rFonts w:eastAsiaTheme="minorEastAsia"/>
                      <w:spacing w:val="-20"/>
                      <w:kern w:val="0"/>
                      <w:szCs w:val="21"/>
                      <w:vertAlign w:val="superscript"/>
                    </w:rPr>
                    <w:t>3</w:t>
                  </w:r>
                  <w:r w:rsidRPr="00594120">
                    <w:rPr>
                      <w:rFonts w:eastAsiaTheme="minorEastAsia"/>
                      <w:spacing w:val="-20"/>
                      <w:kern w:val="0"/>
                      <w:szCs w:val="21"/>
                    </w:rPr>
                    <w:t>)</w:t>
                  </w:r>
                </w:p>
              </w:tc>
              <w:tc>
                <w:tcPr>
                  <w:tcW w:w="882"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速率</w:t>
                  </w:r>
                </w:p>
                <w:p w:rsidR="00F63F68" w:rsidRPr="00594120" w:rsidRDefault="009700E3">
                  <w:pPr>
                    <w:autoSpaceDN w:val="0"/>
                    <w:jc w:val="center"/>
                    <w:rPr>
                      <w:rFonts w:eastAsiaTheme="minorEastAsia"/>
                      <w:spacing w:val="-20"/>
                      <w:kern w:val="0"/>
                      <w:szCs w:val="21"/>
                    </w:rPr>
                  </w:pPr>
                  <w:r w:rsidRPr="00594120">
                    <w:rPr>
                      <w:rFonts w:eastAsiaTheme="minorEastAsia"/>
                      <w:spacing w:val="-20"/>
                      <w:kern w:val="0"/>
                      <w:szCs w:val="21"/>
                    </w:rPr>
                    <w:t>(kg/h)</w:t>
                  </w:r>
                </w:p>
              </w:tc>
              <w:tc>
                <w:tcPr>
                  <w:tcW w:w="839"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年排放量（</w:t>
                  </w:r>
                  <w:r w:rsidRPr="00594120">
                    <w:rPr>
                      <w:rFonts w:eastAsiaTheme="minorEastAsia"/>
                      <w:spacing w:val="-20"/>
                      <w:kern w:val="0"/>
                      <w:szCs w:val="21"/>
                    </w:rPr>
                    <w:t>t/a</w:t>
                  </w:r>
                  <w:r w:rsidRPr="00594120">
                    <w:rPr>
                      <w:rFonts w:eastAsiaTheme="minorEastAsia" w:hAnsiTheme="minorEastAsia"/>
                      <w:spacing w:val="-20"/>
                      <w:kern w:val="0"/>
                      <w:szCs w:val="21"/>
                    </w:rPr>
                    <w:t>）</w:t>
                  </w:r>
                </w:p>
              </w:tc>
              <w:tc>
                <w:tcPr>
                  <w:tcW w:w="555" w:type="dxa"/>
                  <w:vMerge/>
                  <w:vAlign w:val="center"/>
                </w:tcPr>
                <w:p w:rsidR="00F63F68" w:rsidRPr="00594120" w:rsidRDefault="00F63F68">
                  <w:pPr>
                    <w:rPr>
                      <w:rFonts w:eastAsiaTheme="minorEastAsia"/>
                      <w:szCs w:val="21"/>
                    </w:rPr>
                  </w:pPr>
                </w:p>
              </w:tc>
            </w:tr>
            <w:tr w:rsidR="00F63F68" w:rsidRPr="00594120">
              <w:trPr>
                <w:trHeight w:hRule="exact" w:val="987"/>
              </w:trPr>
              <w:tc>
                <w:tcPr>
                  <w:tcW w:w="613" w:type="dxa"/>
                  <w:vMerge w:val="restart"/>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spacing w:val="-20"/>
                      <w:kern w:val="0"/>
                      <w:szCs w:val="21"/>
                    </w:rPr>
                    <w:t>1#</w:t>
                  </w:r>
                </w:p>
              </w:tc>
              <w:tc>
                <w:tcPr>
                  <w:tcW w:w="701"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油淬</w:t>
                  </w:r>
                </w:p>
              </w:tc>
              <w:tc>
                <w:tcPr>
                  <w:tcW w:w="731" w:type="dxa"/>
                  <w:vAlign w:val="center"/>
                </w:tcPr>
                <w:p w:rsidR="00F63F68" w:rsidRPr="00594120" w:rsidRDefault="009700E3">
                  <w:pPr>
                    <w:widowControl/>
                    <w:autoSpaceDN w:val="0"/>
                    <w:jc w:val="center"/>
                    <w:rPr>
                      <w:rFonts w:eastAsiaTheme="minorEastAsia"/>
                      <w:kern w:val="0"/>
                      <w:szCs w:val="21"/>
                    </w:rPr>
                  </w:pPr>
                  <w:r w:rsidRPr="00594120">
                    <w:rPr>
                      <w:rFonts w:eastAsiaTheme="minorEastAsia" w:hint="eastAsia"/>
                      <w:kern w:val="0"/>
                      <w:szCs w:val="21"/>
                    </w:rPr>
                    <w:t>400</w:t>
                  </w:r>
                  <w:r w:rsidRPr="00594120">
                    <w:rPr>
                      <w:rFonts w:eastAsiaTheme="minorEastAsia"/>
                      <w:kern w:val="0"/>
                      <w:szCs w:val="21"/>
                    </w:rPr>
                    <w:t>00</w:t>
                  </w:r>
                </w:p>
              </w:tc>
              <w:tc>
                <w:tcPr>
                  <w:tcW w:w="713"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hint="eastAsia"/>
                      <w:spacing w:val="-20"/>
                      <w:kern w:val="0"/>
                      <w:szCs w:val="21"/>
                    </w:rPr>
                    <w:t>非甲烷总烃</w:t>
                  </w:r>
                </w:p>
              </w:tc>
              <w:tc>
                <w:tcPr>
                  <w:tcW w:w="713" w:type="dxa"/>
                  <w:vAlign w:val="center"/>
                </w:tcPr>
                <w:p w:rsidR="00F63F68" w:rsidRPr="00594120" w:rsidRDefault="009700E3">
                  <w:pPr>
                    <w:jc w:val="center"/>
                    <w:rPr>
                      <w:rFonts w:eastAsiaTheme="minorEastAsia"/>
                      <w:szCs w:val="21"/>
                    </w:rPr>
                  </w:pPr>
                  <w:r w:rsidRPr="00594120">
                    <w:rPr>
                      <w:rFonts w:eastAsiaTheme="minorEastAsia" w:hint="eastAsia"/>
                      <w:szCs w:val="21"/>
                    </w:rPr>
                    <w:t>89.2</w:t>
                  </w:r>
                </w:p>
              </w:tc>
              <w:tc>
                <w:tcPr>
                  <w:tcW w:w="749" w:type="dxa"/>
                  <w:vAlign w:val="center"/>
                </w:tcPr>
                <w:p w:rsidR="00F63F68" w:rsidRPr="00594120" w:rsidRDefault="009700E3">
                  <w:pPr>
                    <w:jc w:val="center"/>
                    <w:rPr>
                      <w:rFonts w:eastAsiaTheme="minorEastAsia"/>
                      <w:szCs w:val="21"/>
                    </w:rPr>
                  </w:pPr>
                  <w:r w:rsidRPr="00594120">
                    <w:rPr>
                      <w:rFonts w:eastAsiaTheme="minorEastAsia"/>
                      <w:szCs w:val="21"/>
                    </w:rPr>
                    <w:t>3.56</w:t>
                  </w:r>
                </w:p>
              </w:tc>
              <w:tc>
                <w:tcPr>
                  <w:tcW w:w="779" w:type="dxa"/>
                  <w:vAlign w:val="center"/>
                </w:tcPr>
                <w:p w:rsidR="00F63F68" w:rsidRPr="00594120" w:rsidRDefault="009700E3">
                  <w:pPr>
                    <w:autoSpaceDN w:val="0"/>
                    <w:spacing w:line="240" w:lineRule="exact"/>
                    <w:jc w:val="center"/>
                    <w:rPr>
                      <w:rFonts w:eastAsiaTheme="minorEastAsia"/>
                      <w:kern w:val="0"/>
                      <w:szCs w:val="21"/>
                    </w:rPr>
                  </w:pPr>
                  <w:r w:rsidRPr="00594120">
                    <w:rPr>
                      <w:rFonts w:eastAsiaTheme="minorEastAsia"/>
                      <w:kern w:val="0"/>
                      <w:szCs w:val="21"/>
                    </w:rPr>
                    <w:t>1.07</w:t>
                  </w:r>
                </w:p>
              </w:tc>
              <w:tc>
                <w:tcPr>
                  <w:tcW w:w="992"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水</w:t>
                  </w:r>
                  <w:r w:rsidRPr="00594120">
                    <w:rPr>
                      <w:rFonts w:eastAsiaTheme="minorEastAsia" w:hAnsiTheme="minorEastAsia" w:hint="eastAsia"/>
                      <w:spacing w:val="-20"/>
                      <w:kern w:val="0"/>
                      <w:szCs w:val="21"/>
                    </w:rPr>
                    <w:t>喷淋</w:t>
                  </w:r>
                  <w:r w:rsidRPr="00594120">
                    <w:rPr>
                      <w:rFonts w:eastAsiaTheme="minorEastAsia" w:hAnsiTheme="minorEastAsia" w:hint="eastAsia"/>
                      <w:spacing w:val="-20"/>
                      <w:kern w:val="0"/>
                      <w:szCs w:val="21"/>
                    </w:rPr>
                    <w:t>+</w:t>
                  </w:r>
                  <w:r w:rsidRPr="00594120">
                    <w:rPr>
                      <w:rFonts w:eastAsiaTheme="minorEastAsia" w:hAnsiTheme="minorEastAsia" w:hint="eastAsia"/>
                      <w:spacing w:val="-20"/>
                      <w:kern w:val="0"/>
                      <w:szCs w:val="21"/>
                    </w:rPr>
                    <w:t>高压静电处理</w:t>
                  </w:r>
                </w:p>
              </w:tc>
              <w:tc>
                <w:tcPr>
                  <w:tcW w:w="574" w:type="dxa"/>
                  <w:vAlign w:val="center"/>
                </w:tcPr>
                <w:p w:rsidR="00F63F68" w:rsidRPr="00594120" w:rsidRDefault="009700E3">
                  <w:pPr>
                    <w:jc w:val="center"/>
                    <w:rPr>
                      <w:rFonts w:eastAsiaTheme="minorEastAsia"/>
                      <w:szCs w:val="21"/>
                    </w:rPr>
                  </w:pPr>
                  <w:r w:rsidRPr="00594120">
                    <w:rPr>
                      <w:rFonts w:eastAsiaTheme="minorEastAsia"/>
                      <w:szCs w:val="21"/>
                    </w:rPr>
                    <w:t>90%</w:t>
                  </w:r>
                </w:p>
              </w:tc>
              <w:tc>
                <w:tcPr>
                  <w:tcW w:w="874"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hint="eastAsia"/>
                      <w:sz w:val="21"/>
                      <w:szCs w:val="21"/>
                    </w:rPr>
                    <w:t>8.92</w:t>
                  </w:r>
                </w:p>
              </w:tc>
              <w:tc>
                <w:tcPr>
                  <w:tcW w:w="882"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sz w:val="21"/>
                      <w:szCs w:val="21"/>
                    </w:rPr>
                    <w:t>0.356</w:t>
                  </w:r>
                </w:p>
              </w:tc>
              <w:tc>
                <w:tcPr>
                  <w:tcW w:w="839"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sz w:val="21"/>
                      <w:szCs w:val="21"/>
                    </w:rPr>
                    <w:t>0.107</w:t>
                  </w:r>
                </w:p>
              </w:tc>
              <w:tc>
                <w:tcPr>
                  <w:tcW w:w="555" w:type="dxa"/>
                  <w:vMerge w:val="restart"/>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连</w:t>
                  </w:r>
                </w:p>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续</w:t>
                  </w:r>
                </w:p>
              </w:tc>
            </w:tr>
            <w:tr w:rsidR="00F63F68" w:rsidRPr="00594120">
              <w:trPr>
                <w:trHeight w:hRule="exact" w:val="704"/>
              </w:trPr>
              <w:tc>
                <w:tcPr>
                  <w:tcW w:w="613" w:type="dxa"/>
                  <w:vMerge/>
                  <w:vAlign w:val="center"/>
                </w:tcPr>
                <w:p w:rsidR="00F63F68" w:rsidRPr="00594120" w:rsidRDefault="00F63F68">
                  <w:pPr>
                    <w:widowControl/>
                    <w:autoSpaceDN w:val="0"/>
                    <w:jc w:val="center"/>
                    <w:rPr>
                      <w:rFonts w:eastAsiaTheme="minorEastAsia"/>
                      <w:spacing w:val="-20"/>
                      <w:kern w:val="0"/>
                      <w:szCs w:val="21"/>
                    </w:rPr>
                  </w:pPr>
                </w:p>
              </w:tc>
              <w:tc>
                <w:tcPr>
                  <w:tcW w:w="701"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抛丸</w:t>
                  </w:r>
                </w:p>
              </w:tc>
              <w:tc>
                <w:tcPr>
                  <w:tcW w:w="731" w:type="dxa"/>
                  <w:vAlign w:val="center"/>
                </w:tcPr>
                <w:p w:rsidR="00F63F68" w:rsidRPr="00594120" w:rsidRDefault="009700E3">
                  <w:pPr>
                    <w:widowControl/>
                    <w:autoSpaceDN w:val="0"/>
                    <w:jc w:val="center"/>
                    <w:rPr>
                      <w:rFonts w:eastAsiaTheme="minorEastAsia"/>
                      <w:kern w:val="0"/>
                      <w:szCs w:val="21"/>
                    </w:rPr>
                  </w:pPr>
                  <w:r w:rsidRPr="00594120">
                    <w:rPr>
                      <w:rFonts w:eastAsiaTheme="minorEastAsia" w:hint="eastAsia"/>
                      <w:kern w:val="0"/>
                      <w:szCs w:val="21"/>
                    </w:rPr>
                    <w:t>5</w:t>
                  </w:r>
                  <w:r w:rsidRPr="00594120">
                    <w:rPr>
                      <w:rFonts w:eastAsiaTheme="minorEastAsia"/>
                      <w:kern w:val="0"/>
                      <w:szCs w:val="21"/>
                    </w:rPr>
                    <w:t>000</w:t>
                  </w:r>
                </w:p>
              </w:tc>
              <w:tc>
                <w:tcPr>
                  <w:tcW w:w="713"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粉尘</w:t>
                  </w:r>
                </w:p>
              </w:tc>
              <w:tc>
                <w:tcPr>
                  <w:tcW w:w="713" w:type="dxa"/>
                  <w:vAlign w:val="center"/>
                </w:tcPr>
                <w:p w:rsidR="00F63F68" w:rsidRPr="00594120" w:rsidRDefault="009700E3">
                  <w:pPr>
                    <w:jc w:val="center"/>
                    <w:rPr>
                      <w:rFonts w:eastAsiaTheme="minorEastAsia"/>
                      <w:szCs w:val="21"/>
                    </w:rPr>
                  </w:pPr>
                  <w:r w:rsidRPr="00594120">
                    <w:rPr>
                      <w:rFonts w:eastAsiaTheme="minorEastAsia" w:hint="eastAsia"/>
                      <w:szCs w:val="21"/>
                    </w:rPr>
                    <w:t>112.5</w:t>
                  </w:r>
                </w:p>
              </w:tc>
              <w:tc>
                <w:tcPr>
                  <w:tcW w:w="749" w:type="dxa"/>
                  <w:vAlign w:val="center"/>
                </w:tcPr>
                <w:p w:rsidR="00F63F68" w:rsidRPr="00594120" w:rsidRDefault="009700E3">
                  <w:pPr>
                    <w:jc w:val="center"/>
                    <w:rPr>
                      <w:rFonts w:eastAsiaTheme="minorEastAsia"/>
                      <w:szCs w:val="21"/>
                    </w:rPr>
                  </w:pPr>
                  <w:r w:rsidRPr="00594120">
                    <w:rPr>
                      <w:rFonts w:eastAsiaTheme="minorEastAsia"/>
                      <w:szCs w:val="21"/>
                    </w:rPr>
                    <w:t>0.562</w:t>
                  </w:r>
                </w:p>
              </w:tc>
              <w:tc>
                <w:tcPr>
                  <w:tcW w:w="779" w:type="dxa"/>
                  <w:vAlign w:val="center"/>
                </w:tcPr>
                <w:p w:rsidR="00F63F68" w:rsidRPr="00594120" w:rsidRDefault="009700E3">
                  <w:pPr>
                    <w:autoSpaceDN w:val="0"/>
                    <w:spacing w:line="240" w:lineRule="exact"/>
                    <w:jc w:val="center"/>
                    <w:rPr>
                      <w:rFonts w:eastAsiaTheme="minorEastAsia"/>
                      <w:kern w:val="0"/>
                      <w:szCs w:val="21"/>
                    </w:rPr>
                  </w:pPr>
                  <w:r w:rsidRPr="00594120">
                    <w:rPr>
                      <w:rFonts w:eastAsiaTheme="minorEastAsia"/>
                      <w:kern w:val="0"/>
                      <w:szCs w:val="21"/>
                    </w:rPr>
                    <w:t>1.35</w:t>
                  </w:r>
                </w:p>
              </w:tc>
              <w:tc>
                <w:tcPr>
                  <w:tcW w:w="992"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滤筒脉冲除尘器</w:t>
                  </w:r>
                </w:p>
              </w:tc>
              <w:tc>
                <w:tcPr>
                  <w:tcW w:w="574" w:type="dxa"/>
                  <w:vAlign w:val="center"/>
                </w:tcPr>
                <w:p w:rsidR="00F63F68" w:rsidRPr="00594120" w:rsidRDefault="009700E3">
                  <w:pPr>
                    <w:jc w:val="center"/>
                    <w:rPr>
                      <w:rFonts w:eastAsiaTheme="minorEastAsia"/>
                      <w:szCs w:val="21"/>
                    </w:rPr>
                  </w:pPr>
                  <w:r w:rsidRPr="00594120">
                    <w:rPr>
                      <w:rFonts w:eastAsiaTheme="minorEastAsia"/>
                      <w:szCs w:val="21"/>
                    </w:rPr>
                    <w:t>95%</w:t>
                  </w:r>
                </w:p>
              </w:tc>
              <w:tc>
                <w:tcPr>
                  <w:tcW w:w="874"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hint="eastAsia"/>
                      <w:sz w:val="21"/>
                      <w:szCs w:val="21"/>
                    </w:rPr>
                    <w:t>5.63</w:t>
                  </w:r>
                </w:p>
              </w:tc>
              <w:tc>
                <w:tcPr>
                  <w:tcW w:w="882"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sz w:val="21"/>
                      <w:szCs w:val="21"/>
                    </w:rPr>
                    <w:t>0.028</w:t>
                  </w:r>
                </w:p>
              </w:tc>
              <w:tc>
                <w:tcPr>
                  <w:tcW w:w="839"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sz w:val="21"/>
                      <w:szCs w:val="21"/>
                    </w:rPr>
                    <w:t>0.067</w:t>
                  </w:r>
                </w:p>
              </w:tc>
              <w:tc>
                <w:tcPr>
                  <w:tcW w:w="555" w:type="dxa"/>
                  <w:vMerge/>
                  <w:vAlign w:val="center"/>
                </w:tcPr>
                <w:p w:rsidR="00F63F68" w:rsidRPr="00594120" w:rsidRDefault="00F63F68">
                  <w:pPr>
                    <w:widowControl/>
                    <w:autoSpaceDN w:val="0"/>
                    <w:jc w:val="center"/>
                    <w:rPr>
                      <w:rFonts w:eastAsiaTheme="minorEastAsia"/>
                      <w:spacing w:val="-20"/>
                      <w:kern w:val="0"/>
                      <w:szCs w:val="21"/>
                    </w:rPr>
                  </w:pPr>
                </w:p>
              </w:tc>
            </w:tr>
          </w:tbl>
          <w:p w:rsidR="00F63F68" w:rsidRPr="00594120" w:rsidRDefault="009700E3">
            <w:pPr>
              <w:spacing w:line="480" w:lineRule="exact"/>
              <w:jc w:val="center"/>
              <w:rPr>
                <w:rFonts w:eastAsiaTheme="minorEastAsia" w:hAnsiTheme="minorEastAsia"/>
                <w:b/>
                <w:sz w:val="24"/>
                <w:szCs w:val="21"/>
              </w:rPr>
            </w:pPr>
            <w:r w:rsidRPr="00594120">
              <w:rPr>
                <w:rFonts w:eastAsiaTheme="minorEastAsia" w:hAnsiTheme="minorEastAsia"/>
                <w:b/>
                <w:sz w:val="24"/>
                <w:szCs w:val="21"/>
              </w:rPr>
              <w:t>表</w:t>
            </w:r>
            <w:r w:rsidRPr="00594120">
              <w:rPr>
                <w:rFonts w:eastAsiaTheme="minorEastAsia" w:hAnsiTheme="minorEastAsia"/>
                <w:b/>
                <w:sz w:val="24"/>
                <w:szCs w:val="21"/>
              </w:rPr>
              <w:t>5-</w:t>
            </w:r>
            <w:r w:rsidRPr="00594120">
              <w:rPr>
                <w:rFonts w:eastAsiaTheme="minorEastAsia" w:hAnsiTheme="minorEastAsia" w:hint="eastAsia"/>
                <w:b/>
                <w:sz w:val="24"/>
                <w:szCs w:val="21"/>
              </w:rPr>
              <w:t>10</w:t>
            </w:r>
            <w:r w:rsidRPr="00594120">
              <w:rPr>
                <w:rFonts w:eastAsiaTheme="minorEastAsia" w:hAnsiTheme="minorEastAsia"/>
                <w:b/>
                <w:sz w:val="24"/>
                <w:szCs w:val="21"/>
              </w:rPr>
              <w:t>无组织废气产生及排放源强表</w:t>
            </w:r>
          </w:p>
          <w:p w:rsidR="00F63F68" w:rsidRPr="00594120" w:rsidRDefault="00F63F68">
            <w:pPr>
              <w:spacing w:before="4" w:line="140" w:lineRule="exact"/>
              <w:rPr>
                <w:rFonts w:eastAsiaTheme="minorEastAsia"/>
                <w:sz w:val="14"/>
                <w:szCs w:val="14"/>
              </w:rPr>
            </w:pPr>
          </w:p>
          <w:tbl>
            <w:tblPr>
              <w:tblW w:w="9138"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1418"/>
              <w:gridCol w:w="1559"/>
              <w:gridCol w:w="1909"/>
              <w:gridCol w:w="1275"/>
              <w:gridCol w:w="1585"/>
              <w:gridCol w:w="1392"/>
            </w:tblGrid>
            <w:tr w:rsidR="00F63F68" w:rsidRPr="00594120">
              <w:trPr>
                <w:trHeight w:hRule="exact" w:val="567"/>
                <w:jc w:val="center"/>
              </w:trPr>
              <w:tc>
                <w:tcPr>
                  <w:tcW w:w="1418" w:type="dxa"/>
                  <w:vAlign w:val="center"/>
                </w:tcPr>
                <w:p w:rsidR="00F63F68" w:rsidRPr="00594120" w:rsidRDefault="009700E3">
                  <w:pPr>
                    <w:ind w:left="175" w:right="-5" w:hanging="106"/>
                    <w:jc w:val="center"/>
                    <w:rPr>
                      <w:rFonts w:eastAsiaTheme="minorEastAsia"/>
                      <w:szCs w:val="21"/>
                    </w:rPr>
                  </w:pPr>
                  <w:r w:rsidRPr="00594120">
                    <w:rPr>
                      <w:rFonts w:eastAsiaTheme="minorEastAsia" w:hAnsiTheme="minorEastAsia"/>
                      <w:spacing w:val="1"/>
                      <w:szCs w:val="21"/>
                    </w:rPr>
                    <w:t>污染物名称</w:t>
                  </w:r>
                </w:p>
              </w:tc>
              <w:tc>
                <w:tcPr>
                  <w:tcW w:w="1559" w:type="dxa"/>
                  <w:vAlign w:val="center"/>
                </w:tcPr>
                <w:p w:rsidR="00F63F68" w:rsidRPr="00594120" w:rsidRDefault="009700E3">
                  <w:pPr>
                    <w:ind w:left="69" w:right="-20"/>
                    <w:jc w:val="center"/>
                    <w:rPr>
                      <w:rFonts w:eastAsiaTheme="minorEastAsia"/>
                      <w:szCs w:val="21"/>
                    </w:rPr>
                  </w:pPr>
                  <w:r w:rsidRPr="00594120">
                    <w:rPr>
                      <w:rFonts w:eastAsiaTheme="minorEastAsia" w:hAnsiTheme="minorEastAsia"/>
                      <w:szCs w:val="21"/>
                    </w:rPr>
                    <w:t>污染源位置</w:t>
                  </w:r>
                </w:p>
              </w:tc>
              <w:tc>
                <w:tcPr>
                  <w:tcW w:w="1909" w:type="dxa"/>
                  <w:vAlign w:val="center"/>
                </w:tcPr>
                <w:p w:rsidR="00F63F68" w:rsidRPr="00594120" w:rsidRDefault="009700E3">
                  <w:pPr>
                    <w:ind w:left="79" w:right="-43" w:hanging="52"/>
                    <w:jc w:val="center"/>
                    <w:rPr>
                      <w:rFonts w:eastAsiaTheme="minorEastAsia"/>
                      <w:szCs w:val="21"/>
                    </w:rPr>
                  </w:pPr>
                  <w:r w:rsidRPr="00594120">
                    <w:rPr>
                      <w:rFonts w:eastAsiaTheme="minorEastAsia" w:hAnsiTheme="minorEastAsia"/>
                      <w:spacing w:val="1"/>
                      <w:szCs w:val="21"/>
                    </w:rPr>
                    <w:t>污染物</w:t>
                  </w:r>
                  <w:r w:rsidRPr="00594120">
                    <w:rPr>
                      <w:rFonts w:eastAsiaTheme="minorEastAsia" w:hAnsiTheme="minorEastAsia"/>
                      <w:szCs w:val="21"/>
                    </w:rPr>
                    <w:t>产生</w:t>
                  </w:r>
                  <w:r w:rsidRPr="00594120">
                    <w:rPr>
                      <w:rFonts w:eastAsiaTheme="minorEastAsia" w:hAnsiTheme="minorEastAsia"/>
                      <w:spacing w:val="1"/>
                      <w:w w:val="104"/>
                      <w:szCs w:val="21"/>
                    </w:rPr>
                    <w:t>量（</w:t>
                  </w:r>
                  <w:r w:rsidRPr="00594120">
                    <w:rPr>
                      <w:rFonts w:eastAsiaTheme="minorEastAsia"/>
                      <w:spacing w:val="1"/>
                      <w:w w:val="104"/>
                      <w:szCs w:val="21"/>
                    </w:rPr>
                    <w:t>t/</w:t>
                  </w:r>
                  <w:r w:rsidRPr="00594120">
                    <w:rPr>
                      <w:rFonts w:eastAsiaTheme="minorEastAsia"/>
                      <w:spacing w:val="2"/>
                      <w:w w:val="104"/>
                      <w:szCs w:val="21"/>
                    </w:rPr>
                    <w:t>a</w:t>
                  </w:r>
                  <w:r w:rsidRPr="00594120">
                    <w:rPr>
                      <w:rFonts w:eastAsiaTheme="minorEastAsia" w:hAnsiTheme="minorEastAsia"/>
                      <w:szCs w:val="21"/>
                    </w:rPr>
                    <w:t>）</w:t>
                  </w:r>
                </w:p>
              </w:tc>
              <w:tc>
                <w:tcPr>
                  <w:tcW w:w="1275" w:type="dxa"/>
                  <w:vAlign w:val="center"/>
                </w:tcPr>
                <w:p w:rsidR="00F63F68" w:rsidRPr="00594120" w:rsidRDefault="009700E3">
                  <w:pPr>
                    <w:ind w:left="102" w:right="28"/>
                    <w:jc w:val="center"/>
                    <w:rPr>
                      <w:rFonts w:eastAsiaTheme="minorEastAsia"/>
                      <w:szCs w:val="21"/>
                    </w:rPr>
                  </w:pPr>
                  <w:r w:rsidRPr="00594120">
                    <w:rPr>
                      <w:rFonts w:eastAsiaTheme="minorEastAsia" w:hAnsiTheme="minorEastAsia"/>
                      <w:spacing w:val="1"/>
                      <w:szCs w:val="21"/>
                    </w:rPr>
                    <w:t>治理措施</w:t>
                  </w:r>
                </w:p>
              </w:tc>
              <w:tc>
                <w:tcPr>
                  <w:tcW w:w="1585" w:type="dxa"/>
                  <w:vAlign w:val="center"/>
                </w:tcPr>
                <w:p w:rsidR="00F63F68" w:rsidRPr="00594120" w:rsidRDefault="009700E3">
                  <w:pPr>
                    <w:spacing w:before="41"/>
                    <w:ind w:left="82" w:right="62"/>
                    <w:jc w:val="center"/>
                    <w:rPr>
                      <w:rFonts w:eastAsiaTheme="minorEastAsia"/>
                      <w:szCs w:val="21"/>
                    </w:rPr>
                  </w:pPr>
                  <w:r w:rsidRPr="00594120">
                    <w:rPr>
                      <w:rFonts w:eastAsiaTheme="minorEastAsia" w:hAnsiTheme="minorEastAsia"/>
                      <w:spacing w:val="1"/>
                      <w:szCs w:val="21"/>
                    </w:rPr>
                    <w:t>面源面积</w:t>
                  </w:r>
                  <w:r w:rsidRPr="00594120">
                    <w:rPr>
                      <w:rFonts w:eastAsiaTheme="minorEastAsia" w:hAnsiTheme="minorEastAsia"/>
                      <w:spacing w:val="1"/>
                      <w:w w:val="104"/>
                      <w:szCs w:val="21"/>
                    </w:rPr>
                    <w:t>（</w:t>
                  </w:r>
                  <w:r w:rsidRPr="00594120">
                    <w:rPr>
                      <w:rFonts w:eastAsiaTheme="minorEastAsia"/>
                      <w:spacing w:val="1"/>
                      <w:w w:val="104"/>
                      <w:szCs w:val="21"/>
                    </w:rPr>
                    <w:t>m</w:t>
                  </w:r>
                  <w:r w:rsidRPr="00594120">
                    <w:rPr>
                      <w:rFonts w:eastAsiaTheme="minorEastAsia"/>
                      <w:spacing w:val="1"/>
                      <w:w w:val="104"/>
                      <w:szCs w:val="21"/>
                      <w:vertAlign w:val="superscript"/>
                    </w:rPr>
                    <w:t>2</w:t>
                  </w:r>
                  <w:r w:rsidRPr="00594120">
                    <w:rPr>
                      <w:rFonts w:eastAsiaTheme="minorEastAsia" w:hAnsiTheme="minorEastAsia"/>
                      <w:spacing w:val="1"/>
                      <w:w w:val="104"/>
                      <w:szCs w:val="21"/>
                    </w:rPr>
                    <w:t>）</w:t>
                  </w:r>
                </w:p>
              </w:tc>
              <w:tc>
                <w:tcPr>
                  <w:tcW w:w="1392" w:type="dxa"/>
                  <w:vAlign w:val="center"/>
                </w:tcPr>
                <w:p w:rsidR="00F63F68" w:rsidRPr="00594120" w:rsidRDefault="009700E3">
                  <w:pPr>
                    <w:ind w:left="81" w:right="-20"/>
                    <w:jc w:val="center"/>
                    <w:rPr>
                      <w:rFonts w:eastAsiaTheme="minorEastAsia"/>
                      <w:szCs w:val="21"/>
                    </w:rPr>
                  </w:pPr>
                  <w:r w:rsidRPr="00594120">
                    <w:rPr>
                      <w:rFonts w:eastAsiaTheme="minorEastAsia" w:hAnsiTheme="minorEastAsia"/>
                      <w:spacing w:val="1"/>
                      <w:szCs w:val="21"/>
                    </w:rPr>
                    <w:t>面源高度</w:t>
                  </w:r>
                  <w:r w:rsidRPr="00594120">
                    <w:rPr>
                      <w:rFonts w:eastAsiaTheme="minorEastAsia"/>
                      <w:spacing w:val="1"/>
                      <w:w w:val="104"/>
                      <w:szCs w:val="21"/>
                    </w:rPr>
                    <w:t>(m)</w:t>
                  </w:r>
                </w:p>
              </w:tc>
            </w:tr>
            <w:tr w:rsidR="00F63F68" w:rsidRPr="00594120">
              <w:trPr>
                <w:trHeight w:hRule="exact" w:val="567"/>
                <w:jc w:val="center"/>
              </w:trPr>
              <w:tc>
                <w:tcPr>
                  <w:tcW w:w="1418"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非甲烷总烃</w:t>
                  </w:r>
                </w:p>
              </w:tc>
              <w:tc>
                <w:tcPr>
                  <w:tcW w:w="1559" w:type="dxa"/>
                  <w:vMerge w:val="restart"/>
                  <w:vAlign w:val="center"/>
                </w:tcPr>
                <w:p w:rsidR="00F63F68" w:rsidRPr="00594120" w:rsidRDefault="009700E3">
                  <w:pPr>
                    <w:jc w:val="center"/>
                    <w:rPr>
                      <w:rFonts w:eastAsiaTheme="minorEastAsia"/>
                      <w:szCs w:val="21"/>
                    </w:rPr>
                  </w:pPr>
                  <w:r w:rsidRPr="00594120">
                    <w:rPr>
                      <w:rFonts w:eastAsiaTheme="minorEastAsia" w:hAnsiTheme="minorEastAsia"/>
                      <w:szCs w:val="21"/>
                    </w:rPr>
                    <w:t>生产车间</w:t>
                  </w:r>
                </w:p>
              </w:tc>
              <w:tc>
                <w:tcPr>
                  <w:tcW w:w="1909" w:type="dxa"/>
                  <w:vAlign w:val="center"/>
                </w:tcPr>
                <w:p w:rsidR="00F63F68" w:rsidRPr="00594120" w:rsidRDefault="009700E3">
                  <w:pPr>
                    <w:ind w:hanging="52"/>
                    <w:jc w:val="center"/>
                    <w:rPr>
                      <w:rFonts w:eastAsiaTheme="minorEastAsia"/>
                      <w:szCs w:val="21"/>
                    </w:rPr>
                  </w:pPr>
                  <w:r w:rsidRPr="00594120">
                    <w:rPr>
                      <w:rFonts w:eastAsiaTheme="minorEastAsia"/>
                      <w:szCs w:val="21"/>
                    </w:rPr>
                    <w:t>0.12</w:t>
                  </w:r>
                </w:p>
              </w:tc>
              <w:tc>
                <w:tcPr>
                  <w:tcW w:w="1275" w:type="dxa"/>
                  <w:vMerge w:val="restart"/>
                  <w:vAlign w:val="center"/>
                </w:tcPr>
                <w:p w:rsidR="00F63F68" w:rsidRPr="00594120" w:rsidRDefault="009700E3">
                  <w:pPr>
                    <w:jc w:val="center"/>
                    <w:rPr>
                      <w:rFonts w:eastAsiaTheme="minorEastAsia"/>
                      <w:spacing w:val="1"/>
                      <w:szCs w:val="21"/>
                    </w:rPr>
                  </w:pPr>
                  <w:r w:rsidRPr="00594120">
                    <w:rPr>
                      <w:rFonts w:eastAsiaTheme="minorEastAsia" w:hAnsiTheme="minorEastAsia"/>
                      <w:spacing w:val="1"/>
                      <w:szCs w:val="21"/>
                    </w:rPr>
                    <w:t>加强通风，车间无组织排放</w:t>
                  </w:r>
                </w:p>
              </w:tc>
              <w:tc>
                <w:tcPr>
                  <w:tcW w:w="1585" w:type="dxa"/>
                  <w:vMerge w:val="restart"/>
                  <w:vAlign w:val="center"/>
                </w:tcPr>
                <w:p w:rsidR="00F63F68" w:rsidRPr="00594120" w:rsidRDefault="009700E3">
                  <w:pPr>
                    <w:spacing w:before="41"/>
                    <w:ind w:left="82" w:right="62"/>
                    <w:jc w:val="center"/>
                    <w:rPr>
                      <w:rFonts w:eastAsiaTheme="minorEastAsia"/>
                      <w:spacing w:val="1"/>
                      <w:szCs w:val="21"/>
                    </w:rPr>
                  </w:pPr>
                  <w:r w:rsidRPr="00594120">
                    <w:rPr>
                      <w:rFonts w:eastAsiaTheme="minorEastAsia" w:hAnsiTheme="minorEastAsia" w:hint="eastAsia"/>
                      <w:spacing w:val="1"/>
                      <w:szCs w:val="21"/>
                    </w:rPr>
                    <w:t>17333</w:t>
                  </w:r>
                </w:p>
              </w:tc>
              <w:tc>
                <w:tcPr>
                  <w:tcW w:w="1392" w:type="dxa"/>
                  <w:vMerge w:val="restart"/>
                  <w:vAlign w:val="center"/>
                </w:tcPr>
                <w:p w:rsidR="00F63F68" w:rsidRPr="00594120" w:rsidRDefault="009700E3">
                  <w:pPr>
                    <w:ind w:left="81" w:right="-20"/>
                    <w:jc w:val="center"/>
                    <w:rPr>
                      <w:rFonts w:eastAsiaTheme="minorEastAsia"/>
                      <w:spacing w:val="1"/>
                      <w:szCs w:val="21"/>
                    </w:rPr>
                  </w:pPr>
                  <w:r w:rsidRPr="00594120">
                    <w:rPr>
                      <w:rFonts w:eastAsiaTheme="minorEastAsia" w:hAnsiTheme="minorEastAsia" w:hint="eastAsia"/>
                      <w:spacing w:val="1"/>
                      <w:szCs w:val="21"/>
                    </w:rPr>
                    <w:t>11</w:t>
                  </w:r>
                </w:p>
              </w:tc>
            </w:tr>
            <w:tr w:rsidR="00F63F68" w:rsidRPr="00594120">
              <w:trPr>
                <w:trHeight w:hRule="exact" w:val="567"/>
                <w:jc w:val="center"/>
              </w:trPr>
              <w:tc>
                <w:tcPr>
                  <w:tcW w:w="1418" w:type="dxa"/>
                  <w:vAlign w:val="center"/>
                </w:tcPr>
                <w:p w:rsidR="00F63F68" w:rsidRPr="00594120" w:rsidRDefault="009700E3">
                  <w:pPr>
                    <w:jc w:val="center"/>
                    <w:rPr>
                      <w:rFonts w:eastAsiaTheme="minorEastAsia"/>
                      <w:szCs w:val="21"/>
                    </w:rPr>
                  </w:pPr>
                  <w:r w:rsidRPr="00594120">
                    <w:rPr>
                      <w:rFonts w:eastAsiaTheme="minorEastAsia" w:hAnsiTheme="minorEastAsia" w:hint="eastAsia"/>
                      <w:szCs w:val="21"/>
                    </w:rPr>
                    <w:t>粉尘</w:t>
                  </w:r>
                </w:p>
              </w:tc>
              <w:tc>
                <w:tcPr>
                  <w:tcW w:w="1559" w:type="dxa"/>
                  <w:vMerge/>
                  <w:vAlign w:val="center"/>
                </w:tcPr>
                <w:p w:rsidR="00F63F68" w:rsidRPr="00594120" w:rsidRDefault="00F63F68">
                  <w:pPr>
                    <w:jc w:val="center"/>
                    <w:rPr>
                      <w:rFonts w:eastAsiaTheme="minorEastAsia"/>
                      <w:szCs w:val="21"/>
                    </w:rPr>
                  </w:pPr>
                </w:p>
              </w:tc>
              <w:tc>
                <w:tcPr>
                  <w:tcW w:w="1909" w:type="dxa"/>
                  <w:vAlign w:val="center"/>
                </w:tcPr>
                <w:p w:rsidR="00F63F68" w:rsidRPr="00594120" w:rsidRDefault="009700E3">
                  <w:pPr>
                    <w:ind w:hanging="52"/>
                    <w:jc w:val="center"/>
                    <w:rPr>
                      <w:rFonts w:eastAsiaTheme="minorEastAsia"/>
                      <w:szCs w:val="21"/>
                    </w:rPr>
                  </w:pPr>
                  <w:r w:rsidRPr="00594120">
                    <w:rPr>
                      <w:rFonts w:eastAsiaTheme="minorEastAsia"/>
                      <w:szCs w:val="21"/>
                    </w:rPr>
                    <w:t>0.15</w:t>
                  </w:r>
                </w:p>
              </w:tc>
              <w:tc>
                <w:tcPr>
                  <w:tcW w:w="1275" w:type="dxa"/>
                  <w:vMerge/>
                  <w:vAlign w:val="center"/>
                </w:tcPr>
                <w:p w:rsidR="00F63F68" w:rsidRPr="00594120" w:rsidRDefault="00F63F68">
                  <w:pPr>
                    <w:jc w:val="center"/>
                    <w:rPr>
                      <w:rFonts w:eastAsiaTheme="minorEastAsia"/>
                      <w:spacing w:val="1"/>
                      <w:szCs w:val="21"/>
                    </w:rPr>
                  </w:pPr>
                </w:p>
              </w:tc>
              <w:tc>
                <w:tcPr>
                  <w:tcW w:w="1585" w:type="dxa"/>
                  <w:vMerge/>
                  <w:vAlign w:val="center"/>
                </w:tcPr>
                <w:p w:rsidR="00F63F68" w:rsidRPr="00594120" w:rsidRDefault="00F63F68">
                  <w:pPr>
                    <w:spacing w:before="41"/>
                    <w:ind w:left="82" w:right="62"/>
                    <w:jc w:val="center"/>
                    <w:rPr>
                      <w:rFonts w:eastAsiaTheme="minorEastAsia"/>
                      <w:spacing w:val="1"/>
                      <w:szCs w:val="21"/>
                    </w:rPr>
                  </w:pPr>
                </w:p>
              </w:tc>
              <w:tc>
                <w:tcPr>
                  <w:tcW w:w="1392" w:type="dxa"/>
                  <w:vMerge/>
                  <w:vAlign w:val="center"/>
                </w:tcPr>
                <w:p w:rsidR="00F63F68" w:rsidRPr="00594120" w:rsidRDefault="00F63F68">
                  <w:pPr>
                    <w:ind w:left="81" w:right="-20"/>
                    <w:jc w:val="center"/>
                    <w:rPr>
                      <w:rFonts w:eastAsiaTheme="minorEastAsia"/>
                      <w:spacing w:val="1"/>
                      <w:szCs w:val="21"/>
                    </w:rPr>
                  </w:pPr>
                </w:p>
              </w:tc>
            </w:tr>
          </w:tbl>
          <w:p w:rsidR="00F63F68" w:rsidRPr="00594120" w:rsidRDefault="009700E3">
            <w:pPr>
              <w:spacing w:line="360" w:lineRule="auto"/>
              <w:ind w:firstLineChars="245" w:firstLine="590"/>
              <w:rPr>
                <w:rFonts w:eastAsiaTheme="minorEastAsia"/>
                <w:b/>
                <w:sz w:val="24"/>
              </w:rPr>
            </w:pPr>
            <w:r w:rsidRPr="00594120">
              <w:rPr>
                <w:rFonts w:eastAsiaTheme="minorEastAsia"/>
                <w:b/>
                <w:sz w:val="24"/>
              </w:rPr>
              <w:t>3</w:t>
            </w:r>
            <w:r w:rsidRPr="00594120">
              <w:rPr>
                <w:rFonts w:eastAsiaTheme="minorEastAsia" w:hAnsiTheme="minorEastAsia"/>
                <w:b/>
                <w:sz w:val="24"/>
              </w:rPr>
              <w:t>、噪声</w:t>
            </w:r>
          </w:p>
          <w:p w:rsidR="00F63F68" w:rsidRPr="00594120" w:rsidRDefault="009700E3">
            <w:pPr>
              <w:spacing w:line="360" w:lineRule="auto"/>
              <w:ind w:firstLine="480"/>
              <w:jc w:val="left"/>
              <w:rPr>
                <w:rFonts w:eastAsiaTheme="minorEastAsia"/>
                <w:kern w:val="0"/>
                <w:sz w:val="24"/>
                <w:lang w:val="zh-CN"/>
              </w:rPr>
            </w:pPr>
            <w:r w:rsidRPr="00594120">
              <w:rPr>
                <w:rFonts w:asciiTheme="minorEastAsia" w:eastAsiaTheme="minorEastAsia" w:hAnsiTheme="minorEastAsia"/>
                <w:kern w:val="0"/>
                <w:sz w:val="24"/>
                <w:szCs w:val="24"/>
              </w:rPr>
              <w:t>⑴</w:t>
            </w:r>
            <w:r w:rsidRPr="00594120">
              <w:rPr>
                <w:rFonts w:eastAsiaTheme="minorEastAsia" w:hAnsiTheme="minorEastAsia"/>
                <w:kern w:val="0"/>
                <w:sz w:val="24"/>
                <w:szCs w:val="24"/>
              </w:rPr>
              <w:t>要求企业合理布置车间平面，在生产时尽量执行关门、窗作业；</w:t>
            </w:r>
            <w:r w:rsidRPr="00594120">
              <w:rPr>
                <w:rFonts w:eastAsiaTheme="minorEastAsia" w:hAnsiTheme="minorEastAsia"/>
                <w:kern w:val="0"/>
                <w:sz w:val="24"/>
                <w:lang w:val="zh-CN"/>
              </w:rPr>
              <w:t>通过实体墙隔声，墙体设计隔声量不小于</w:t>
            </w:r>
            <w:r w:rsidRPr="00594120">
              <w:rPr>
                <w:rFonts w:eastAsiaTheme="minorEastAsia"/>
                <w:kern w:val="0"/>
                <w:sz w:val="24"/>
                <w:lang w:val="zh-CN"/>
              </w:rPr>
              <w:t>25dB(A)</w:t>
            </w:r>
            <w:r w:rsidRPr="00594120">
              <w:rPr>
                <w:rFonts w:eastAsiaTheme="minorEastAsia" w:hAnsiTheme="minorEastAsia"/>
                <w:kern w:val="0"/>
                <w:sz w:val="24"/>
                <w:lang w:val="zh-CN"/>
              </w:rPr>
              <w:t>。</w:t>
            </w:r>
          </w:p>
          <w:p w:rsidR="00F63F68" w:rsidRPr="00594120" w:rsidRDefault="009700E3">
            <w:pPr>
              <w:spacing w:line="360" w:lineRule="auto"/>
              <w:ind w:firstLine="480"/>
              <w:jc w:val="left"/>
              <w:rPr>
                <w:rFonts w:eastAsiaTheme="minorEastAsia"/>
                <w:kern w:val="0"/>
                <w:sz w:val="24"/>
                <w:szCs w:val="24"/>
              </w:rPr>
            </w:pPr>
            <w:r w:rsidRPr="00594120">
              <w:rPr>
                <w:rFonts w:asciiTheme="minorEastAsia" w:eastAsiaTheme="minorEastAsia" w:hAnsiTheme="minorEastAsia"/>
                <w:kern w:val="0"/>
                <w:sz w:val="24"/>
                <w:szCs w:val="24"/>
              </w:rPr>
              <w:t>⑵</w:t>
            </w:r>
            <w:r w:rsidRPr="00594120">
              <w:rPr>
                <w:rFonts w:eastAsiaTheme="minorEastAsia" w:hAnsiTheme="minorEastAsia"/>
                <w:kern w:val="0"/>
                <w:sz w:val="24"/>
                <w:szCs w:val="24"/>
              </w:rPr>
              <w:t>加强工人的日常操作管理，物品中转运输过程中注意轻放，避免非正常噪声的发生；</w:t>
            </w:r>
          </w:p>
          <w:p w:rsidR="00F63F68" w:rsidRPr="00594120" w:rsidRDefault="009700E3">
            <w:pPr>
              <w:spacing w:line="360" w:lineRule="auto"/>
              <w:ind w:firstLineChars="245" w:firstLine="590"/>
              <w:rPr>
                <w:rFonts w:eastAsiaTheme="minorEastAsia"/>
                <w:b/>
                <w:sz w:val="24"/>
              </w:rPr>
            </w:pPr>
            <w:r w:rsidRPr="00594120">
              <w:rPr>
                <w:rFonts w:eastAsiaTheme="minorEastAsia"/>
                <w:b/>
                <w:sz w:val="24"/>
              </w:rPr>
              <w:t>4</w:t>
            </w:r>
            <w:r w:rsidRPr="00594120">
              <w:rPr>
                <w:rFonts w:eastAsiaTheme="minorEastAsia" w:hAnsiTheme="minorEastAsia"/>
                <w:b/>
                <w:sz w:val="24"/>
              </w:rPr>
              <w:t>、固废</w:t>
            </w:r>
          </w:p>
          <w:p w:rsidR="00F63F68" w:rsidRPr="00594120" w:rsidRDefault="009700E3">
            <w:pPr>
              <w:spacing w:line="360" w:lineRule="auto"/>
              <w:ind w:firstLine="480"/>
              <w:jc w:val="left"/>
              <w:rPr>
                <w:rFonts w:eastAsiaTheme="minorEastAsia"/>
                <w:b/>
                <w:bCs/>
                <w:sz w:val="24"/>
              </w:rPr>
            </w:pPr>
            <w:r w:rsidRPr="00594120">
              <w:rPr>
                <w:rFonts w:eastAsiaTheme="minorEastAsia" w:hAnsiTheme="minorEastAsia"/>
                <w:kern w:val="0"/>
                <w:sz w:val="24"/>
                <w:szCs w:val="24"/>
              </w:rPr>
              <w:t>本项目员工生活垃圾由环卫部门统一收集处置，废边角料收集出售，废机油、</w:t>
            </w:r>
            <w:r w:rsidRPr="00594120">
              <w:rPr>
                <w:rFonts w:eastAsiaTheme="minorEastAsia" w:hAnsiTheme="minorEastAsia" w:hint="eastAsia"/>
                <w:kern w:val="0"/>
                <w:sz w:val="24"/>
                <w:szCs w:val="24"/>
              </w:rPr>
              <w:t>废乳化液和</w:t>
            </w:r>
            <w:r w:rsidRPr="00594120">
              <w:rPr>
                <w:rFonts w:eastAsiaTheme="minorEastAsia" w:hAnsiTheme="minorEastAsia"/>
                <w:kern w:val="0"/>
                <w:sz w:val="24"/>
                <w:szCs w:val="24"/>
              </w:rPr>
              <w:t>污水处理</w:t>
            </w:r>
            <w:r w:rsidRPr="00594120">
              <w:rPr>
                <w:rFonts w:eastAsiaTheme="minorEastAsia" w:hAnsiTheme="minorEastAsia" w:hint="eastAsia"/>
                <w:kern w:val="0"/>
                <w:sz w:val="24"/>
                <w:szCs w:val="24"/>
              </w:rPr>
              <w:t>设施废油</w:t>
            </w:r>
            <w:r w:rsidR="001C2107" w:rsidRPr="00594120">
              <w:rPr>
                <w:rFonts w:eastAsiaTheme="minorEastAsia" w:hAnsiTheme="minorEastAsia" w:hint="eastAsia"/>
                <w:kern w:val="0"/>
                <w:sz w:val="24"/>
                <w:szCs w:val="24"/>
              </w:rPr>
              <w:t>、污泥</w:t>
            </w:r>
            <w:r w:rsidRPr="00594120">
              <w:rPr>
                <w:rFonts w:eastAsiaTheme="minorEastAsia" w:hAnsiTheme="minorEastAsia"/>
                <w:kern w:val="0"/>
                <w:sz w:val="24"/>
                <w:szCs w:val="24"/>
              </w:rPr>
              <w:t>为危废，交有资质单位处理。</w:t>
            </w:r>
          </w:p>
        </w:tc>
      </w:tr>
    </w:tbl>
    <w:p w:rsidR="00F63F68" w:rsidRPr="00594120" w:rsidRDefault="009700E3">
      <w:pPr>
        <w:spacing w:line="520" w:lineRule="exact"/>
        <w:outlineLvl w:val="0"/>
        <w:rPr>
          <w:rFonts w:eastAsiaTheme="minorEastAsia"/>
          <w:b/>
          <w:bCs/>
          <w:sz w:val="28"/>
          <w:szCs w:val="24"/>
        </w:rPr>
      </w:pPr>
      <w:r w:rsidRPr="00594120">
        <w:rPr>
          <w:rFonts w:eastAsiaTheme="minorEastAsia"/>
          <w:b/>
          <w:bCs/>
          <w:sz w:val="28"/>
          <w:szCs w:val="24"/>
        </w:rPr>
        <w:lastRenderedPageBreak/>
        <w:br w:type="page"/>
      </w:r>
      <w:r w:rsidRPr="00594120">
        <w:rPr>
          <w:rFonts w:eastAsiaTheme="minorEastAsia" w:hAnsiTheme="minorEastAsia"/>
          <w:b/>
          <w:bCs/>
          <w:sz w:val="28"/>
          <w:szCs w:val="24"/>
        </w:rPr>
        <w:lastRenderedPageBreak/>
        <w:t>六、项目主要污染物产生及预计排放情况</w:t>
      </w:r>
    </w:p>
    <w:tbl>
      <w:tblPr>
        <w:tblW w:w="92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47"/>
        <w:gridCol w:w="649"/>
        <w:gridCol w:w="650"/>
        <w:gridCol w:w="1299"/>
        <w:gridCol w:w="2019"/>
        <w:gridCol w:w="2308"/>
        <w:gridCol w:w="1507"/>
      </w:tblGrid>
      <w:tr w:rsidR="00F63F68" w:rsidRPr="00594120">
        <w:trPr>
          <w:trHeight w:hRule="exact" w:val="1172"/>
          <w:jc w:val="center"/>
        </w:trPr>
        <w:tc>
          <w:tcPr>
            <w:tcW w:w="847" w:type="dxa"/>
            <w:tcBorders>
              <w:top w:val="single" w:sz="4" w:space="0" w:color="auto"/>
              <w:left w:val="single" w:sz="4" w:space="0" w:color="auto"/>
              <w:bottom w:val="single" w:sz="4" w:space="0" w:color="auto"/>
              <w:right w:val="single" w:sz="4" w:space="0" w:color="auto"/>
              <w:tl2br w:val="single" w:sz="8" w:space="0" w:color="auto"/>
            </w:tcBorders>
            <w:vAlign w:val="center"/>
          </w:tcPr>
          <w:p w:rsidR="00F63F68" w:rsidRPr="00594120" w:rsidRDefault="009700E3">
            <w:pPr>
              <w:spacing w:line="300" w:lineRule="exact"/>
              <w:jc w:val="right"/>
              <w:rPr>
                <w:rFonts w:eastAsiaTheme="minorEastAsia"/>
                <w:szCs w:val="21"/>
              </w:rPr>
            </w:pPr>
            <w:r w:rsidRPr="00594120">
              <w:rPr>
                <w:rFonts w:eastAsiaTheme="minorEastAsia" w:hAnsiTheme="minorEastAsia"/>
                <w:szCs w:val="21"/>
              </w:rPr>
              <w:t>内容</w:t>
            </w:r>
          </w:p>
          <w:p w:rsidR="00F63F68" w:rsidRPr="00594120" w:rsidRDefault="00F63F68">
            <w:pPr>
              <w:spacing w:line="300" w:lineRule="exact"/>
              <w:jc w:val="right"/>
              <w:rPr>
                <w:rFonts w:eastAsiaTheme="minorEastAsia"/>
                <w:szCs w:val="21"/>
              </w:rPr>
            </w:pPr>
          </w:p>
          <w:p w:rsidR="00F63F68" w:rsidRPr="00594120" w:rsidRDefault="009700E3">
            <w:pPr>
              <w:spacing w:line="300" w:lineRule="exact"/>
              <w:rPr>
                <w:rFonts w:eastAsiaTheme="minorEastAsia"/>
                <w:szCs w:val="21"/>
              </w:rPr>
            </w:pPr>
            <w:r w:rsidRPr="00594120">
              <w:rPr>
                <w:rFonts w:eastAsiaTheme="minorEastAsia" w:hAnsiTheme="minorEastAsia"/>
                <w:szCs w:val="21"/>
              </w:rPr>
              <w:t>类型</w:t>
            </w:r>
          </w:p>
        </w:tc>
        <w:tc>
          <w:tcPr>
            <w:tcW w:w="1299" w:type="dxa"/>
            <w:gridSpan w:val="2"/>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排放源</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污染物</w:t>
            </w:r>
          </w:p>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名称</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处理前产生浓度及产生量</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排放浓度及排放量</w:t>
            </w:r>
          </w:p>
        </w:tc>
        <w:tc>
          <w:tcPr>
            <w:tcW w:w="1507"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widowControl/>
              <w:spacing w:line="300" w:lineRule="exact"/>
              <w:jc w:val="center"/>
              <w:rPr>
                <w:rFonts w:eastAsiaTheme="minorEastAsia"/>
                <w:szCs w:val="21"/>
              </w:rPr>
            </w:pPr>
            <w:r w:rsidRPr="00594120">
              <w:rPr>
                <w:rFonts w:eastAsiaTheme="minorEastAsia" w:hAnsiTheme="minorEastAsia"/>
                <w:szCs w:val="21"/>
              </w:rPr>
              <w:t>备注</w:t>
            </w:r>
          </w:p>
        </w:tc>
      </w:tr>
      <w:tr w:rsidR="00F63F68" w:rsidRPr="00594120">
        <w:trPr>
          <w:cantSplit/>
          <w:trHeight w:hRule="exact" w:val="891"/>
          <w:jc w:val="center"/>
        </w:trPr>
        <w:tc>
          <w:tcPr>
            <w:tcW w:w="84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废水</w:t>
            </w:r>
          </w:p>
        </w:tc>
        <w:tc>
          <w:tcPr>
            <w:tcW w:w="1299" w:type="dxa"/>
            <w:gridSpan w:val="2"/>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生活污水</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szCs w:val="21"/>
              </w:rPr>
              <w:t>COD</w:t>
            </w:r>
            <w:r w:rsidRPr="00594120">
              <w:rPr>
                <w:rFonts w:eastAsiaTheme="minorEastAsia"/>
                <w:szCs w:val="21"/>
                <w:vertAlign w:val="subscript"/>
              </w:rPr>
              <w:t>Cr</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szCs w:val="21"/>
              </w:rPr>
            </w:pPr>
            <w:r w:rsidRPr="00594120">
              <w:rPr>
                <w:rFonts w:eastAsiaTheme="minorEastAsia"/>
                <w:szCs w:val="21"/>
              </w:rPr>
              <w:t>400mg/L</w:t>
            </w:r>
            <w:r w:rsidRPr="00594120">
              <w:rPr>
                <w:rFonts w:eastAsiaTheme="minorEastAsia" w:hAnsiTheme="minorEastAsia"/>
                <w:szCs w:val="21"/>
              </w:rPr>
              <w:t>、</w:t>
            </w:r>
            <w:r w:rsidRPr="00594120">
              <w:rPr>
                <w:rFonts w:eastAsiaTheme="minorEastAsia"/>
                <w:szCs w:val="21"/>
              </w:rPr>
              <w:t>4.8t/a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szCs w:val="21"/>
              </w:rPr>
            </w:pPr>
            <w:r w:rsidRPr="00594120">
              <w:rPr>
                <w:rFonts w:eastAsiaTheme="minorEastAsia"/>
                <w:szCs w:val="21"/>
              </w:rPr>
              <w:t>300mg/L</w:t>
            </w:r>
            <w:r w:rsidRPr="00594120">
              <w:rPr>
                <w:rFonts w:eastAsiaTheme="minorEastAsia" w:hAnsiTheme="minorEastAsia"/>
                <w:szCs w:val="21"/>
              </w:rPr>
              <w:t>、</w:t>
            </w:r>
            <w:r w:rsidRPr="00594120">
              <w:rPr>
                <w:rFonts w:eastAsiaTheme="minorEastAsia"/>
                <w:szCs w:val="21"/>
              </w:rPr>
              <w:t>3.6t/a</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szCs w:val="21"/>
              </w:rPr>
            </w:pPr>
            <w:r w:rsidRPr="00594120">
              <w:rPr>
                <w:rFonts w:eastAsiaTheme="minorEastAsia" w:hAnsiTheme="minorEastAsia"/>
                <w:szCs w:val="21"/>
              </w:rPr>
              <w:t>化粪池预处理后，进入金坛区第二污水处理厂处理达标后，尾水排入尧塘河</w:t>
            </w: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szCs w:val="21"/>
              </w:rPr>
              <w:t>SS</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szCs w:val="21"/>
              </w:rPr>
            </w:pPr>
            <w:r w:rsidRPr="00594120">
              <w:rPr>
                <w:rFonts w:eastAsiaTheme="minorEastAsia"/>
                <w:szCs w:val="21"/>
              </w:rPr>
              <w:t>200mg/L</w:t>
            </w:r>
            <w:r w:rsidRPr="00594120">
              <w:rPr>
                <w:rFonts w:eastAsiaTheme="minorEastAsia" w:hAnsiTheme="minorEastAsia"/>
                <w:szCs w:val="21"/>
              </w:rPr>
              <w:t>、</w:t>
            </w:r>
            <w:r w:rsidRPr="00594120">
              <w:rPr>
                <w:rFonts w:eastAsiaTheme="minorEastAsia"/>
                <w:szCs w:val="21"/>
              </w:rPr>
              <w:t>2.4t/a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szCs w:val="21"/>
              </w:rPr>
            </w:pPr>
            <w:r w:rsidRPr="00594120">
              <w:rPr>
                <w:rFonts w:eastAsiaTheme="minorEastAsia"/>
                <w:szCs w:val="21"/>
              </w:rPr>
              <w:t>150mg/L</w:t>
            </w:r>
            <w:r w:rsidRPr="00594120">
              <w:rPr>
                <w:rFonts w:eastAsiaTheme="minorEastAsia" w:hAnsiTheme="minorEastAsia"/>
                <w:szCs w:val="21"/>
              </w:rPr>
              <w:t>、</w:t>
            </w:r>
            <w:r w:rsidRPr="00594120">
              <w:rPr>
                <w:rFonts w:eastAsiaTheme="minorEastAsia"/>
                <w:szCs w:val="21"/>
              </w:rPr>
              <w:t>1.8t/a</w:t>
            </w:r>
          </w:p>
        </w:tc>
        <w:tc>
          <w:tcPr>
            <w:tcW w:w="1507"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szCs w:val="21"/>
              </w:rPr>
              <w:t>NH</w:t>
            </w:r>
            <w:r w:rsidRPr="00594120">
              <w:rPr>
                <w:rFonts w:eastAsiaTheme="minorEastAsia"/>
                <w:szCs w:val="21"/>
                <w:vertAlign w:val="subscript"/>
              </w:rPr>
              <w:t>3</w:t>
            </w:r>
            <w:r w:rsidRPr="00594120">
              <w:rPr>
                <w:rFonts w:eastAsiaTheme="minorEastAsia"/>
                <w:szCs w:val="21"/>
              </w:rPr>
              <w:t>-N</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szCs w:val="21"/>
              </w:rPr>
            </w:pPr>
            <w:r w:rsidRPr="00594120">
              <w:rPr>
                <w:rFonts w:eastAsiaTheme="minorEastAsia"/>
                <w:szCs w:val="21"/>
              </w:rPr>
              <w:t>35mg/L</w:t>
            </w:r>
            <w:r w:rsidRPr="00594120">
              <w:rPr>
                <w:rFonts w:eastAsiaTheme="minorEastAsia" w:hAnsiTheme="minorEastAsia"/>
                <w:szCs w:val="21"/>
              </w:rPr>
              <w:t>、</w:t>
            </w:r>
            <w:r w:rsidRPr="00594120">
              <w:rPr>
                <w:rFonts w:eastAsiaTheme="minorEastAsia"/>
                <w:szCs w:val="21"/>
              </w:rPr>
              <w:t>0.036t/a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szCs w:val="21"/>
              </w:rPr>
            </w:pPr>
            <w:r w:rsidRPr="00594120">
              <w:rPr>
                <w:rFonts w:eastAsiaTheme="minorEastAsia"/>
                <w:szCs w:val="21"/>
              </w:rPr>
              <w:t>35mg/L</w:t>
            </w:r>
            <w:r w:rsidRPr="00594120">
              <w:rPr>
                <w:rFonts w:eastAsiaTheme="minorEastAsia" w:hAnsiTheme="minorEastAsia"/>
                <w:szCs w:val="21"/>
              </w:rPr>
              <w:t>、</w:t>
            </w:r>
            <w:r w:rsidRPr="00594120">
              <w:rPr>
                <w:rFonts w:eastAsiaTheme="minorEastAsia"/>
                <w:szCs w:val="21"/>
              </w:rPr>
              <w:t>0.036t/a</w:t>
            </w:r>
          </w:p>
        </w:tc>
        <w:tc>
          <w:tcPr>
            <w:tcW w:w="1507"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清洗废水</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100mg/L</w:t>
            </w:r>
            <w:r w:rsidRPr="00594120">
              <w:rPr>
                <w:rFonts w:ascii="Times New Roman" w:eastAsiaTheme="minorEastAsia" w:hAnsiTheme="minorEastAsia"/>
                <w:szCs w:val="21"/>
              </w:rPr>
              <w:t>、</w:t>
            </w:r>
            <w:r w:rsidRPr="00594120">
              <w:rPr>
                <w:rFonts w:ascii="Times New Roman" w:eastAsiaTheme="minorEastAsia" w:hAnsiTheme="minorEastAsia" w:hint="eastAsia"/>
                <w:szCs w:val="21"/>
              </w:rPr>
              <w:t>1.86</w:t>
            </w:r>
            <w:r w:rsidRPr="00594120">
              <w:rPr>
                <w:rFonts w:ascii="Times New Roman" w:eastAsiaTheme="minorEastAsia" w:hAnsi="Times New Roman"/>
                <w:szCs w:val="21"/>
              </w:rPr>
              <w:t>t/a</w:t>
            </w:r>
          </w:p>
        </w:tc>
        <w:tc>
          <w:tcPr>
            <w:tcW w:w="2308" w:type="dxa"/>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r w:rsidRPr="00594120">
              <w:rPr>
                <w:rFonts w:ascii="Times New Roman" w:eastAsiaTheme="minorEastAsia" w:hAnsiTheme="minorEastAsia"/>
                <w:szCs w:val="21"/>
              </w:rPr>
              <w:t>：</w:t>
            </w:r>
            <w:r w:rsidRPr="00594120">
              <w:rPr>
                <w:rFonts w:ascii="Times New Roman" w:eastAsiaTheme="minorEastAsia" w:hAnsi="Times New Roman"/>
                <w:szCs w:val="21"/>
              </w:rPr>
              <w:t>80mg/L</w:t>
            </w:r>
            <w:r w:rsidRPr="00594120">
              <w:rPr>
                <w:rFonts w:ascii="Times New Roman" w:eastAsiaTheme="minorEastAsia" w:hAnsiTheme="minorEastAsia"/>
                <w:szCs w:val="21"/>
              </w:rPr>
              <w:t>、</w:t>
            </w:r>
            <w:r w:rsidRPr="00594120">
              <w:rPr>
                <w:rFonts w:ascii="Times New Roman" w:eastAsiaTheme="minorEastAsia" w:hAnsiTheme="minorEastAsia" w:hint="eastAsia"/>
                <w:szCs w:val="21"/>
              </w:rPr>
              <w:t>1.522</w:t>
            </w:r>
            <w:r w:rsidRPr="00594120">
              <w:rPr>
                <w:rFonts w:ascii="Times New Roman" w:eastAsiaTheme="minorEastAsia" w:hAnsi="Times New Roman"/>
                <w:szCs w:val="21"/>
              </w:rPr>
              <w:t>t/a</w:t>
            </w:r>
          </w:p>
          <w:p w:rsidR="00F63F68" w:rsidRPr="00594120" w:rsidRDefault="009700E3">
            <w:pPr>
              <w:pStyle w:val="aff8"/>
              <w:spacing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r w:rsidRPr="00594120">
              <w:rPr>
                <w:rFonts w:ascii="Times New Roman" w:eastAsiaTheme="minorEastAsia" w:hAnsiTheme="minorEastAsia"/>
                <w:szCs w:val="21"/>
              </w:rPr>
              <w:t>：</w:t>
            </w:r>
            <w:r w:rsidRPr="00594120">
              <w:rPr>
                <w:rFonts w:ascii="Times New Roman" w:eastAsiaTheme="minorEastAsia" w:hAnsi="Times New Roman"/>
                <w:szCs w:val="21"/>
              </w:rPr>
              <w:t>50mg/L</w:t>
            </w:r>
            <w:r w:rsidRPr="00594120">
              <w:rPr>
                <w:rFonts w:ascii="Times New Roman" w:eastAsiaTheme="minorEastAsia" w:hAnsiTheme="minorEastAsia"/>
                <w:szCs w:val="21"/>
              </w:rPr>
              <w:t>、</w:t>
            </w:r>
            <w:r w:rsidRPr="00594120">
              <w:rPr>
                <w:rFonts w:ascii="Times New Roman" w:eastAsiaTheme="minorEastAsia" w:hAnsiTheme="minorEastAsia" w:hint="eastAsia"/>
                <w:szCs w:val="21"/>
              </w:rPr>
              <w:t>0.951</w:t>
            </w:r>
            <w:r w:rsidRPr="00594120">
              <w:rPr>
                <w:rFonts w:ascii="Times New Roman" w:eastAsiaTheme="minorEastAsia" w:hAnsi="Times New Roman"/>
                <w:szCs w:val="21"/>
              </w:rPr>
              <w:t>t/a</w:t>
            </w:r>
          </w:p>
          <w:p w:rsidR="00F63F68" w:rsidRPr="00594120" w:rsidRDefault="009700E3">
            <w:pPr>
              <w:ind w:right="57"/>
              <w:jc w:val="center"/>
              <w:rPr>
                <w:rFonts w:eastAsiaTheme="minorEastAsia"/>
                <w:szCs w:val="21"/>
              </w:rPr>
            </w:pPr>
            <w:r w:rsidRPr="00594120">
              <w:rPr>
                <w:rFonts w:eastAsiaTheme="minorEastAsia" w:hAnsiTheme="minorEastAsia"/>
                <w:szCs w:val="21"/>
              </w:rPr>
              <w:t>石油类：</w:t>
            </w:r>
            <w:r w:rsidRPr="00594120">
              <w:rPr>
                <w:rFonts w:eastAsiaTheme="minorEastAsia"/>
                <w:szCs w:val="21"/>
              </w:rPr>
              <w:t>3mg/L</w:t>
            </w:r>
            <w:r w:rsidRPr="00594120">
              <w:rPr>
                <w:rFonts w:eastAsiaTheme="minorEastAsia" w:hAnsiTheme="minorEastAsia"/>
                <w:szCs w:val="21"/>
              </w:rPr>
              <w:t>、</w:t>
            </w:r>
            <w:r w:rsidRPr="00594120">
              <w:rPr>
                <w:rFonts w:eastAsiaTheme="minorEastAsia" w:hAnsiTheme="minorEastAsia" w:hint="eastAsia"/>
                <w:szCs w:val="21"/>
              </w:rPr>
              <w:t>0.057</w:t>
            </w:r>
            <w:r w:rsidRPr="00594120">
              <w:rPr>
                <w:rFonts w:eastAsiaTheme="minorEastAsia"/>
                <w:szCs w:val="21"/>
              </w:rPr>
              <w:t xml:space="preserve"> t/a</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szCs w:val="21"/>
              </w:rPr>
            </w:pPr>
            <w:r w:rsidRPr="00594120">
              <w:rPr>
                <w:rFonts w:eastAsiaTheme="minorEastAsia" w:hAnsiTheme="minorEastAsia"/>
                <w:szCs w:val="21"/>
              </w:rPr>
              <w:t>厂区污水处理站处理后，进入金坛区第二污水处理厂处理达标后，尾水排入尧塘河</w:t>
            </w: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300mg/L</w:t>
            </w:r>
            <w:r w:rsidRPr="00594120">
              <w:rPr>
                <w:rFonts w:ascii="Times New Roman" w:eastAsiaTheme="minorEastAsia" w:hAnsiTheme="minorEastAsia"/>
                <w:szCs w:val="21"/>
              </w:rPr>
              <w:t>、</w:t>
            </w:r>
            <w:r w:rsidRPr="00594120">
              <w:rPr>
                <w:rFonts w:ascii="Times New Roman" w:eastAsiaTheme="minorEastAsia" w:hAnsiTheme="minorEastAsia" w:hint="eastAsia"/>
                <w:szCs w:val="21"/>
              </w:rPr>
              <w:t>5.58</w:t>
            </w:r>
            <w:r w:rsidRPr="00594120">
              <w:rPr>
                <w:rFonts w:ascii="Times New Roman" w:eastAsiaTheme="minorEastAsia" w:hAnsi="Times New Roman"/>
                <w:szCs w:val="21"/>
              </w:rPr>
              <w:t>t/a</w:t>
            </w:r>
          </w:p>
        </w:tc>
        <w:tc>
          <w:tcPr>
            <w:tcW w:w="2308"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石油类</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30mg/L</w:t>
            </w:r>
            <w:r w:rsidRPr="00594120">
              <w:rPr>
                <w:rFonts w:ascii="Times New Roman" w:eastAsiaTheme="minorEastAsia" w:hAnsiTheme="minorEastAsia"/>
                <w:szCs w:val="21"/>
              </w:rPr>
              <w:t>、</w:t>
            </w:r>
            <w:r w:rsidRPr="00594120">
              <w:rPr>
                <w:rFonts w:ascii="Times New Roman" w:eastAsiaTheme="minorEastAsia" w:hAnsiTheme="minorEastAsia" w:hint="eastAsia"/>
                <w:szCs w:val="21"/>
              </w:rPr>
              <w:t>0.558</w:t>
            </w:r>
            <w:r w:rsidRPr="00594120">
              <w:rPr>
                <w:rFonts w:ascii="Times New Roman" w:eastAsiaTheme="minorEastAsia" w:hAnsi="Times New Roman"/>
                <w:szCs w:val="21"/>
              </w:rPr>
              <w:t>t/a</w:t>
            </w:r>
          </w:p>
        </w:tc>
        <w:tc>
          <w:tcPr>
            <w:tcW w:w="2308"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油雾</w:t>
            </w:r>
            <w:r w:rsidRPr="00594120">
              <w:rPr>
                <w:rFonts w:eastAsiaTheme="minorEastAsia" w:hAnsiTheme="minorEastAsia" w:hint="eastAsia"/>
                <w:szCs w:val="21"/>
              </w:rPr>
              <w:t>喷淋</w:t>
            </w:r>
            <w:r w:rsidRPr="00594120">
              <w:rPr>
                <w:rFonts w:eastAsiaTheme="minorEastAsia" w:hAnsiTheme="minorEastAsia"/>
                <w:szCs w:val="21"/>
              </w:rPr>
              <w:t>废水</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200mg/L</w:t>
            </w:r>
            <w:r w:rsidRPr="00594120">
              <w:rPr>
                <w:rFonts w:ascii="Times New Roman" w:eastAsiaTheme="minorEastAsia" w:hAnsiTheme="minorEastAsia"/>
                <w:szCs w:val="21"/>
              </w:rPr>
              <w:t>、</w:t>
            </w:r>
            <w:r w:rsidRPr="00594120">
              <w:rPr>
                <w:rFonts w:ascii="Times New Roman" w:eastAsiaTheme="minorEastAsia" w:hAnsiTheme="minorEastAsia" w:hint="eastAsia"/>
                <w:szCs w:val="21"/>
              </w:rPr>
              <w:t>0.08</w:t>
            </w:r>
            <w:r w:rsidRPr="00594120">
              <w:rPr>
                <w:rFonts w:ascii="Times New Roman" w:eastAsiaTheme="minorEastAsia" w:hAnsi="Times New Roman"/>
                <w:szCs w:val="21"/>
              </w:rPr>
              <w:t>t/a</w:t>
            </w:r>
          </w:p>
        </w:tc>
        <w:tc>
          <w:tcPr>
            <w:tcW w:w="2308"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120mg/L</w:t>
            </w:r>
            <w:r w:rsidRPr="00594120">
              <w:rPr>
                <w:rFonts w:ascii="Times New Roman" w:eastAsiaTheme="minorEastAsia" w:hAnsiTheme="minorEastAsia"/>
                <w:szCs w:val="21"/>
              </w:rPr>
              <w:t>、</w:t>
            </w:r>
            <w:r w:rsidRPr="00594120">
              <w:rPr>
                <w:rFonts w:ascii="Times New Roman" w:eastAsiaTheme="minorEastAsia" w:hAnsi="Times New Roman"/>
                <w:szCs w:val="21"/>
              </w:rPr>
              <w:t>0.0</w:t>
            </w:r>
            <w:r w:rsidRPr="00594120">
              <w:rPr>
                <w:rFonts w:ascii="Times New Roman" w:eastAsiaTheme="minorEastAsia" w:hAnsi="Times New Roman" w:hint="eastAsia"/>
                <w:szCs w:val="21"/>
              </w:rPr>
              <w:t>48</w:t>
            </w:r>
            <w:r w:rsidRPr="00594120">
              <w:rPr>
                <w:rFonts w:ascii="Times New Roman" w:eastAsiaTheme="minorEastAsia" w:hAnsi="Times New Roman"/>
                <w:szCs w:val="21"/>
              </w:rPr>
              <w:t>t/a</w:t>
            </w:r>
          </w:p>
        </w:tc>
        <w:tc>
          <w:tcPr>
            <w:tcW w:w="2308"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石油类</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80mg/L</w:t>
            </w:r>
            <w:r w:rsidRPr="00594120">
              <w:rPr>
                <w:rFonts w:ascii="Times New Roman" w:eastAsiaTheme="minorEastAsia" w:hAnsiTheme="minorEastAsia"/>
                <w:szCs w:val="21"/>
              </w:rPr>
              <w:t>、</w:t>
            </w:r>
            <w:r w:rsidRPr="00594120">
              <w:rPr>
                <w:rFonts w:ascii="Times New Roman" w:eastAsiaTheme="minorEastAsia" w:hAnsi="Times New Roman"/>
                <w:szCs w:val="21"/>
              </w:rPr>
              <w:t>0.0</w:t>
            </w:r>
            <w:r w:rsidRPr="00594120">
              <w:rPr>
                <w:rFonts w:ascii="Times New Roman" w:eastAsiaTheme="minorEastAsia" w:hAnsi="Times New Roman" w:hint="eastAsia"/>
                <w:szCs w:val="21"/>
              </w:rPr>
              <w:t>32</w:t>
            </w:r>
            <w:r w:rsidRPr="00594120">
              <w:rPr>
                <w:rFonts w:ascii="Times New Roman" w:eastAsiaTheme="minorEastAsia" w:hAnsi="Times New Roman"/>
                <w:szCs w:val="21"/>
              </w:rPr>
              <w:t>t/a</w:t>
            </w:r>
          </w:p>
        </w:tc>
        <w:tc>
          <w:tcPr>
            <w:tcW w:w="2308"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ind w:right="57"/>
              <w:jc w:val="center"/>
              <w:rPr>
                <w:rFonts w:eastAsiaTheme="minorEastAsia"/>
                <w:szCs w:val="21"/>
              </w:rPr>
            </w:pPr>
          </w:p>
        </w:tc>
      </w:tr>
      <w:tr w:rsidR="00F63F68" w:rsidRPr="00594120">
        <w:trPr>
          <w:cantSplit/>
          <w:trHeight w:hRule="exact" w:val="891"/>
          <w:jc w:val="center"/>
        </w:trPr>
        <w:tc>
          <w:tcPr>
            <w:tcW w:w="84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废气</w:t>
            </w:r>
          </w:p>
        </w:tc>
        <w:tc>
          <w:tcPr>
            <w:tcW w:w="649" w:type="dxa"/>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有组织</w:t>
            </w:r>
          </w:p>
        </w:tc>
        <w:tc>
          <w:tcPr>
            <w:tcW w:w="650"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油淬</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非甲烷总烃</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tabs>
                <w:tab w:val="left" w:pos="2160"/>
              </w:tabs>
              <w:jc w:val="center"/>
              <w:rPr>
                <w:rFonts w:eastAsiaTheme="minorEastAsia"/>
                <w:szCs w:val="21"/>
              </w:rPr>
            </w:pPr>
            <w:r w:rsidRPr="00594120">
              <w:rPr>
                <w:rFonts w:eastAsiaTheme="minorEastAsia" w:hint="eastAsia"/>
                <w:szCs w:val="21"/>
              </w:rPr>
              <w:t>89.2</w:t>
            </w:r>
            <w:r w:rsidRPr="00594120">
              <w:rPr>
                <w:rFonts w:eastAsiaTheme="minorEastAsia"/>
                <w:spacing w:val="-20"/>
                <w:kern w:val="0"/>
                <w:szCs w:val="21"/>
              </w:rPr>
              <w:t xml:space="preserve"> mg/ m</w:t>
            </w:r>
            <w:r w:rsidRPr="00594120">
              <w:rPr>
                <w:rFonts w:eastAsiaTheme="minorEastAsia"/>
                <w:spacing w:val="-20"/>
                <w:kern w:val="0"/>
                <w:szCs w:val="21"/>
                <w:vertAlign w:val="superscript"/>
              </w:rPr>
              <w:t>3</w:t>
            </w:r>
            <w:r w:rsidRPr="00594120">
              <w:rPr>
                <w:rFonts w:eastAsiaTheme="minorEastAsia" w:hAnsiTheme="minorEastAsia"/>
                <w:spacing w:val="-20"/>
                <w:kern w:val="0"/>
                <w:szCs w:val="21"/>
              </w:rPr>
              <w:t>、</w:t>
            </w:r>
            <w:r w:rsidRPr="00594120">
              <w:rPr>
                <w:rFonts w:eastAsiaTheme="minorEastAsia"/>
                <w:kern w:val="0"/>
                <w:szCs w:val="21"/>
              </w:rPr>
              <w:t>1.07t/a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tabs>
                <w:tab w:val="left" w:pos="2160"/>
              </w:tabs>
              <w:jc w:val="center"/>
              <w:rPr>
                <w:rFonts w:eastAsiaTheme="minorEastAsia"/>
                <w:szCs w:val="21"/>
              </w:rPr>
            </w:pPr>
            <w:r w:rsidRPr="00594120">
              <w:rPr>
                <w:rFonts w:eastAsiaTheme="minorEastAsia" w:hint="eastAsia"/>
                <w:szCs w:val="21"/>
              </w:rPr>
              <w:t>8.92</w:t>
            </w:r>
            <w:r w:rsidRPr="00594120">
              <w:rPr>
                <w:rFonts w:eastAsiaTheme="minorEastAsia"/>
                <w:spacing w:val="-20"/>
                <w:kern w:val="0"/>
                <w:szCs w:val="21"/>
              </w:rPr>
              <w:t>mg/ m</w:t>
            </w:r>
            <w:r w:rsidRPr="00594120">
              <w:rPr>
                <w:rFonts w:eastAsiaTheme="minorEastAsia"/>
                <w:spacing w:val="-20"/>
                <w:kern w:val="0"/>
                <w:szCs w:val="21"/>
                <w:vertAlign w:val="superscript"/>
              </w:rPr>
              <w:t>3</w:t>
            </w:r>
            <w:r w:rsidRPr="00594120">
              <w:rPr>
                <w:rFonts w:eastAsiaTheme="minorEastAsia" w:hAnsiTheme="minorEastAsia"/>
                <w:spacing w:val="-20"/>
                <w:kern w:val="0"/>
                <w:szCs w:val="21"/>
              </w:rPr>
              <w:t>、</w:t>
            </w:r>
            <w:r w:rsidRPr="00594120">
              <w:rPr>
                <w:rFonts w:eastAsiaTheme="minorEastAsia"/>
                <w:spacing w:val="-20"/>
                <w:kern w:val="0"/>
                <w:szCs w:val="21"/>
              </w:rPr>
              <w:t>0.</w:t>
            </w:r>
            <w:r w:rsidRPr="00594120">
              <w:rPr>
                <w:rFonts w:eastAsiaTheme="minorEastAsia"/>
                <w:kern w:val="0"/>
                <w:szCs w:val="21"/>
              </w:rPr>
              <w:t>107t/a</w:t>
            </w:r>
          </w:p>
        </w:tc>
        <w:tc>
          <w:tcPr>
            <w:tcW w:w="1507"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hAnsiTheme="minorEastAsia"/>
                <w:szCs w:val="21"/>
              </w:rPr>
            </w:pPr>
            <w:r w:rsidRPr="00594120">
              <w:rPr>
                <w:rFonts w:eastAsiaTheme="minorEastAsia" w:hAnsiTheme="minorEastAsia"/>
                <w:szCs w:val="21"/>
              </w:rPr>
              <w:t>水</w:t>
            </w:r>
            <w:r w:rsidRPr="00594120">
              <w:rPr>
                <w:rFonts w:eastAsiaTheme="minorEastAsia" w:hAnsiTheme="minorEastAsia" w:hint="eastAsia"/>
                <w:szCs w:val="21"/>
              </w:rPr>
              <w:t>喷淋</w:t>
            </w:r>
            <w:r w:rsidRPr="00594120">
              <w:rPr>
                <w:rFonts w:eastAsiaTheme="minorEastAsia" w:hAnsiTheme="minorEastAsia" w:hint="eastAsia"/>
                <w:szCs w:val="21"/>
              </w:rPr>
              <w:t>+</w:t>
            </w:r>
            <w:r w:rsidRPr="00594120">
              <w:rPr>
                <w:rFonts w:eastAsiaTheme="minorEastAsia" w:hAnsiTheme="minorEastAsia" w:hint="eastAsia"/>
                <w:szCs w:val="21"/>
              </w:rPr>
              <w:t>高压静电装置</w:t>
            </w: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649"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widowControl/>
              <w:autoSpaceDN w:val="0"/>
              <w:jc w:val="center"/>
              <w:rPr>
                <w:rFonts w:eastAsiaTheme="minorEastAsia"/>
                <w:spacing w:val="-20"/>
                <w:kern w:val="0"/>
                <w:szCs w:val="21"/>
              </w:rPr>
            </w:pPr>
          </w:p>
        </w:tc>
        <w:tc>
          <w:tcPr>
            <w:tcW w:w="650"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抛丸</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粉尘</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tabs>
                <w:tab w:val="left" w:pos="2160"/>
              </w:tabs>
              <w:jc w:val="center"/>
              <w:rPr>
                <w:rFonts w:eastAsiaTheme="minorEastAsia"/>
                <w:szCs w:val="21"/>
              </w:rPr>
            </w:pPr>
            <w:r w:rsidRPr="00594120">
              <w:rPr>
                <w:rFonts w:eastAsiaTheme="minorEastAsia" w:hint="eastAsia"/>
                <w:szCs w:val="21"/>
              </w:rPr>
              <w:t>112.5</w:t>
            </w:r>
            <w:r w:rsidRPr="00594120">
              <w:rPr>
                <w:rFonts w:eastAsiaTheme="minorEastAsia"/>
                <w:spacing w:val="-20"/>
                <w:kern w:val="0"/>
                <w:szCs w:val="21"/>
              </w:rPr>
              <w:t>mg/ m</w:t>
            </w:r>
            <w:r w:rsidRPr="00594120">
              <w:rPr>
                <w:rFonts w:eastAsiaTheme="minorEastAsia"/>
                <w:spacing w:val="-20"/>
                <w:kern w:val="0"/>
                <w:szCs w:val="21"/>
                <w:vertAlign w:val="superscript"/>
              </w:rPr>
              <w:t>3</w:t>
            </w:r>
            <w:r w:rsidRPr="00594120">
              <w:rPr>
                <w:rFonts w:eastAsiaTheme="minorEastAsia" w:hAnsiTheme="minorEastAsia"/>
                <w:spacing w:val="-20"/>
                <w:kern w:val="0"/>
                <w:szCs w:val="21"/>
              </w:rPr>
              <w:t>、</w:t>
            </w:r>
            <w:r w:rsidRPr="00594120">
              <w:rPr>
                <w:rFonts w:eastAsiaTheme="minorEastAsia"/>
                <w:spacing w:val="-20"/>
                <w:kern w:val="0"/>
                <w:szCs w:val="21"/>
              </w:rPr>
              <w:t>1.35</w:t>
            </w:r>
            <w:r w:rsidRPr="00594120">
              <w:rPr>
                <w:rFonts w:eastAsiaTheme="minorEastAsia"/>
                <w:kern w:val="0"/>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tabs>
                <w:tab w:val="left" w:pos="2160"/>
              </w:tabs>
              <w:jc w:val="center"/>
              <w:rPr>
                <w:rFonts w:eastAsiaTheme="minorEastAsia"/>
                <w:szCs w:val="21"/>
              </w:rPr>
            </w:pPr>
            <w:r w:rsidRPr="00594120">
              <w:rPr>
                <w:rFonts w:eastAsiaTheme="minorEastAsia" w:hint="eastAsia"/>
                <w:szCs w:val="21"/>
              </w:rPr>
              <w:t>.63</w:t>
            </w:r>
            <w:r w:rsidRPr="00594120">
              <w:rPr>
                <w:rFonts w:eastAsiaTheme="minorEastAsia"/>
                <w:spacing w:val="-20"/>
                <w:kern w:val="0"/>
                <w:szCs w:val="21"/>
              </w:rPr>
              <w:t>mg/ m</w:t>
            </w:r>
            <w:r w:rsidRPr="00594120">
              <w:rPr>
                <w:rFonts w:eastAsiaTheme="minorEastAsia"/>
                <w:spacing w:val="-20"/>
                <w:kern w:val="0"/>
                <w:szCs w:val="21"/>
                <w:vertAlign w:val="superscript"/>
              </w:rPr>
              <w:t>3</w:t>
            </w:r>
            <w:r w:rsidRPr="00594120">
              <w:rPr>
                <w:rFonts w:eastAsiaTheme="minorEastAsia" w:hAnsiTheme="minorEastAsia"/>
                <w:spacing w:val="-20"/>
                <w:kern w:val="0"/>
                <w:szCs w:val="21"/>
              </w:rPr>
              <w:t>、</w:t>
            </w:r>
            <w:r w:rsidRPr="00594120">
              <w:rPr>
                <w:rFonts w:eastAsiaTheme="minorEastAsia"/>
                <w:spacing w:val="-20"/>
                <w:kern w:val="0"/>
                <w:szCs w:val="21"/>
              </w:rPr>
              <w:t>0.067</w:t>
            </w:r>
            <w:r w:rsidRPr="00594120">
              <w:rPr>
                <w:rFonts w:eastAsiaTheme="minorEastAsia"/>
                <w:kern w:val="0"/>
                <w:szCs w:val="21"/>
              </w:rPr>
              <w:t>t/a</w:t>
            </w:r>
          </w:p>
        </w:tc>
        <w:tc>
          <w:tcPr>
            <w:tcW w:w="1507"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right="57"/>
              <w:jc w:val="center"/>
              <w:rPr>
                <w:rFonts w:eastAsiaTheme="minorEastAsia" w:hAnsiTheme="minorEastAsia"/>
                <w:szCs w:val="21"/>
              </w:rPr>
            </w:pPr>
            <w:r w:rsidRPr="00594120">
              <w:rPr>
                <w:rFonts w:eastAsiaTheme="minorEastAsia" w:hAnsiTheme="minorEastAsia"/>
                <w:szCs w:val="21"/>
              </w:rPr>
              <w:t>滤筒脉冲除尘器</w:t>
            </w: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autoSpaceDN w:val="0"/>
              <w:jc w:val="center"/>
              <w:rPr>
                <w:rFonts w:eastAsiaTheme="minorEastAsia"/>
                <w:spacing w:val="-20"/>
                <w:kern w:val="0"/>
                <w:szCs w:val="21"/>
              </w:rPr>
            </w:pPr>
            <w:r w:rsidRPr="00594120">
              <w:rPr>
                <w:rFonts w:eastAsiaTheme="minorEastAsia" w:hAnsiTheme="minorEastAsia"/>
                <w:spacing w:val="-20"/>
                <w:kern w:val="0"/>
                <w:szCs w:val="21"/>
              </w:rPr>
              <w:t>无组织</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jc w:val="center"/>
              <w:rPr>
                <w:rFonts w:eastAsiaTheme="minorEastAsia"/>
                <w:szCs w:val="21"/>
              </w:rPr>
            </w:pPr>
            <w:r w:rsidRPr="00594120">
              <w:rPr>
                <w:rFonts w:eastAsiaTheme="minorEastAsia" w:hAnsiTheme="minorEastAsia"/>
                <w:szCs w:val="21"/>
              </w:rPr>
              <w:t>非甲烷总烃</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hanging="52"/>
              <w:jc w:val="center"/>
              <w:rPr>
                <w:rFonts w:eastAsiaTheme="minorEastAsia"/>
                <w:szCs w:val="21"/>
              </w:rPr>
            </w:pPr>
            <w:r w:rsidRPr="00594120">
              <w:rPr>
                <w:rFonts w:eastAsiaTheme="minorEastAsia"/>
                <w:szCs w:val="21"/>
              </w:rPr>
              <w:t>0.12</w:t>
            </w:r>
            <w:r w:rsidRPr="00594120">
              <w:rPr>
                <w:rFonts w:eastAsiaTheme="minorEastAsia"/>
                <w:kern w:val="0"/>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hanging="52"/>
              <w:jc w:val="center"/>
              <w:rPr>
                <w:rFonts w:eastAsiaTheme="minorEastAsia"/>
                <w:szCs w:val="21"/>
              </w:rPr>
            </w:pPr>
            <w:r w:rsidRPr="00594120">
              <w:rPr>
                <w:rFonts w:eastAsiaTheme="minorEastAsia"/>
                <w:szCs w:val="21"/>
              </w:rPr>
              <w:t>0.12</w:t>
            </w:r>
            <w:r w:rsidRPr="00594120">
              <w:rPr>
                <w:rFonts w:eastAsiaTheme="minorEastAsia"/>
                <w:kern w:val="0"/>
                <w:szCs w:val="21"/>
              </w:rPr>
              <w:t>t/a</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jc w:val="center"/>
              <w:rPr>
                <w:rFonts w:eastAsiaTheme="minorEastAsia"/>
                <w:spacing w:val="-20"/>
                <w:kern w:val="0"/>
                <w:szCs w:val="21"/>
              </w:rPr>
            </w:pPr>
            <w:r w:rsidRPr="00594120">
              <w:rPr>
                <w:rFonts w:eastAsiaTheme="minorEastAsia" w:hAnsiTheme="minorEastAsia"/>
                <w:spacing w:val="-20"/>
                <w:kern w:val="0"/>
                <w:szCs w:val="21"/>
              </w:rPr>
              <w:t>大气中</w:t>
            </w: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widowControl/>
              <w:autoSpaceDN w:val="0"/>
              <w:jc w:val="center"/>
              <w:rPr>
                <w:rFonts w:eastAsiaTheme="minorEastAsia"/>
                <w:spacing w:val="-20"/>
                <w:kern w:val="0"/>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jc w:val="center"/>
              <w:rPr>
                <w:rFonts w:eastAsiaTheme="minorEastAsia"/>
                <w:szCs w:val="21"/>
              </w:rPr>
            </w:pPr>
            <w:r w:rsidRPr="00594120">
              <w:rPr>
                <w:rFonts w:eastAsiaTheme="minorEastAsia" w:hAnsiTheme="minorEastAsia" w:hint="eastAsia"/>
                <w:szCs w:val="21"/>
              </w:rPr>
              <w:t>粉尘</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hanging="52"/>
              <w:jc w:val="center"/>
              <w:rPr>
                <w:rFonts w:eastAsiaTheme="minorEastAsia"/>
                <w:szCs w:val="21"/>
              </w:rPr>
            </w:pPr>
            <w:r w:rsidRPr="00594120">
              <w:rPr>
                <w:rFonts w:eastAsiaTheme="minorEastAsia" w:hint="eastAsia"/>
                <w:szCs w:val="21"/>
              </w:rPr>
              <w:t>0.15</w:t>
            </w:r>
            <w:r w:rsidRPr="00594120">
              <w:rPr>
                <w:rFonts w:eastAsiaTheme="minorEastAsia"/>
                <w:kern w:val="0"/>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ind w:hanging="52"/>
              <w:jc w:val="center"/>
              <w:rPr>
                <w:rFonts w:eastAsiaTheme="minorEastAsia"/>
                <w:szCs w:val="21"/>
              </w:rPr>
            </w:pPr>
            <w:r w:rsidRPr="00594120">
              <w:rPr>
                <w:rFonts w:eastAsiaTheme="minorEastAsia" w:hint="eastAsia"/>
                <w:szCs w:val="21"/>
              </w:rPr>
              <w:t>0.15</w:t>
            </w:r>
            <w:r w:rsidRPr="00594120">
              <w:rPr>
                <w:rFonts w:eastAsiaTheme="minorEastAsia"/>
                <w:kern w:val="0"/>
                <w:szCs w:val="21"/>
              </w:rPr>
              <w:t>t/a</w:t>
            </w:r>
          </w:p>
        </w:tc>
        <w:tc>
          <w:tcPr>
            <w:tcW w:w="1507" w:type="dxa"/>
            <w:vMerge/>
            <w:tcBorders>
              <w:top w:val="single" w:sz="4" w:space="0" w:color="auto"/>
              <w:left w:val="single" w:sz="4" w:space="0" w:color="auto"/>
              <w:bottom w:val="single" w:sz="4" w:space="0" w:color="auto"/>
              <w:right w:val="single" w:sz="4" w:space="0" w:color="auto"/>
            </w:tcBorders>
            <w:vAlign w:val="center"/>
          </w:tcPr>
          <w:p w:rsidR="00F63F68" w:rsidRPr="00594120" w:rsidRDefault="00F63F68">
            <w:pPr>
              <w:jc w:val="center"/>
              <w:rPr>
                <w:rFonts w:eastAsiaTheme="minorEastAsia"/>
                <w:spacing w:val="-20"/>
                <w:kern w:val="0"/>
                <w:szCs w:val="21"/>
              </w:rPr>
            </w:pPr>
          </w:p>
        </w:tc>
      </w:tr>
      <w:tr w:rsidR="00F63F68" w:rsidRPr="00594120">
        <w:trPr>
          <w:cantSplit/>
          <w:trHeight w:hRule="exact" w:val="891"/>
          <w:jc w:val="center"/>
        </w:trPr>
        <w:tc>
          <w:tcPr>
            <w:tcW w:w="84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lastRenderedPageBreak/>
              <w:t>固体废物</w:t>
            </w:r>
          </w:p>
        </w:tc>
        <w:tc>
          <w:tcPr>
            <w:tcW w:w="1299" w:type="dxa"/>
            <w:gridSpan w:val="2"/>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生活</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
              <w:tabs>
                <w:tab w:val="left" w:pos="3240"/>
              </w:tabs>
              <w:adjustRightInd w:val="0"/>
              <w:snapToGrid w:val="0"/>
              <w:spacing w:line="240" w:lineRule="auto"/>
              <w:jc w:val="center"/>
              <w:rPr>
                <w:rFonts w:ascii="Times New Roman" w:eastAsiaTheme="minorEastAsia"/>
                <w:bCs/>
                <w:kern w:val="0"/>
                <w:sz w:val="21"/>
                <w:szCs w:val="21"/>
              </w:rPr>
            </w:pPr>
            <w:r w:rsidRPr="00594120">
              <w:rPr>
                <w:rFonts w:ascii="Times New Roman" w:eastAsiaTheme="minorEastAsia" w:hAnsiTheme="minorEastAsia"/>
                <w:bCs/>
                <w:kern w:val="0"/>
                <w:sz w:val="21"/>
                <w:szCs w:val="21"/>
              </w:rPr>
              <w:t>生活垃圾</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
              <w:tabs>
                <w:tab w:val="left" w:pos="3240"/>
              </w:tabs>
              <w:adjustRightInd w:val="0"/>
              <w:snapToGrid w:val="0"/>
              <w:spacing w:line="240" w:lineRule="auto"/>
              <w:jc w:val="center"/>
              <w:rPr>
                <w:rFonts w:ascii="Times New Roman" w:eastAsiaTheme="minorEastAsia"/>
                <w:bCs/>
                <w:kern w:val="0"/>
                <w:sz w:val="21"/>
                <w:szCs w:val="21"/>
              </w:rPr>
            </w:pPr>
            <w:r w:rsidRPr="00594120">
              <w:rPr>
                <w:rFonts w:ascii="Times New Roman" w:eastAsiaTheme="minorEastAsia"/>
                <w:bCs/>
                <w:kern w:val="0"/>
                <w:sz w:val="21"/>
                <w:szCs w:val="21"/>
              </w:rPr>
              <w:t>75</w:t>
            </w:r>
            <w:r w:rsidRPr="00594120">
              <w:rPr>
                <w:rFonts w:ascii="Times New Roman" w:eastAsiaTheme="minorEastAsia"/>
                <w:sz w:val="21"/>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szCs w:val="21"/>
              </w:rPr>
              <w:t>0</w:t>
            </w:r>
          </w:p>
        </w:tc>
        <w:tc>
          <w:tcPr>
            <w:tcW w:w="1507"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
              <w:tabs>
                <w:tab w:val="left" w:pos="3240"/>
              </w:tabs>
              <w:adjustRightInd w:val="0"/>
              <w:snapToGrid w:val="0"/>
              <w:spacing w:line="300" w:lineRule="exact"/>
              <w:jc w:val="center"/>
              <w:rPr>
                <w:rFonts w:ascii="Times New Roman" w:eastAsiaTheme="minorEastAsia"/>
                <w:bCs/>
                <w:kern w:val="0"/>
                <w:sz w:val="21"/>
                <w:szCs w:val="21"/>
              </w:rPr>
            </w:pPr>
            <w:r w:rsidRPr="00594120">
              <w:rPr>
                <w:rFonts w:ascii="Times New Roman" w:eastAsiaTheme="minorEastAsia" w:hAnsiTheme="minorEastAsia"/>
                <w:bCs/>
                <w:kern w:val="0"/>
                <w:sz w:val="21"/>
                <w:szCs w:val="21"/>
              </w:rPr>
              <w:t>由环卫部门统一收集清运</w:t>
            </w:r>
          </w:p>
        </w:tc>
      </w:tr>
      <w:tr w:rsidR="00F63F68" w:rsidRPr="00594120">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F63F68" w:rsidRPr="00594120" w:rsidRDefault="00F63F68">
            <w:pPr>
              <w:spacing w:line="300" w:lineRule="exact"/>
              <w:jc w:val="center"/>
              <w:rPr>
                <w:rFonts w:eastAsiaTheme="minorEastAsia"/>
                <w:szCs w:val="21"/>
              </w:rPr>
            </w:pPr>
          </w:p>
        </w:tc>
        <w:tc>
          <w:tcPr>
            <w:tcW w:w="1299" w:type="dxa"/>
            <w:gridSpan w:val="2"/>
            <w:vMerge w:val="restart"/>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hAnsiTheme="minorEastAsia"/>
                <w:szCs w:val="21"/>
              </w:rPr>
              <w:t>生产</w:t>
            </w:r>
          </w:p>
        </w:tc>
        <w:tc>
          <w:tcPr>
            <w:tcW w:w="129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
              <w:tabs>
                <w:tab w:val="left" w:pos="3240"/>
              </w:tabs>
              <w:adjustRightInd w:val="0"/>
              <w:snapToGrid w:val="0"/>
              <w:spacing w:line="240" w:lineRule="auto"/>
              <w:jc w:val="center"/>
              <w:rPr>
                <w:rFonts w:ascii="Times New Roman" w:eastAsiaTheme="minorEastAsia"/>
                <w:bCs/>
                <w:kern w:val="0"/>
                <w:sz w:val="21"/>
                <w:szCs w:val="21"/>
              </w:rPr>
            </w:pPr>
            <w:r w:rsidRPr="00594120">
              <w:rPr>
                <w:rFonts w:ascii="Times New Roman" w:eastAsiaTheme="minorEastAsia" w:hAnsiTheme="minorEastAsia"/>
                <w:kern w:val="0"/>
                <w:sz w:val="21"/>
                <w:szCs w:val="21"/>
              </w:rPr>
              <w:t>边角料</w:t>
            </w:r>
          </w:p>
        </w:tc>
        <w:tc>
          <w:tcPr>
            <w:tcW w:w="2019"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widowControl/>
              <w:adjustRightInd w:val="0"/>
              <w:snapToGrid w:val="0"/>
              <w:jc w:val="center"/>
              <w:rPr>
                <w:rFonts w:eastAsiaTheme="minorEastAsia"/>
                <w:kern w:val="0"/>
                <w:szCs w:val="21"/>
              </w:rPr>
            </w:pPr>
            <w:r w:rsidRPr="00594120">
              <w:rPr>
                <w:rFonts w:eastAsiaTheme="minorEastAsia"/>
                <w:kern w:val="0"/>
                <w:szCs w:val="21"/>
              </w:rPr>
              <w:t>125</w:t>
            </w:r>
            <w:r w:rsidRPr="00594120">
              <w:rPr>
                <w:rFonts w:eastAsiaTheme="minorEastAsia"/>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spacing w:line="300" w:lineRule="exact"/>
              <w:jc w:val="center"/>
              <w:rPr>
                <w:rFonts w:eastAsiaTheme="minorEastAsia"/>
                <w:szCs w:val="21"/>
              </w:rPr>
            </w:pPr>
            <w:r w:rsidRPr="00594120">
              <w:rPr>
                <w:rFonts w:eastAsiaTheme="minorEastAsia"/>
                <w:szCs w:val="21"/>
              </w:rPr>
              <w:t>0</w:t>
            </w:r>
          </w:p>
        </w:tc>
        <w:tc>
          <w:tcPr>
            <w:tcW w:w="1507" w:type="dxa"/>
            <w:tcBorders>
              <w:top w:val="single" w:sz="4" w:space="0" w:color="auto"/>
              <w:left w:val="single" w:sz="4" w:space="0" w:color="auto"/>
              <w:bottom w:val="single" w:sz="4" w:space="0" w:color="auto"/>
              <w:right w:val="single" w:sz="4" w:space="0" w:color="auto"/>
            </w:tcBorders>
            <w:vAlign w:val="center"/>
          </w:tcPr>
          <w:p w:rsidR="00F63F68" w:rsidRPr="00594120" w:rsidRDefault="009700E3">
            <w:pPr>
              <w:pStyle w:val="aff"/>
              <w:tabs>
                <w:tab w:val="left" w:pos="3240"/>
              </w:tabs>
              <w:adjustRightInd w:val="0"/>
              <w:snapToGrid w:val="0"/>
              <w:spacing w:line="300" w:lineRule="exact"/>
              <w:jc w:val="center"/>
              <w:rPr>
                <w:rFonts w:ascii="Times New Roman" w:eastAsiaTheme="minorEastAsia"/>
                <w:bCs/>
                <w:kern w:val="0"/>
                <w:sz w:val="21"/>
                <w:szCs w:val="21"/>
              </w:rPr>
            </w:pPr>
            <w:r w:rsidRPr="00594120">
              <w:rPr>
                <w:rFonts w:ascii="Times New Roman" w:eastAsiaTheme="minorEastAsia" w:hAnsiTheme="minorEastAsia"/>
                <w:bCs/>
                <w:kern w:val="0"/>
                <w:sz w:val="21"/>
                <w:szCs w:val="21"/>
              </w:rPr>
              <w:t>集中收</w:t>
            </w:r>
          </w:p>
          <w:p w:rsidR="00F63F68" w:rsidRPr="00594120" w:rsidRDefault="009700E3">
            <w:pPr>
              <w:pStyle w:val="aff"/>
              <w:tabs>
                <w:tab w:val="left" w:pos="3240"/>
              </w:tabs>
              <w:adjustRightInd w:val="0"/>
              <w:snapToGrid w:val="0"/>
              <w:spacing w:line="300" w:lineRule="exact"/>
              <w:jc w:val="center"/>
              <w:rPr>
                <w:rFonts w:ascii="Times New Roman" w:eastAsiaTheme="minorEastAsia"/>
                <w:bCs/>
                <w:kern w:val="0"/>
                <w:sz w:val="21"/>
                <w:szCs w:val="21"/>
              </w:rPr>
            </w:pPr>
            <w:r w:rsidRPr="00594120">
              <w:rPr>
                <w:rFonts w:ascii="Times New Roman" w:eastAsiaTheme="minorEastAsia" w:hAnsiTheme="minorEastAsia"/>
                <w:bCs/>
                <w:kern w:val="0"/>
                <w:sz w:val="21"/>
                <w:szCs w:val="21"/>
              </w:rPr>
              <w:t>集出售</w:t>
            </w:r>
          </w:p>
        </w:tc>
      </w:tr>
      <w:tr w:rsidR="0068205A" w:rsidRPr="00594120" w:rsidTr="00400CA2">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68205A" w:rsidRPr="00594120" w:rsidRDefault="0068205A">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hAnsiTheme="minorEastAsia"/>
                <w:kern w:val="0"/>
                <w:szCs w:val="21"/>
              </w:rPr>
              <w:t>废机油</w:t>
            </w:r>
          </w:p>
        </w:tc>
        <w:tc>
          <w:tcPr>
            <w:tcW w:w="201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adjustRightInd w:val="0"/>
              <w:snapToGrid w:val="0"/>
              <w:jc w:val="center"/>
              <w:rPr>
                <w:rFonts w:eastAsiaTheme="minorEastAsia"/>
                <w:kern w:val="0"/>
                <w:szCs w:val="21"/>
              </w:rPr>
            </w:pPr>
            <w:r w:rsidRPr="00594120">
              <w:rPr>
                <w:rFonts w:eastAsiaTheme="minorEastAsia"/>
                <w:kern w:val="0"/>
                <w:szCs w:val="21"/>
              </w:rPr>
              <w:t>100.5</w:t>
            </w:r>
            <w:r w:rsidRPr="00594120">
              <w:rPr>
                <w:rFonts w:eastAsiaTheme="minorEastAsia"/>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r w:rsidRPr="00594120">
              <w:rPr>
                <w:rFonts w:eastAsiaTheme="minorEastAsia"/>
                <w:szCs w:val="21"/>
              </w:rPr>
              <w:t>0</w:t>
            </w:r>
          </w:p>
        </w:tc>
        <w:tc>
          <w:tcPr>
            <w:tcW w:w="1507" w:type="dxa"/>
            <w:vMerge w:val="restart"/>
            <w:tcBorders>
              <w:top w:val="single" w:sz="4" w:space="0" w:color="auto"/>
              <w:left w:val="single" w:sz="4" w:space="0" w:color="auto"/>
              <w:right w:val="single" w:sz="4" w:space="0" w:color="auto"/>
            </w:tcBorders>
            <w:vAlign w:val="center"/>
          </w:tcPr>
          <w:p w:rsidR="0068205A" w:rsidRPr="00594120" w:rsidRDefault="0068205A">
            <w:pPr>
              <w:pStyle w:val="aff"/>
              <w:tabs>
                <w:tab w:val="left" w:pos="3240"/>
              </w:tabs>
              <w:adjustRightInd w:val="0"/>
              <w:snapToGrid w:val="0"/>
              <w:spacing w:line="300" w:lineRule="exact"/>
              <w:jc w:val="center"/>
              <w:rPr>
                <w:rFonts w:ascii="Times New Roman" w:eastAsiaTheme="minorEastAsia"/>
                <w:bCs/>
                <w:kern w:val="0"/>
                <w:sz w:val="21"/>
                <w:szCs w:val="21"/>
              </w:rPr>
            </w:pPr>
            <w:r w:rsidRPr="00594120">
              <w:rPr>
                <w:rFonts w:ascii="Times New Roman" w:eastAsiaTheme="minorEastAsia" w:hAnsiTheme="minorEastAsia"/>
                <w:bCs/>
                <w:kern w:val="0"/>
                <w:sz w:val="21"/>
                <w:szCs w:val="21"/>
              </w:rPr>
              <w:t>交资质单位处理</w:t>
            </w:r>
          </w:p>
        </w:tc>
      </w:tr>
      <w:tr w:rsidR="0068205A" w:rsidRPr="00594120" w:rsidTr="00400CA2">
        <w:trPr>
          <w:cantSplit/>
          <w:trHeight w:hRule="exac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68205A" w:rsidRPr="00594120" w:rsidRDefault="0068205A">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hAnsiTheme="minorEastAsia"/>
                <w:kern w:val="0"/>
                <w:szCs w:val="21"/>
              </w:rPr>
              <w:t>废乳化液</w:t>
            </w:r>
          </w:p>
        </w:tc>
        <w:tc>
          <w:tcPr>
            <w:tcW w:w="201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adjustRightInd w:val="0"/>
              <w:snapToGrid w:val="0"/>
              <w:jc w:val="center"/>
              <w:rPr>
                <w:rFonts w:eastAsiaTheme="minorEastAsia"/>
                <w:kern w:val="0"/>
                <w:szCs w:val="21"/>
              </w:rPr>
            </w:pPr>
            <w:r w:rsidRPr="00594120">
              <w:rPr>
                <w:rFonts w:eastAsiaTheme="minorEastAsia"/>
                <w:kern w:val="0"/>
                <w:szCs w:val="21"/>
              </w:rPr>
              <w:t>5</w:t>
            </w:r>
            <w:r w:rsidRPr="00594120">
              <w:rPr>
                <w:rFonts w:eastAsiaTheme="minorEastAsia"/>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r w:rsidRPr="00594120">
              <w:rPr>
                <w:rFonts w:eastAsiaTheme="minorEastAsia"/>
                <w:szCs w:val="21"/>
              </w:rPr>
              <w:t>0</w:t>
            </w:r>
          </w:p>
        </w:tc>
        <w:tc>
          <w:tcPr>
            <w:tcW w:w="1507" w:type="dxa"/>
            <w:vMerge/>
            <w:tcBorders>
              <w:left w:val="single" w:sz="4" w:space="0" w:color="auto"/>
              <w:right w:val="single" w:sz="4" w:space="0" w:color="auto"/>
            </w:tcBorders>
            <w:vAlign w:val="center"/>
          </w:tcPr>
          <w:p w:rsidR="0068205A" w:rsidRPr="00594120" w:rsidRDefault="0068205A">
            <w:pPr>
              <w:pStyle w:val="aff"/>
              <w:tabs>
                <w:tab w:val="left" w:pos="3240"/>
              </w:tabs>
              <w:adjustRightInd w:val="0"/>
              <w:snapToGrid w:val="0"/>
              <w:spacing w:line="300" w:lineRule="exact"/>
              <w:jc w:val="center"/>
              <w:rPr>
                <w:rFonts w:ascii="Times New Roman" w:eastAsiaTheme="minorEastAsia"/>
                <w:bCs/>
                <w:kern w:val="0"/>
                <w:sz w:val="21"/>
                <w:szCs w:val="21"/>
              </w:rPr>
            </w:pPr>
          </w:p>
        </w:tc>
      </w:tr>
      <w:tr w:rsidR="0068205A" w:rsidRPr="00594120" w:rsidTr="00400CA2">
        <w:trPr>
          <w:cantSplit/>
          <w:trHeigh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68205A" w:rsidRPr="00594120" w:rsidRDefault="0068205A">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污水处理设施废油</w:t>
            </w:r>
          </w:p>
        </w:tc>
        <w:tc>
          <w:tcPr>
            <w:tcW w:w="201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kern w:val="0"/>
                <w:szCs w:val="21"/>
              </w:rPr>
              <w:t>0.5</w:t>
            </w:r>
            <w:r w:rsidRPr="00594120">
              <w:rPr>
                <w:rFonts w:eastAsiaTheme="minorEastAsia"/>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r w:rsidRPr="00594120">
              <w:rPr>
                <w:rFonts w:eastAsiaTheme="minorEastAsia"/>
                <w:szCs w:val="21"/>
              </w:rPr>
              <w:t>0</w:t>
            </w:r>
          </w:p>
        </w:tc>
        <w:tc>
          <w:tcPr>
            <w:tcW w:w="1507" w:type="dxa"/>
            <w:vMerge/>
            <w:tcBorders>
              <w:left w:val="single" w:sz="4" w:space="0" w:color="auto"/>
              <w:right w:val="single" w:sz="4" w:space="0" w:color="auto"/>
            </w:tcBorders>
            <w:vAlign w:val="center"/>
          </w:tcPr>
          <w:p w:rsidR="0068205A" w:rsidRPr="00594120" w:rsidRDefault="0068205A">
            <w:pPr>
              <w:pStyle w:val="aff"/>
              <w:tabs>
                <w:tab w:val="left" w:pos="3240"/>
              </w:tabs>
              <w:adjustRightInd w:val="0"/>
              <w:snapToGrid w:val="0"/>
              <w:spacing w:line="300" w:lineRule="exact"/>
              <w:jc w:val="center"/>
              <w:rPr>
                <w:rFonts w:ascii="Times New Roman" w:eastAsiaTheme="minorEastAsia"/>
                <w:bCs/>
                <w:kern w:val="0"/>
                <w:sz w:val="21"/>
                <w:szCs w:val="21"/>
              </w:rPr>
            </w:pPr>
          </w:p>
        </w:tc>
      </w:tr>
      <w:tr w:rsidR="0068205A" w:rsidRPr="00594120" w:rsidTr="00400CA2">
        <w:trPr>
          <w:cantSplit/>
          <w:trHeigh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68205A" w:rsidRPr="00594120" w:rsidRDefault="0068205A">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rsidP="007F53A3">
            <w:pPr>
              <w:widowControl/>
              <w:adjustRightInd w:val="0"/>
              <w:snapToGrid w:val="0"/>
              <w:jc w:val="center"/>
              <w:rPr>
                <w:rFonts w:eastAsiaTheme="minorEastAsia" w:hAnsiTheme="minorEastAsia"/>
                <w:kern w:val="0"/>
                <w:szCs w:val="21"/>
              </w:rPr>
            </w:pPr>
            <w:r w:rsidRPr="00594120">
              <w:rPr>
                <w:rFonts w:eastAsiaTheme="minorEastAsia" w:hAnsiTheme="minorEastAsia"/>
                <w:kern w:val="0"/>
                <w:szCs w:val="21"/>
              </w:rPr>
              <w:t>污水处理</w:t>
            </w:r>
          </w:p>
          <w:p w:rsidR="007F53A3" w:rsidRPr="00594120" w:rsidRDefault="007F53A3" w:rsidP="007F53A3">
            <w:pPr>
              <w:widowControl/>
              <w:adjustRightInd w:val="0"/>
              <w:snapToGrid w:val="0"/>
              <w:jc w:val="center"/>
              <w:rPr>
                <w:rFonts w:eastAsiaTheme="minorEastAsia" w:hAnsiTheme="minorEastAsia"/>
                <w:kern w:val="0"/>
                <w:szCs w:val="21"/>
              </w:rPr>
            </w:pPr>
          </w:p>
          <w:p w:rsidR="007F53A3" w:rsidRPr="00594120" w:rsidRDefault="007F53A3" w:rsidP="007F53A3">
            <w:pPr>
              <w:widowControl/>
              <w:adjustRightInd w:val="0"/>
              <w:snapToGrid w:val="0"/>
              <w:jc w:val="center"/>
              <w:rPr>
                <w:rFonts w:eastAsiaTheme="minorEastAsia"/>
                <w:kern w:val="0"/>
                <w:szCs w:val="21"/>
              </w:rPr>
            </w:pPr>
          </w:p>
        </w:tc>
        <w:tc>
          <w:tcPr>
            <w:tcW w:w="201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rsidP="002C4306">
            <w:pPr>
              <w:adjustRightInd w:val="0"/>
              <w:snapToGrid w:val="0"/>
              <w:jc w:val="center"/>
              <w:rPr>
                <w:rFonts w:eastAsiaTheme="minorEastAsia"/>
                <w:kern w:val="0"/>
                <w:szCs w:val="21"/>
              </w:rPr>
            </w:pPr>
            <w:r w:rsidRPr="00594120">
              <w:rPr>
                <w:rFonts w:eastAsiaTheme="minorEastAsia"/>
                <w:kern w:val="0"/>
                <w:szCs w:val="21"/>
              </w:rPr>
              <w:t>20</w:t>
            </w:r>
            <w:r w:rsidRPr="00594120">
              <w:rPr>
                <w:rFonts w:eastAsiaTheme="minorEastAsia"/>
                <w:szCs w:val="21"/>
              </w:rPr>
              <w:t>t/a</w:t>
            </w:r>
          </w:p>
        </w:tc>
        <w:tc>
          <w:tcPr>
            <w:tcW w:w="2308"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r w:rsidRPr="00594120">
              <w:rPr>
                <w:rFonts w:eastAsiaTheme="minorEastAsia" w:hint="eastAsia"/>
                <w:szCs w:val="21"/>
              </w:rPr>
              <w:t>0</w:t>
            </w:r>
          </w:p>
        </w:tc>
        <w:tc>
          <w:tcPr>
            <w:tcW w:w="1507" w:type="dxa"/>
            <w:vMerge/>
            <w:tcBorders>
              <w:left w:val="single" w:sz="4" w:space="0" w:color="auto"/>
              <w:bottom w:val="single" w:sz="4" w:space="0" w:color="auto"/>
              <w:right w:val="single" w:sz="4" w:space="0" w:color="auto"/>
            </w:tcBorders>
            <w:vAlign w:val="center"/>
          </w:tcPr>
          <w:p w:rsidR="0068205A" w:rsidRPr="00594120" w:rsidRDefault="0068205A">
            <w:pPr>
              <w:pStyle w:val="aff"/>
              <w:tabs>
                <w:tab w:val="left" w:pos="3240"/>
              </w:tabs>
              <w:adjustRightInd w:val="0"/>
              <w:snapToGrid w:val="0"/>
              <w:spacing w:line="300" w:lineRule="exact"/>
              <w:jc w:val="center"/>
              <w:rPr>
                <w:rFonts w:ascii="Times New Roman" w:eastAsiaTheme="minorEastAsia"/>
                <w:bCs/>
                <w:kern w:val="0"/>
                <w:sz w:val="21"/>
                <w:szCs w:val="21"/>
              </w:rPr>
            </w:pPr>
          </w:p>
        </w:tc>
      </w:tr>
      <w:tr w:rsidR="0068205A" w:rsidRPr="00594120">
        <w:trPr>
          <w:cantSplit/>
          <w:trHeight w:val="891"/>
          <w:jc w:val="center"/>
        </w:trPr>
        <w:tc>
          <w:tcPr>
            <w:tcW w:w="847" w:type="dxa"/>
            <w:vMerge/>
            <w:tcBorders>
              <w:top w:val="single" w:sz="4" w:space="0" w:color="auto"/>
              <w:left w:val="single" w:sz="4" w:space="0" w:color="auto"/>
              <w:bottom w:val="single" w:sz="4" w:space="0" w:color="auto"/>
              <w:right w:val="single" w:sz="4" w:space="0" w:color="auto"/>
            </w:tcBorders>
            <w:textDirection w:val="tbRlV"/>
            <w:vAlign w:val="center"/>
          </w:tcPr>
          <w:p w:rsidR="0068205A" w:rsidRPr="00594120" w:rsidRDefault="0068205A">
            <w:pPr>
              <w:spacing w:line="300" w:lineRule="exact"/>
              <w:jc w:val="center"/>
              <w:rPr>
                <w:rFonts w:eastAsiaTheme="minorEastAsia"/>
                <w:szCs w:val="21"/>
              </w:rPr>
            </w:pPr>
          </w:p>
        </w:tc>
        <w:tc>
          <w:tcPr>
            <w:tcW w:w="1299" w:type="dxa"/>
            <w:gridSpan w:val="2"/>
            <w:vMerge/>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p>
        </w:tc>
        <w:tc>
          <w:tcPr>
            <w:tcW w:w="129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hAnsiTheme="minorEastAsia"/>
                <w:kern w:val="0"/>
                <w:szCs w:val="21"/>
              </w:rPr>
              <w:t>废煤油</w:t>
            </w:r>
          </w:p>
        </w:tc>
        <w:tc>
          <w:tcPr>
            <w:tcW w:w="2019"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kern w:val="0"/>
                <w:szCs w:val="21"/>
              </w:rPr>
              <w:t>200kg/2</w:t>
            </w:r>
            <w:r w:rsidRPr="00594120">
              <w:rPr>
                <w:rFonts w:eastAsiaTheme="minorEastAsia" w:hAnsiTheme="minorEastAsia"/>
                <w:kern w:val="0"/>
                <w:szCs w:val="21"/>
              </w:rPr>
              <w:t>年</w:t>
            </w:r>
          </w:p>
        </w:tc>
        <w:tc>
          <w:tcPr>
            <w:tcW w:w="2308"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r w:rsidRPr="00594120">
              <w:rPr>
                <w:rFonts w:eastAsiaTheme="minorEastAsia"/>
                <w:szCs w:val="21"/>
              </w:rPr>
              <w:t>0</w:t>
            </w:r>
          </w:p>
        </w:tc>
        <w:tc>
          <w:tcPr>
            <w:tcW w:w="1507"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pStyle w:val="aff"/>
              <w:tabs>
                <w:tab w:val="left" w:pos="3240"/>
              </w:tabs>
              <w:adjustRightInd w:val="0"/>
              <w:snapToGrid w:val="0"/>
              <w:spacing w:line="300" w:lineRule="exact"/>
              <w:jc w:val="center"/>
              <w:rPr>
                <w:rFonts w:ascii="Times New Roman" w:eastAsiaTheme="minorEastAsia"/>
                <w:bCs/>
                <w:kern w:val="0"/>
                <w:sz w:val="21"/>
                <w:szCs w:val="21"/>
              </w:rPr>
            </w:pPr>
            <w:r w:rsidRPr="00594120">
              <w:rPr>
                <w:rFonts w:ascii="Times New Roman" w:eastAsiaTheme="minorEastAsia" w:hAnsiTheme="minorEastAsia"/>
                <w:bCs/>
                <w:kern w:val="0"/>
                <w:sz w:val="21"/>
                <w:szCs w:val="21"/>
              </w:rPr>
              <w:t>集中收</w:t>
            </w:r>
          </w:p>
          <w:p w:rsidR="0068205A" w:rsidRPr="00594120" w:rsidRDefault="0068205A">
            <w:pPr>
              <w:pStyle w:val="aff"/>
              <w:tabs>
                <w:tab w:val="left" w:pos="3240"/>
              </w:tabs>
              <w:adjustRightInd w:val="0"/>
              <w:snapToGrid w:val="0"/>
              <w:spacing w:line="300" w:lineRule="exact"/>
              <w:jc w:val="center"/>
              <w:rPr>
                <w:rFonts w:ascii="Times New Roman" w:eastAsiaTheme="minorEastAsia"/>
                <w:bCs/>
                <w:kern w:val="0"/>
                <w:sz w:val="21"/>
                <w:szCs w:val="21"/>
              </w:rPr>
            </w:pPr>
            <w:r w:rsidRPr="00594120">
              <w:rPr>
                <w:rFonts w:ascii="Times New Roman" w:eastAsiaTheme="minorEastAsia" w:hAnsiTheme="minorEastAsia"/>
                <w:bCs/>
                <w:kern w:val="0"/>
                <w:sz w:val="21"/>
                <w:szCs w:val="21"/>
              </w:rPr>
              <w:t>集出售</w:t>
            </w:r>
          </w:p>
        </w:tc>
      </w:tr>
      <w:tr w:rsidR="0068205A" w:rsidRPr="00594120">
        <w:trPr>
          <w:cantSplit/>
          <w:trHeight w:val="1925"/>
          <w:jc w:val="center"/>
        </w:trPr>
        <w:tc>
          <w:tcPr>
            <w:tcW w:w="847" w:type="dxa"/>
            <w:tcBorders>
              <w:top w:val="single" w:sz="4" w:space="0" w:color="auto"/>
              <w:left w:val="single" w:sz="4" w:space="0" w:color="auto"/>
              <w:bottom w:val="single" w:sz="4" w:space="0" w:color="auto"/>
              <w:right w:val="single" w:sz="4" w:space="0" w:color="auto"/>
            </w:tcBorders>
            <w:textDirection w:val="tbRlV"/>
            <w:vAlign w:val="center"/>
          </w:tcPr>
          <w:p w:rsidR="0068205A" w:rsidRPr="00594120" w:rsidRDefault="0068205A">
            <w:pPr>
              <w:spacing w:line="300" w:lineRule="exact"/>
              <w:ind w:left="113" w:right="113"/>
              <w:jc w:val="center"/>
              <w:rPr>
                <w:rFonts w:eastAsiaTheme="minorEastAsia"/>
                <w:szCs w:val="21"/>
              </w:rPr>
            </w:pPr>
            <w:r w:rsidRPr="00594120">
              <w:rPr>
                <w:rFonts w:eastAsiaTheme="minorEastAsia" w:hAnsiTheme="minorEastAsia"/>
                <w:szCs w:val="21"/>
              </w:rPr>
              <w:t>噪声</w:t>
            </w:r>
          </w:p>
        </w:tc>
        <w:tc>
          <w:tcPr>
            <w:tcW w:w="8432" w:type="dxa"/>
            <w:gridSpan w:val="6"/>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before="89" w:line="273" w:lineRule="auto"/>
              <w:ind w:left="52" w:right="-32" w:firstLine="480"/>
              <w:rPr>
                <w:rFonts w:eastAsiaTheme="minorEastAsia"/>
                <w:szCs w:val="21"/>
              </w:rPr>
            </w:pPr>
            <w:r w:rsidRPr="00594120">
              <w:rPr>
                <w:rFonts w:eastAsiaTheme="minorEastAsia" w:hAnsiTheme="minorEastAsia"/>
                <w:szCs w:val="21"/>
              </w:rPr>
              <w:t>建设项目经合理布局、厂房隔声等措施治理后，厂界噪声排放满足《工业企业厂界环境噪声排放标准》（</w:t>
            </w:r>
            <w:r w:rsidRPr="00594120">
              <w:rPr>
                <w:rFonts w:eastAsiaTheme="minorEastAsia"/>
                <w:szCs w:val="21"/>
              </w:rPr>
              <w:t>GB12348-2008</w:t>
            </w:r>
            <w:r w:rsidRPr="00594120">
              <w:rPr>
                <w:rFonts w:eastAsiaTheme="minorEastAsia" w:hAnsiTheme="minorEastAsia"/>
                <w:szCs w:val="21"/>
              </w:rPr>
              <w:t>）表</w:t>
            </w:r>
            <w:r w:rsidRPr="00594120">
              <w:rPr>
                <w:rFonts w:eastAsiaTheme="minorEastAsia"/>
                <w:szCs w:val="21"/>
              </w:rPr>
              <w:t>1</w:t>
            </w:r>
            <w:r w:rsidRPr="00594120">
              <w:rPr>
                <w:rFonts w:eastAsiaTheme="minorEastAsia" w:hAnsiTheme="minorEastAsia"/>
                <w:szCs w:val="21"/>
              </w:rPr>
              <w:t>中</w:t>
            </w:r>
            <w:r w:rsidRPr="00594120">
              <w:rPr>
                <w:rFonts w:eastAsiaTheme="minorEastAsia"/>
                <w:szCs w:val="21"/>
              </w:rPr>
              <w:t>3</w:t>
            </w:r>
            <w:r w:rsidRPr="00594120">
              <w:rPr>
                <w:rFonts w:eastAsiaTheme="minorEastAsia" w:hAnsiTheme="minorEastAsia"/>
                <w:szCs w:val="21"/>
              </w:rPr>
              <w:t>类声环境功能区环境噪声限值。</w:t>
            </w:r>
          </w:p>
        </w:tc>
      </w:tr>
      <w:tr w:rsidR="0068205A" w:rsidRPr="00594120">
        <w:trPr>
          <w:cantSplit/>
          <w:trHeight w:val="1554"/>
          <w:jc w:val="center"/>
        </w:trPr>
        <w:tc>
          <w:tcPr>
            <w:tcW w:w="847" w:type="dxa"/>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r w:rsidRPr="00594120">
              <w:rPr>
                <w:rFonts w:eastAsiaTheme="minorEastAsia" w:hAnsiTheme="minorEastAsia"/>
                <w:szCs w:val="21"/>
              </w:rPr>
              <w:t>其</w:t>
            </w:r>
          </w:p>
          <w:p w:rsidR="0068205A" w:rsidRPr="00594120" w:rsidRDefault="0068205A">
            <w:pPr>
              <w:spacing w:line="300" w:lineRule="exact"/>
              <w:jc w:val="center"/>
              <w:rPr>
                <w:rFonts w:eastAsiaTheme="minorEastAsia"/>
                <w:szCs w:val="21"/>
              </w:rPr>
            </w:pPr>
            <w:r w:rsidRPr="00594120">
              <w:rPr>
                <w:rFonts w:eastAsiaTheme="minorEastAsia" w:hAnsiTheme="minorEastAsia"/>
                <w:szCs w:val="21"/>
              </w:rPr>
              <w:t>它</w:t>
            </w:r>
          </w:p>
        </w:tc>
        <w:tc>
          <w:tcPr>
            <w:tcW w:w="8432" w:type="dxa"/>
            <w:gridSpan w:val="6"/>
            <w:tcBorders>
              <w:top w:val="single" w:sz="4" w:space="0" w:color="auto"/>
              <w:left w:val="single" w:sz="4" w:space="0" w:color="auto"/>
              <w:bottom w:val="single" w:sz="4" w:space="0" w:color="auto"/>
              <w:right w:val="single" w:sz="4" w:space="0" w:color="auto"/>
            </w:tcBorders>
            <w:vAlign w:val="center"/>
          </w:tcPr>
          <w:p w:rsidR="0068205A" w:rsidRPr="00594120" w:rsidRDefault="0068205A">
            <w:pPr>
              <w:spacing w:line="300" w:lineRule="exact"/>
              <w:jc w:val="center"/>
              <w:rPr>
                <w:rFonts w:eastAsiaTheme="minorEastAsia"/>
                <w:szCs w:val="21"/>
              </w:rPr>
            </w:pPr>
            <w:r w:rsidRPr="00594120">
              <w:rPr>
                <w:rFonts w:eastAsiaTheme="minorEastAsia"/>
                <w:szCs w:val="21"/>
              </w:rPr>
              <w:t>/</w:t>
            </w:r>
          </w:p>
        </w:tc>
      </w:tr>
      <w:tr w:rsidR="0068205A" w:rsidRPr="00594120">
        <w:trPr>
          <w:cantSplit/>
          <w:trHeight w:val="1551"/>
          <w:jc w:val="center"/>
        </w:trPr>
        <w:tc>
          <w:tcPr>
            <w:tcW w:w="9279" w:type="dxa"/>
            <w:gridSpan w:val="7"/>
            <w:tcBorders>
              <w:top w:val="single" w:sz="4" w:space="0" w:color="auto"/>
              <w:left w:val="single" w:sz="4" w:space="0" w:color="auto"/>
              <w:bottom w:val="single" w:sz="4" w:space="0" w:color="auto"/>
              <w:right w:val="single" w:sz="4" w:space="0" w:color="auto"/>
            </w:tcBorders>
          </w:tcPr>
          <w:p w:rsidR="0068205A" w:rsidRPr="00594120" w:rsidRDefault="0068205A">
            <w:pPr>
              <w:spacing w:before="120"/>
              <w:rPr>
                <w:rFonts w:eastAsiaTheme="minorEastAsia"/>
                <w:szCs w:val="21"/>
              </w:rPr>
            </w:pPr>
            <w:r w:rsidRPr="00594120">
              <w:rPr>
                <w:rFonts w:eastAsiaTheme="minorEastAsia" w:hAnsiTheme="minorEastAsia"/>
                <w:szCs w:val="21"/>
              </w:rPr>
              <w:t>主要生态影响</w:t>
            </w:r>
            <w:r w:rsidRPr="00594120">
              <w:rPr>
                <w:rFonts w:eastAsiaTheme="minorEastAsia"/>
                <w:szCs w:val="21"/>
              </w:rPr>
              <w:t>(</w:t>
            </w:r>
            <w:r w:rsidRPr="00594120">
              <w:rPr>
                <w:rFonts w:eastAsiaTheme="minorEastAsia" w:hAnsiTheme="minorEastAsia"/>
                <w:szCs w:val="21"/>
              </w:rPr>
              <w:t>不够时可附另页</w:t>
            </w:r>
            <w:r w:rsidRPr="00594120">
              <w:rPr>
                <w:rFonts w:eastAsiaTheme="minorEastAsia"/>
                <w:szCs w:val="21"/>
              </w:rPr>
              <w:t>)</w:t>
            </w:r>
          </w:p>
          <w:p w:rsidR="0068205A" w:rsidRPr="00594120" w:rsidRDefault="0068205A">
            <w:pPr>
              <w:spacing w:before="120"/>
              <w:rPr>
                <w:rFonts w:eastAsiaTheme="minorEastAsia"/>
                <w:szCs w:val="21"/>
              </w:rPr>
            </w:pPr>
            <w:r w:rsidRPr="00594120">
              <w:rPr>
                <w:rFonts w:eastAsiaTheme="minorEastAsia"/>
                <w:szCs w:val="21"/>
              </w:rPr>
              <w:t xml:space="preserve">   /</w:t>
            </w:r>
          </w:p>
        </w:tc>
      </w:tr>
    </w:tbl>
    <w:p w:rsidR="00F63F68" w:rsidRPr="00594120" w:rsidRDefault="00F63F68">
      <w:pPr>
        <w:spacing w:line="520" w:lineRule="exact"/>
        <w:outlineLvl w:val="0"/>
        <w:rPr>
          <w:rFonts w:eastAsiaTheme="minorEastAsia"/>
          <w:b/>
          <w:bCs/>
          <w:sz w:val="28"/>
          <w:szCs w:val="24"/>
        </w:rPr>
        <w:sectPr w:rsidR="00F63F68" w:rsidRPr="00594120">
          <w:pgSz w:w="11906" w:h="16838"/>
          <w:pgMar w:top="1440" w:right="1800" w:bottom="1440" w:left="1800" w:header="851" w:footer="992" w:gutter="0"/>
          <w:cols w:space="720"/>
          <w:docGrid w:type="lines" w:linePitch="312"/>
        </w:sectPr>
      </w:pPr>
    </w:p>
    <w:p w:rsidR="00F63F68" w:rsidRPr="00594120" w:rsidRDefault="009700E3">
      <w:pPr>
        <w:spacing w:line="520" w:lineRule="exact"/>
        <w:outlineLvl w:val="0"/>
        <w:rPr>
          <w:rFonts w:eastAsiaTheme="minorEastAsia"/>
          <w:b/>
          <w:bCs/>
          <w:sz w:val="28"/>
          <w:szCs w:val="24"/>
        </w:rPr>
      </w:pPr>
      <w:r w:rsidRPr="00594120">
        <w:rPr>
          <w:rFonts w:eastAsiaTheme="minorEastAsia" w:hAnsiTheme="minorEastAsia"/>
          <w:b/>
          <w:bCs/>
          <w:sz w:val="28"/>
          <w:szCs w:val="24"/>
        </w:rPr>
        <w:lastRenderedPageBreak/>
        <w:t>七、环境影响分析</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F63F68" w:rsidRPr="00594120">
        <w:trPr>
          <w:trHeight w:val="1033"/>
        </w:trPr>
        <w:tc>
          <w:tcPr>
            <w:tcW w:w="9781" w:type="dxa"/>
          </w:tcPr>
          <w:p w:rsidR="00F63F68" w:rsidRPr="00594120" w:rsidRDefault="009700E3">
            <w:pPr>
              <w:spacing w:line="360" w:lineRule="auto"/>
              <w:rPr>
                <w:rFonts w:eastAsiaTheme="minorEastAsia"/>
                <w:b/>
                <w:sz w:val="24"/>
              </w:rPr>
            </w:pPr>
            <w:r w:rsidRPr="00594120">
              <w:rPr>
                <w:rFonts w:eastAsiaTheme="minorEastAsia" w:hAnsiTheme="minorEastAsia"/>
                <w:b/>
                <w:sz w:val="24"/>
              </w:rPr>
              <w:t>施工期环境影响</w:t>
            </w:r>
          </w:p>
          <w:p w:rsidR="00F63F68" w:rsidRPr="00594120" w:rsidRDefault="009700E3">
            <w:pPr>
              <w:pStyle w:val="31"/>
              <w:ind w:firstLine="480"/>
              <w:rPr>
                <w:rFonts w:ascii="Times New Roman" w:eastAsiaTheme="minorEastAsia" w:hAnsi="Times New Roman"/>
              </w:rPr>
            </w:pPr>
            <w:r w:rsidRPr="00594120">
              <w:rPr>
                <w:rFonts w:ascii="Times New Roman" w:eastAsiaTheme="minorEastAsia" w:hAnsiTheme="minorEastAsia"/>
              </w:rPr>
              <w:t>该项目的施工过程将对周围环境产生影响，主要体现在物流运输、施工噪声、扬尘、施工废水等方面。因此该项目建设方应督促施工单位严格遵守有关的法律、法规和规定，实行文明施工，尽量把对周围环境的负面影响减少到最低、最轻程度。</w:t>
            </w:r>
          </w:p>
          <w:p w:rsidR="00F63F68" w:rsidRPr="00594120" w:rsidRDefault="009700E3">
            <w:pPr>
              <w:spacing w:line="360" w:lineRule="auto"/>
              <w:ind w:firstLine="573"/>
              <w:rPr>
                <w:rFonts w:eastAsiaTheme="minorEastAsia"/>
                <w:b/>
                <w:bCs/>
                <w:sz w:val="24"/>
              </w:rPr>
            </w:pPr>
            <w:r w:rsidRPr="00594120">
              <w:rPr>
                <w:rFonts w:eastAsiaTheme="minorEastAsia"/>
                <w:b/>
                <w:bCs/>
                <w:sz w:val="24"/>
              </w:rPr>
              <w:t>1</w:t>
            </w:r>
            <w:r w:rsidRPr="00594120">
              <w:rPr>
                <w:rFonts w:eastAsiaTheme="minorEastAsia" w:hAnsiTheme="minorEastAsia"/>
                <w:b/>
                <w:bCs/>
                <w:sz w:val="24"/>
              </w:rPr>
              <w:t>、废气</w:t>
            </w:r>
            <w:r w:rsidRPr="00594120">
              <w:rPr>
                <w:rFonts w:eastAsiaTheme="minorEastAsia" w:hAnsiTheme="minorEastAsia"/>
                <w:b/>
                <w:sz w:val="24"/>
              </w:rPr>
              <w:t>影响分析及防治措施</w:t>
            </w:r>
          </w:p>
          <w:p w:rsidR="00F63F68" w:rsidRPr="00594120" w:rsidRDefault="009700E3">
            <w:pPr>
              <w:spacing w:line="360" w:lineRule="auto"/>
              <w:ind w:firstLine="573"/>
              <w:rPr>
                <w:rFonts w:eastAsiaTheme="minorEastAsia"/>
                <w:sz w:val="24"/>
              </w:rPr>
            </w:pPr>
            <w:r w:rsidRPr="00594120">
              <w:rPr>
                <w:rFonts w:eastAsiaTheme="minorEastAsia" w:hAnsiTheme="minorEastAsia"/>
                <w:sz w:val="24"/>
              </w:rPr>
              <w:t>项目施工过程中产生的燃油废气、扬尘和装修油漆废气将会造成周围大气环境的污染，其中又以扬尘的影响较大。本项目使用商品混凝土，大大削减现场施工搅拌作业带来的污染。</w:t>
            </w:r>
          </w:p>
          <w:p w:rsidR="00F63F68" w:rsidRPr="00594120" w:rsidRDefault="009700E3">
            <w:pPr>
              <w:spacing w:line="360" w:lineRule="auto"/>
              <w:ind w:left="573"/>
              <w:rPr>
                <w:rFonts w:eastAsiaTheme="minorEastAsia"/>
                <w:sz w:val="24"/>
              </w:rPr>
            </w:pPr>
            <w:r w:rsidRPr="00594120">
              <w:rPr>
                <w:rFonts w:asciiTheme="minorEastAsia" w:eastAsiaTheme="minorEastAsia" w:hAnsiTheme="minorEastAsia"/>
                <w:sz w:val="24"/>
              </w:rPr>
              <w:t>⑴</w:t>
            </w:r>
            <w:r w:rsidRPr="00594120">
              <w:rPr>
                <w:rFonts w:eastAsiaTheme="minorEastAsia" w:hAnsiTheme="minorEastAsia"/>
                <w:sz w:val="24"/>
              </w:rPr>
              <w:t>扬尘</w:t>
            </w:r>
          </w:p>
          <w:p w:rsidR="00F63F68" w:rsidRPr="00594120" w:rsidRDefault="009700E3">
            <w:pPr>
              <w:spacing w:line="360" w:lineRule="auto"/>
              <w:ind w:firstLine="573"/>
              <w:rPr>
                <w:rFonts w:eastAsiaTheme="minorEastAsia"/>
                <w:sz w:val="24"/>
              </w:rPr>
            </w:pPr>
            <w:r w:rsidRPr="00594120">
              <w:rPr>
                <w:rFonts w:eastAsiaTheme="minorEastAsia" w:hAnsiTheme="minorEastAsia"/>
                <w:sz w:val="24"/>
              </w:rPr>
              <w:t>拟建工程施工期环境空气的主要污染源为扬尘</w:t>
            </w:r>
            <w:r w:rsidRPr="00594120">
              <w:rPr>
                <w:rFonts w:eastAsiaTheme="minorEastAsia"/>
                <w:sz w:val="24"/>
              </w:rPr>
              <w:t>(TSP)</w:t>
            </w:r>
            <w:r w:rsidRPr="00594120">
              <w:rPr>
                <w:rFonts w:eastAsiaTheme="minorEastAsia" w:hAnsiTheme="minorEastAsia"/>
                <w:sz w:val="24"/>
              </w:rPr>
              <w:t>，包括土方挖掘、现场堆放、土方回填期间造成的扬尘，人来车往造成的道路扬尘；运土方车辆及施工垃圾堆放和清运过程造成的扬尘及施工车辆等排放的废气；由于在挖掘、埋管过程中破坏了地表结构，会造成地面扬尘污染环境，其扬尘的大小因施工现场工作条件、施工季节、施工阶段、管理水平、机械化程度及土质、天气条件的不同而差异较大。本项目所在区域的大气扩散条件较好，空气湿润，降水量大，这在一定程度上可减轻扬尘的影响。但仍需采取合理可行的控制措施，尽量减轻其污染程度，缩小其影响范围。主要对策如下：</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①</w:t>
            </w:r>
            <w:r w:rsidRPr="00594120">
              <w:rPr>
                <w:rFonts w:eastAsiaTheme="minorEastAsia" w:hAnsiTheme="minorEastAsia"/>
                <w:sz w:val="24"/>
              </w:rPr>
              <w:t>对施工现场实行合理化管理，使沙石料统一堆放，水泥应设散装水泥罐，并尽量减少搬运环节。</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②</w:t>
            </w:r>
            <w:r w:rsidRPr="00594120">
              <w:rPr>
                <w:rFonts w:eastAsiaTheme="minorEastAsia" w:hAnsiTheme="minorEastAsia"/>
                <w:sz w:val="24"/>
              </w:rPr>
              <w:t>开挖时，对作业面和土堆适当喷水，使其保持一定湿度，以减少扬尘量。而且开挖的泥土和建筑垃圾要及时运走，以便长期堆放表面干燥而起尘。</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③</w:t>
            </w:r>
            <w:r w:rsidRPr="00594120">
              <w:rPr>
                <w:rFonts w:eastAsiaTheme="minorEastAsia" w:hAnsiTheme="minorEastAsia"/>
                <w:sz w:val="24"/>
              </w:rPr>
              <w:t>谨防运输车辆装载过满，限制车速，并尽量采取遮盖、密闭措施，减少沿途抛洒，并及时清扫散落在路面上的泥土和建筑材料，冲洗轮胎，定时洒水压尘，以减少运输过程中的扬尘。</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④</w:t>
            </w:r>
            <w:r w:rsidRPr="00594120">
              <w:rPr>
                <w:rFonts w:eastAsiaTheme="minorEastAsia" w:hAnsiTheme="minorEastAsia"/>
                <w:sz w:val="24"/>
              </w:rPr>
              <w:t>现场施工搅拌砂浆、混凝土时应尽量做到不洒、不漏、不剩不倒；混凝土搅拌应设置在棚内，搅拌时要有喷雾降尘措施。</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⑤</w:t>
            </w:r>
            <w:r w:rsidRPr="00594120">
              <w:rPr>
                <w:rFonts w:eastAsiaTheme="minorEastAsia" w:hAnsiTheme="minorEastAsia"/>
                <w:sz w:val="24"/>
              </w:rPr>
              <w:t>施工现场要进行围栏或部分围栏，缩小施工扬尘扩散范围。</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⑥</w:t>
            </w:r>
            <w:r w:rsidRPr="00594120">
              <w:rPr>
                <w:rFonts w:eastAsiaTheme="minorEastAsia" w:hAnsiTheme="minorEastAsia"/>
                <w:sz w:val="24"/>
              </w:rPr>
              <w:t>施工现场要做到勤洒水，当风速过大时，应停止施工作业，并对堆放的建筑材料采取遮盖措施。</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⑵</w:t>
            </w:r>
            <w:r w:rsidRPr="00594120">
              <w:rPr>
                <w:rFonts w:eastAsiaTheme="minorEastAsia" w:hAnsiTheme="minorEastAsia"/>
                <w:sz w:val="24"/>
              </w:rPr>
              <w:t>油漆废气</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lastRenderedPageBreak/>
              <w:t>该项目装修阶段的油漆废气点多面广，较难控制，且目前尚无较有效的治理方法，因此建议建设方装修时使用环保油漆和水性涂料。</w:t>
            </w:r>
          </w:p>
          <w:p w:rsidR="00F63F68" w:rsidRPr="00594120" w:rsidRDefault="009700E3">
            <w:pPr>
              <w:spacing w:line="360" w:lineRule="auto"/>
              <w:ind w:firstLine="573"/>
              <w:rPr>
                <w:rFonts w:eastAsiaTheme="minorEastAsia"/>
                <w:b/>
                <w:bCs/>
                <w:sz w:val="24"/>
              </w:rPr>
            </w:pPr>
            <w:r w:rsidRPr="00594120">
              <w:rPr>
                <w:rFonts w:eastAsiaTheme="minorEastAsia"/>
                <w:b/>
                <w:bCs/>
                <w:sz w:val="24"/>
              </w:rPr>
              <w:t>2</w:t>
            </w:r>
            <w:r w:rsidRPr="00594120">
              <w:rPr>
                <w:rFonts w:eastAsiaTheme="minorEastAsia" w:hAnsiTheme="minorEastAsia"/>
                <w:b/>
                <w:bCs/>
                <w:sz w:val="24"/>
              </w:rPr>
              <w:t>、噪声</w:t>
            </w:r>
            <w:r w:rsidRPr="00594120">
              <w:rPr>
                <w:rFonts w:eastAsiaTheme="minorEastAsia" w:hAnsiTheme="minorEastAsia"/>
                <w:b/>
                <w:sz w:val="24"/>
              </w:rPr>
              <w:t>影响分析及防治措施</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噪声污染是施工期的主要污染因子之一，本项目施工期噪声主要来源各类施工机械设备噪声。施工期间应按《建筑施工场界环境噪声排放标准》（</w:t>
            </w:r>
            <w:r w:rsidRPr="00594120">
              <w:rPr>
                <w:rFonts w:eastAsiaTheme="minorEastAsia"/>
                <w:sz w:val="24"/>
              </w:rPr>
              <w:t>GB12523-2011</w:t>
            </w:r>
            <w:r w:rsidRPr="00594120">
              <w:rPr>
                <w:rFonts w:eastAsiaTheme="minorEastAsia" w:hAnsiTheme="minorEastAsia"/>
                <w:sz w:val="24"/>
              </w:rPr>
              <w:t>）对施工场界进行噪声控制，采取严格降噪措施，具体措施如下：</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⑴</w:t>
            </w:r>
            <w:r w:rsidRPr="00594120">
              <w:rPr>
                <w:rFonts w:eastAsiaTheme="minorEastAsia" w:hAnsiTheme="minorEastAsia"/>
                <w:sz w:val="24"/>
              </w:rPr>
              <w:t>加强施工管理，合理安排施工作业时间，严格按照施工噪声管理的有关规定执行。产生噪声污染的运输渣土、运输建筑材料和进行土方挖掘的车辆，应当在规定事件内进行施工作业。未经批准，不得在夜间施工。</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⑵</w:t>
            </w:r>
            <w:r w:rsidRPr="00594120">
              <w:rPr>
                <w:rFonts w:eastAsiaTheme="minorEastAsia" w:hAnsiTheme="minorEastAsia"/>
                <w:sz w:val="24"/>
              </w:rPr>
              <w:t>尽量采用低噪声的施工工具，如以液压工具代替气压工具，同时尽可能采用施工噪声低的施工方法。</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⑶</w:t>
            </w:r>
            <w:r w:rsidRPr="00594120">
              <w:rPr>
                <w:rFonts w:eastAsiaTheme="minorEastAsia" w:hAnsiTheme="minorEastAsia"/>
                <w:sz w:val="24"/>
              </w:rPr>
              <w:t>在加强对运输车辆的管理：施工过程中各种运输车辆的运行，还将会引起公路沿线噪声的增加。因此，应加强对运输车辆的管理，控制汽车鸣笛。</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⑷</w:t>
            </w:r>
            <w:r w:rsidRPr="00594120">
              <w:rPr>
                <w:rFonts w:eastAsiaTheme="minorEastAsia" w:hAnsiTheme="minorEastAsia"/>
                <w:sz w:val="24"/>
              </w:rPr>
              <w:t>混凝土需要连续浇灌作业前，应做好各项准备工作，将搅拌机运行时间压到最低限度。</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⑸</w:t>
            </w:r>
            <w:r w:rsidRPr="00594120">
              <w:rPr>
                <w:rFonts w:eastAsiaTheme="minorEastAsia" w:hAnsiTheme="minorEastAsia"/>
                <w:sz w:val="24"/>
              </w:rPr>
              <w:t>高噪声设备周围设置遮掩物，减少噪声的影响。</w:t>
            </w:r>
          </w:p>
          <w:p w:rsidR="00F63F68" w:rsidRPr="00594120" w:rsidRDefault="009700E3">
            <w:pPr>
              <w:spacing w:line="360" w:lineRule="auto"/>
              <w:ind w:firstLine="573"/>
              <w:rPr>
                <w:rFonts w:eastAsiaTheme="minorEastAsia"/>
                <w:b/>
                <w:bCs/>
                <w:sz w:val="24"/>
              </w:rPr>
            </w:pPr>
            <w:r w:rsidRPr="00594120">
              <w:rPr>
                <w:rFonts w:eastAsiaTheme="minorEastAsia"/>
                <w:b/>
                <w:bCs/>
                <w:sz w:val="24"/>
              </w:rPr>
              <w:t>3</w:t>
            </w:r>
            <w:r w:rsidRPr="00594120">
              <w:rPr>
                <w:rFonts w:eastAsiaTheme="minorEastAsia" w:hAnsiTheme="minorEastAsia"/>
                <w:b/>
                <w:bCs/>
                <w:sz w:val="24"/>
              </w:rPr>
              <w:t>、废水</w:t>
            </w:r>
            <w:r w:rsidRPr="00594120">
              <w:rPr>
                <w:rFonts w:eastAsiaTheme="minorEastAsia" w:hAnsiTheme="minorEastAsia"/>
                <w:b/>
                <w:sz w:val="24"/>
              </w:rPr>
              <w:t>影响分析及防治措施</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施工期产生废水包括施工人员的生活污水和施工本身产生的废水，施工废水主要包括土方阶段降水井排水、结构阶段混凝土养护排水，以及各种车辆冲洗水。废水中含有泥砂杂质及油污等，经采用沉淀隔油处理设施进行处理后方可排放。</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施工期间开挖大量的土方，破坏地表植被，在雨季可造成部分水土流失，对周围环境产生一些影响，管理不当可能使泥沙流入下水道，会使雨水管道淤积泥沙、增加河道的悬浮物，因此在施工场地应加强管理，注意土方的合理堆放，距下水道保持一定距离，尽量避免流入下水道，工地施工污水需先经沉淀后排入雨水管道。</w:t>
            </w:r>
          </w:p>
          <w:p w:rsidR="00F63F68" w:rsidRPr="00594120" w:rsidRDefault="009700E3">
            <w:pPr>
              <w:spacing w:line="360" w:lineRule="auto"/>
              <w:ind w:firstLine="573"/>
              <w:rPr>
                <w:rFonts w:eastAsiaTheme="minorEastAsia"/>
                <w:b/>
                <w:bCs/>
                <w:sz w:val="24"/>
              </w:rPr>
            </w:pPr>
            <w:r w:rsidRPr="00594120">
              <w:rPr>
                <w:rFonts w:eastAsiaTheme="minorEastAsia"/>
                <w:b/>
                <w:bCs/>
                <w:sz w:val="24"/>
              </w:rPr>
              <w:t>4</w:t>
            </w:r>
            <w:r w:rsidRPr="00594120">
              <w:rPr>
                <w:rFonts w:eastAsiaTheme="minorEastAsia" w:hAnsiTheme="minorEastAsia"/>
                <w:b/>
                <w:bCs/>
                <w:sz w:val="24"/>
              </w:rPr>
              <w:t>、固废</w:t>
            </w:r>
            <w:r w:rsidRPr="00594120">
              <w:rPr>
                <w:rFonts w:eastAsiaTheme="minorEastAsia" w:hAnsiTheme="minorEastAsia"/>
                <w:b/>
                <w:sz w:val="24"/>
              </w:rPr>
              <w:t>影响分析及防治措施</w:t>
            </w:r>
          </w:p>
          <w:p w:rsidR="00F63F68" w:rsidRPr="00594120" w:rsidRDefault="009700E3">
            <w:pPr>
              <w:spacing w:line="360" w:lineRule="auto"/>
              <w:ind w:firstLine="499"/>
              <w:rPr>
                <w:rFonts w:eastAsiaTheme="minorEastAsia"/>
                <w:sz w:val="24"/>
              </w:rPr>
            </w:pPr>
            <w:r w:rsidRPr="00594120">
              <w:rPr>
                <w:rFonts w:eastAsiaTheme="minorEastAsia" w:hAnsiTheme="minorEastAsia"/>
                <w:sz w:val="24"/>
              </w:rPr>
              <w:t>施工期固体废弃物主要为施工人员的生活垃圾、施工渣土及损坏或废弃的各种建筑装修材料等，经集中收集后，由环卫部门及时清运，进行无害化处理，不会产生二次污染。</w:t>
            </w:r>
          </w:p>
          <w:p w:rsidR="00F63F68" w:rsidRPr="00594120" w:rsidRDefault="009700E3">
            <w:pPr>
              <w:spacing w:line="360" w:lineRule="auto"/>
              <w:ind w:firstLine="573"/>
              <w:rPr>
                <w:rFonts w:eastAsiaTheme="minorEastAsia"/>
                <w:b/>
                <w:bCs/>
                <w:sz w:val="24"/>
              </w:rPr>
            </w:pPr>
            <w:r w:rsidRPr="00594120">
              <w:rPr>
                <w:rFonts w:eastAsiaTheme="minorEastAsia"/>
                <w:b/>
                <w:bCs/>
                <w:sz w:val="24"/>
              </w:rPr>
              <w:t>5</w:t>
            </w:r>
            <w:r w:rsidRPr="00594120">
              <w:rPr>
                <w:rFonts w:eastAsiaTheme="minorEastAsia" w:hAnsiTheme="minorEastAsia"/>
                <w:b/>
                <w:bCs/>
                <w:sz w:val="24"/>
              </w:rPr>
              <w:t>、生态影响</w:t>
            </w:r>
            <w:r w:rsidRPr="00594120">
              <w:rPr>
                <w:rFonts w:eastAsiaTheme="minorEastAsia" w:hAnsiTheme="minorEastAsia"/>
                <w:b/>
                <w:sz w:val="24"/>
              </w:rPr>
              <w:t>分析及防治措施</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⑴</w:t>
            </w:r>
            <w:r w:rsidRPr="00594120">
              <w:rPr>
                <w:rFonts w:eastAsiaTheme="minorEastAsia" w:hAnsiTheme="minorEastAsia"/>
                <w:sz w:val="24"/>
              </w:rPr>
              <w:t>植被破坏</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项目施</w:t>
            </w:r>
            <w:r w:rsidRPr="00594120">
              <w:rPr>
                <w:rFonts w:eastAsiaTheme="minorEastAsia" w:hAnsiTheme="minorEastAsia"/>
                <w:kern w:val="24"/>
                <w:sz w:val="24"/>
              </w:rPr>
              <w:t>工期间对施工场地的平整以及机械碾压和施工人员的践踏，将会对施工场地周边</w:t>
            </w:r>
            <w:r w:rsidRPr="00594120">
              <w:rPr>
                <w:rFonts w:eastAsiaTheme="minorEastAsia" w:hAnsiTheme="minorEastAsia"/>
                <w:kern w:val="24"/>
                <w:sz w:val="24"/>
              </w:rPr>
              <w:lastRenderedPageBreak/>
              <w:t>原有的绿化造成损失和破坏。工程在施工期间还将临时占用一部分土地，如施工材料的堆放，弃土堆放场等</w:t>
            </w:r>
            <w:r w:rsidRPr="00594120">
              <w:rPr>
                <w:rFonts w:eastAsiaTheme="minorEastAsia" w:hAnsiTheme="minorEastAsia"/>
                <w:sz w:val="24"/>
              </w:rPr>
              <w:t>，都会对地表植被造成破坏，对生态环境产生影响。</w:t>
            </w:r>
          </w:p>
          <w:p w:rsidR="00F63F68" w:rsidRPr="00594120" w:rsidRDefault="009700E3">
            <w:pPr>
              <w:spacing w:line="360" w:lineRule="auto"/>
              <w:ind w:firstLineChars="200" w:firstLine="480"/>
              <w:rPr>
                <w:rFonts w:eastAsiaTheme="minorEastAsia"/>
                <w:sz w:val="24"/>
              </w:rPr>
            </w:pPr>
            <w:r w:rsidRPr="00594120">
              <w:rPr>
                <w:rFonts w:asciiTheme="minorEastAsia" w:eastAsiaTheme="minorEastAsia" w:hAnsiTheme="minorEastAsia"/>
                <w:sz w:val="24"/>
              </w:rPr>
              <w:t>⑵</w:t>
            </w:r>
            <w:r w:rsidRPr="00594120">
              <w:rPr>
                <w:rFonts w:eastAsiaTheme="minorEastAsia" w:hAnsiTheme="minorEastAsia"/>
                <w:sz w:val="24"/>
              </w:rPr>
              <w:t>水土流失</w:t>
            </w:r>
          </w:p>
          <w:p w:rsidR="00F63F68" w:rsidRPr="00594120" w:rsidRDefault="009700E3">
            <w:pPr>
              <w:spacing w:line="360" w:lineRule="auto"/>
              <w:ind w:firstLineChars="250" w:firstLine="600"/>
              <w:rPr>
                <w:rFonts w:eastAsiaTheme="minorEastAsia"/>
                <w:sz w:val="24"/>
              </w:rPr>
            </w:pPr>
            <w:r w:rsidRPr="00594120">
              <w:rPr>
                <w:rFonts w:eastAsiaTheme="minorEastAsia" w:hAnsiTheme="minorEastAsia"/>
                <w:sz w:val="24"/>
              </w:rPr>
              <w:t>场地的平整</w:t>
            </w:r>
            <w:r w:rsidRPr="00594120">
              <w:rPr>
                <w:rFonts w:eastAsiaTheme="minorEastAsia" w:hAnsiTheme="minorEastAsia"/>
                <w:kern w:val="24"/>
                <w:sz w:val="24"/>
              </w:rPr>
              <w:t>、地基的开挖、管道铺设等作业中的弃土，如不及时运走或堆放时覆盖不当，遇雨时（尤其是强风暴雨时），泥沙流失，进入市政雨水管网，进入地表水，造成河水混浊影响水质，如果在管道内沉积，会影响管道的输水能力。</w:t>
            </w:r>
          </w:p>
        </w:tc>
      </w:tr>
      <w:tr w:rsidR="00F63F68" w:rsidRPr="00594120">
        <w:trPr>
          <w:trHeight w:val="558"/>
        </w:trPr>
        <w:tc>
          <w:tcPr>
            <w:tcW w:w="9781" w:type="dxa"/>
          </w:tcPr>
          <w:p w:rsidR="00F63F68" w:rsidRPr="00594120" w:rsidRDefault="009700E3">
            <w:pPr>
              <w:spacing w:before="50" w:line="360" w:lineRule="auto"/>
              <w:rPr>
                <w:rFonts w:eastAsiaTheme="minorEastAsia"/>
                <w:b/>
                <w:sz w:val="24"/>
              </w:rPr>
            </w:pPr>
            <w:r w:rsidRPr="00594120">
              <w:rPr>
                <w:rFonts w:eastAsiaTheme="minorEastAsia" w:hAnsiTheme="minorEastAsia"/>
                <w:b/>
                <w:sz w:val="24"/>
              </w:rPr>
              <w:lastRenderedPageBreak/>
              <w:t>营运期环境影响分析</w:t>
            </w:r>
          </w:p>
          <w:p w:rsidR="00F63F68" w:rsidRPr="00594120" w:rsidRDefault="009700E3">
            <w:pPr>
              <w:spacing w:line="360" w:lineRule="auto"/>
              <w:ind w:firstLineChars="200" w:firstLine="490"/>
              <w:rPr>
                <w:rFonts w:eastAsiaTheme="minorEastAsia"/>
                <w:b/>
                <w:spacing w:val="2"/>
                <w:position w:val="-1"/>
                <w:sz w:val="24"/>
                <w:szCs w:val="24"/>
              </w:rPr>
            </w:pPr>
            <w:r w:rsidRPr="00594120">
              <w:rPr>
                <w:rFonts w:eastAsiaTheme="minorEastAsia"/>
                <w:b/>
                <w:spacing w:val="2"/>
                <w:position w:val="-1"/>
                <w:sz w:val="24"/>
                <w:szCs w:val="24"/>
              </w:rPr>
              <w:t>1</w:t>
            </w:r>
            <w:r w:rsidRPr="00594120">
              <w:rPr>
                <w:rFonts w:eastAsiaTheme="minorEastAsia" w:hAnsiTheme="minorEastAsia"/>
                <w:b/>
                <w:spacing w:val="2"/>
                <w:position w:val="-1"/>
                <w:sz w:val="24"/>
                <w:szCs w:val="24"/>
              </w:rPr>
              <w:t>、废水</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营运期主要水污染物来源于员工生活污水，经市政管网接入金坛区第二污水处理后，尾水排入尧塘河，对周围水环境影响较小。</w:t>
            </w:r>
          </w:p>
          <w:p w:rsidR="00F63F68" w:rsidRPr="00594120" w:rsidRDefault="009700E3">
            <w:pPr>
              <w:spacing w:line="360" w:lineRule="auto"/>
              <w:ind w:firstLineChars="200" w:firstLine="490"/>
              <w:rPr>
                <w:rFonts w:eastAsiaTheme="minorEastAsia" w:hAnsiTheme="minorEastAsia"/>
                <w:b/>
                <w:spacing w:val="2"/>
                <w:position w:val="-1"/>
                <w:sz w:val="24"/>
                <w:szCs w:val="24"/>
              </w:rPr>
            </w:pPr>
            <w:r w:rsidRPr="00594120">
              <w:rPr>
                <w:rFonts w:eastAsiaTheme="minorEastAsia"/>
                <w:b/>
                <w:spacing w:val="2"/>
                <w:position w:val="-1"/>
                <w:sz w:val="24"/>
                <w:szCs w:val="24"/>
              </w:rPr>
              <w:t>2</w:t>
            </w:r>
            <w:r w:rsidRPr="00594120">
              <w:rPr>
                <w:rFonts w:eastAsiaTheme="minorEastAsia" w:hAnsiTheme="minorEastAsia"/>
                <w:b/>
                <w:spacing w:val="2"/>
                <w:position w:val="-1"/>
                <w:sz w:val="24"/>
                <w:szCs w:val="24"/>
              </w:rPr>
              <w:t>、废气</w:t>
            </w:r>
          </w:p>
          <w:p w:rsidR="00F63F68" w:rsidRPr="00594120" w:rsidRDefault="009700E3">
            <w:pPr>
              <w:spacing w:line="500" w:lineRule="exact"/>
              <w:ind w:firstLineChars="191" w:firstLine="460"/>
              <w:rPr>
                <w:rFonts w:ascii="宋体" w:hAnsi="宋体"/>
                <w:b/>
                <w:bCs/>
                <w:kern w:val="0"/>
                <w:sz w:val="24"/>
                <w:szCs w:val="24"/>
              </w:rPr>
            </w:pPr>
            <w:r w:rsidRPr="00594120">
              <w:rPr>
                <w:rFonts w:ascii="宋体" w:hAnsi="宋体"/>
                <w:b/>
                <w:bCs/>
                <w:kern w:val="0"/>
                <w:sz w:val="24"/>
                <w:szCs w:val="24"/>
              </w:rPr>
              <w:t>（</w:t>
            </w:r>
            <w:r w:rsidRPr="00594120">
              <w:rPr>
                <w:b/>
                <w:bCs/>
                <w:kern w:val="0"/>
                <w:sz w:val="24"/>
                <w:szCs w:val="24"/>
              </w:rPr>
              <w:t>1</w:t>
            </w:r>
            <w:r w:rsidRPr="00594120">
              <w:rPr>
                <w:rFonts w:ascii="宋体" w:hAnsi="宋体"/>
                <w:b/>
                <w:bCs/>
                <w:kern w:val="0"/>
                <w:sz w:val="24"/>
                <w:szCs w:val="24"/>
              </w:rPr>
              <w:t>）源强参数调查</w:t>
            </w:r>
          </w:p>
          <w:p w:rsidR="00F63F68" w:rsidRPr="00594120" w:rsidRDefault="009700E3">
            <w:pPr>
              <w:spacing w:line="500" w:lineRule="exact"/>
              <w:ind w:firstLineChars="191" w:firstLine="458"/>
              <w:rPr>
                <w:kern w:val="0"/>
                <w:sz w:val="24"/>
                <w:szCs w:val="24"/>
              </w:rPr>
            </w:pPr>
            <w:r w:rsidRPr="00594120">
              <w:rPr>
                <w:rFonts w:ascii="宋体" w:hAnsi="宋体"/>
                <w:kern w:val="0"/>
                <w:sz w:val="24"/>
                <w:szCs w:val="24"/>
              </w:rPr>
              <w:t>本项目废气排放情况见表</w:t>
            </w:r>
            <w:r w:rsidRPr="00594120">
              <w:rPr>
                <w:kern w:val="0"/>
                <w:sz w:val="24"/>
                <w:szCs w:val="24"/>
              </w:rPr>
              <w:t>7-1</w:t>
            </w:r>
            <w:r w:rsidRPr="00594120">
              <w:rPr>
                <w:rFonts w:ascii="宋体" w:hAnsi="宋体"/>
                <w:kern w:val="0"/>
                <w:sz w:val="24"/>
                <w:szCs w:val="24"/>
              </w:rPr>
              <w:t>、</w:t>
            </w:r>
            <w:r w:rsidRPr="00594120">
              <w:rPr>
                <w:kern w:val="0"/>
                <w:sz w:val="24"/>
                <w:szCs w:val="24"/>
              </w:rPr>
              <w:t>7-2</w:t>
            </w:r>
            <w:r w:rsidRPr="00594120">
              <w:rPr>
                <w:rFonts w:ascii="宋体" w:hAnsi="宋体"/>
                <w:kern w:val="0"/>
                <w:sz w:val="24"/>
                <w:szCs w:val="24"/>
              </w:rPr>
              <w:t>。</w:t>
            </w:r>
          </w:p>
          <w:p w:rsidR="00F63F68" w:rsidRPr="00594120" w:rsidRDefault="009700E3">
            <w:pPr>
              <w:spacing w:line="480" w:lineRule="exact"/>
              <w:jc w:val="center"/>
              <w:rPr>
                <w:rFonts w:eastAsiaTheme="majorEastAsia"/>
                <w:b/>
                <w:sz w:val="24"/>
                <w:szCs w:val="21"/>
              </w:rPr>
            </w:pPr>
            <w:r w:rsidRPr="00594120">
              <w:rPr>
                <w:rFonts w:eastAsiaTheme="majorEastAsia"/>
                <w:b/>
                <w:sz w:val="24"/>
                <w:szCs w:val="21"/>
              </w:rPr>
              <w:t>表</w:t>
            </w:r>
            <w:r w:rsidRPr="00594120">
              <w:rPr>
                <w:rFonts w:eastAsiaTheme="majorEastAsia"/>
                <w:b/>
                <w:sz w:val="24"/>
                <w:szCs w:val="21"/>
              </w:rPr>
              <w:t xml:space="preserve">7-1 </w:t>
            </w:r>
            <w:r w:rsidRPr="00594120">
              <w:rPr>
                <w:rFonts w:eastAsiaTheme="majorEastAsia"/>
                <w:b/>
                <w:sz w:val="24"/>
                <w:szCs w:val="21"/>
              </w:rPr>
              <w:t>有组织废气产生及排放情况汇总</w:t>
            </w:r>
          </w:p>
          <w:tbl>
            <w:tblPr>
              <w:tblW w:w="9565" w:type="dxa"/>
              <w:tblBorders>
                <w:top w:val="single" w:sz="12" w:space="0" w:color="auto"/>
                <w:bottom w:val="single" w:sz="12" w:space="0" w:color="auto"/>
                <w:insideH w:val="single" w:sz="4" w:space="0" w:color="auto"/>
                <w:insideV w:val="single" w:sz="4" w:space="0" w:color="auto"/>
              </w:tblBorders>
              <w:tblLayout w:type="fixed"/>
              <w:tblLook w:val="04A0"/>
            </w:tblPr>
            <w:tblGrid>
              <w:gridCol w:w="397"/>
              <w:gridCol w:w="536"/>
              <w:gridCol w:w="741"/>
              <w:gridCol w:w="688"/>
              <w:gridCol w:w="707"/>
              <w:gridCol w:w="689"/>
              <w:gridCol w:w="778"/>
              <w:gridCol w:w="698"/>
              <w:gridCol w:w="759"/>
              <w:gridCol w:w="759"/>
              <w:gridCol w:w="787"/>
              <w:gridCol w:w="791"/>
              <w:gridCol w:w="397"/>
              <w:gridCol w:w="441"/>
              <w:gridCol w:w="397"/>
            </w:tblGrid>
            <w:tr w:rsidR="00F63F68" w:rsidRPr="00594120">
              <w:trPr>
                <w:trHeight w:val="364"/>
              </w:trPr>
              <w:tc>
                <w:tcPr>
                  <w:tcW w:w="397" w:type="dxa"/>
                  <w:vMerge w:val="restart"/>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排气筒</w:t>
                  </w:r>
                </w:p>
              </w:tc>
              <w:tc>
                <w:tcPr>
                  <w:tcW w:w="536" w:type="dxa"/>
                  <w:vMerge w:val="restart"/>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产污</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环节</w:t>
                  </w:r>
                </w:p>
              </w:tc>
              <w:tc>
                <w:tcPr>
                  <w:tcW w:w="741" w:type="dxa"/>
                  <w:vMerge w:val="restart"/>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排气量</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w:t>
                  </w:r>
                  <w:r w:rsidRPr="00594120">
                    <w:rPr>
                      <w:rFonts w:ascii="Times New Roman" w:hAnsi="Times New Roman"/>
                      <w:b/>
                      <w:sz w:val="18"/>
                      <w:szCs w:val="18"/>
                    </w:rPr>
                    <w:t>m</w:t>
                  </w:r>
                  <w:r w:rsidRPr="00594120">
                    <w:rPr>
                      <w:rFonts w:ascii="Times New Roman" w:hAnsi="Times New Roman"/>
                      <w:b/>
                      <w:sz w:val="18"/>
                      <w:szCs w:val="18"/>
                      <w:vertAlign w:val="superscript"/>
                    </w:rPr>
                    <w:t>3</w:t>
                  </w:r>
                  <w:r w:rsidRPr="00594120">
                    <w:rPr>
                      <w:rFonts w:ascii="Times New Roman" w:hAnsi="Times New Roman"/>
                      <w:b/>
                      <w:sz w:val="18"/>
                      <w:szCs w:val="18"/>
                    </w:rPr>
                    <w:t xml:space="preserve"> /h</w:t>
                  </w:r>
                  <w:r w:rsidRPr="00594120">
                    <w:rPr>
                      <w:rFonts w:ascii="Times New Roman" w:hAnsi="Times New Roman"/>
                      <w:b/>
                      <w:sz w:val="18"/>
                      <w:szCs w:val="18"/>
                    </w:rPr>
                    <w:t>）</w:t>
                  </w:r>
                </w:p>
              </w:tc>
              <w:tc>
                <w:tcPr>
                  <w:tcW w:w="688" w:type="dxa"/>
                  <w:vMerge w:val="restart"/>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污染物</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名称</w:t>
                  </w:r>
                </w:p>
              </w:tc>
              <w:tc>
                <w:tcPr>
                  <w:tcW w:w="2174" w:type="dxa"/>
                  <w:gridSpan w:val="3"/>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产生状况</w:t>
                  </w:r>
                </w:p>
              </w:tc>
              <w:tc>
                <w:tcPr>
                  <w:tcW w:w="698" w:type="dxa"/>
                  <w:vMerge w:val="restart"/>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治理</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措施</w:t>
                  </w:r>
                </w:p>
              </w:tc>
              <w:tc>
                <w:tcPr>
                  <w:tcW w:w="759" w:type="dxa"/>
                  <w:vMerge w:val="restart"/>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去除率（％）</w:t>
                  </w:r>
                </w:p>
              </w:tc>
              <w:tc>
                <w:tcPr>
                  <w:tcW w:w="2337" w:type="dxa"/>
                  <w:gridSpan w:val="3"/>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排放状况</w:t>
                  </w:r>
                </w:p>
              </w:tc>
              <w:tc>
                <w:tcPr>
                  <w:tcW w:w="1235" w:type="dxa"/>
                  <w:gridSpan w:val="3"/>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排放源参数</w:t>
                  </w:r>
                </w:p>
              </w:tc>
            </w:tr>
            <w:tr w:rsidR="00F63F68" w:rsidRPr="00594120">
              <w:trPr>
                <w:trHeight w:val="846"/>
              </w:trPr>
              <w:tc>
                <w:tcPr>
                  <w:tcW w:w="397" w:type="dxa"/>
                  <w:vMerge/>
                  <w:vAlign w:val="center"/>
                </w:tcPr>
                <w:p w:rsidR="00F63F68" w:rsidRPr="00594120" w:rsidRDefault="00F63F68">
                  <w:pPr>
                    <w:pStyle w:val="aff8"/>
                    <w:adjustRightInd/>
                    <w:spacing w:before="0" w:after="0" w:line="240" w:lineRule="exact"/>
                    <w:jc w:val="center"/>
                    <w:rPr>
                      <w:rFonts w:ascii="Times New Roman" w:hAnsi="Times New Roman"/>
                      <w:b/>
                      <w:sz w:val="18"/>
                      <w:szCs w:val="18"/>
                    </w:rPr>
                  </w:pPr>
                </w:p>
              </w:tc>
              <w:tc>
                <w:tcPr>
                  <w:tcW w:w="536" w:type="dxa"/>
                  <w:vMerge/>
                  <w:vAlign w:val="center"/>
                </w:tcPr>
                <w:p w:rsidR="00F63F68" w:rsidRPr="00594120" w:rsidRDefault="00F63F68">
                  <w:pPr>
                    <w:pStyle w:val="aff8"/>
                    <w:adjustRightInd/>
                    <w:spacing w:before="0" w:after="0" w:line="240" w:lineRule="exact"/>
                    <w:jc w:val="center"/>
                    <w:rPr>
                      <w:rFonts w:ascii="Times New Roman" w:hAnsi="Times New Roman"/>
                      <w:b/>
                      <w:sz w:val="18"/>
                      <w:szCs w:val="18"/>
                    </w:rPr>
                  </w:pPr>
                </w:p>
              </w:tc>
              <w:tc>
                <w:tcPr>
                  <w:tcW w:w="741" w:type="dxa"/>
                  <w:vMerge/>
                  <w:vAlign w:val="center"/>
                </w:tcPr>
                <w:p w:rsidR="00F63F68" w:rsidRPr="00594120" w:rsidRDefault="00F63F68">
                  <w:pPr>
                    <w:pStyle w:val="aff8"/>
                    <w:adjustRightInd/>
                    <w:spacing w:before="0" w:after="0" w:line="240" w:lineRule="exact"/>
                    <w:jc w:val="center"/>
                    <w:rPr>
                      <w:rFonts w:ascii="Times New Roman" w:hAnsi="Times New Roman"/>
                      <w:b/>
                      <w:sz w:val="18"/>
                      <w:szCs w:val="18"/>
                    </w:rPr>
                  </w:pPr>
                </w:p>
              </w:tc>
              <w:tc>
                <w:tcPr>
                  <w:tcW w:w="688" w:type="dxa"/>
                  <w:vMerge/>
                  <w:vAlign w:val="center"/>
                </w:tcPr>
                <w:p w:rsidR="00F63F68" w:rsidRPr="00594120" w:rsidRDefault="00F63F68">
                  <w:pPr>
                    <w:pStyle w:val="aff8"/>
                    <w:adjustRightInd/>
                    <w:spacing w:before="0" w:after="0" w:line="240" w:lineRule="exact"/>
                    <w:jc w:val="center"/>
                    <w:rPr>
                      <w:rFonts w:ascii="Times New Roman" w:hAnsi="Times New Roman"/>
                      <w:b/>
                      <w:sz w:val="18"/>
                      <w:szCs w:val="18"/>
                    </w:rPr>
                  </w:pPr>
                </w:p>
              </w:tc>
              <w:tc>
                <w:tcPr>
                  <w:tcW w:w="707"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浓度</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(mg/ m</w:t>
                  </w:r>
                  <w:r w:rsidRPr="00594120">
                    <w:rPr>
                      <w:rFonts w:ascii="Times New Roman" w:hAnsi="Times New Roman"/>
                      <w:b/>
                      <w:sz w:val="18"/>
                      <w:szCs w:val="18"/>
                      <w:vertAlign w:val="superscript"/>
                    </w:rPr>
                    <w:t>3</w:t>
                  </w:r>
                  <w:r w:rsidRPr="00594120">
                    <w:rPr>
                      <w:rFonts w:ascii="Times New Roman" w:hAnsi="Times New Roman"/>
                      <w:b/>
                      <w:sz w:val="18"/>
                      <w:szCs w:val="18"/>
                    </w:rPr>
                    <w:t>)</w:t>
                  </w:r>
                </w:p>
              </w:tc>
              <w:tc>
                <w:tcPr>
                  <w:tcW w:w="689"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速率</w:t>
                  </w:r>
                  <w:r w:rsidRPr="00594120">
                    <w:rPr>
                      <w:rFonts w:ascii="Times New Roman" w:hAnsi="Times New Roman"/>
                      <w:b/>
                      <w:sz w:val="18"/>
                      <w:szCs w:val="18"/>
                    </w:rPr>
                    <w:t xml:space="preserve">  (kg/h)</w:t>
                  </w:r>
                </w:p>
              </w:tc>
              <w:tc>
                <w:tcPr>
                  <w:tcW w:w="778"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年产生量（</w:t>
                  </w:r>
                  <w:r w:rsidRPr="00594120">
                    <w:rPr>
                      <w:rFonts w:ascii="Times New Roman" w:hAnsi="Times New Roman"/>
                      <w:b/>
                      <w:sz w:val="18"/>
                      <w:szCs w:val="18"/>
                    </w:rPr>
                    <w:t>t/a</w:t>
                  </w:r>
                  <w:r w:rsidRPr="00594120">
                    <w:rPr>
                      <w:rFonts w:ascii="Times New Roman" w:hAnsi="Times New Roman"/>
                      <w:b/>
                      <w:sz w:val="18"/>
                      <w:szCs w:val="18"/>
                    </w:rPr>
                    <w:t>）</w:t>
                  </w:r>
                </w:p>
              </w:tc>
              <w:tc>
                <w:tcPr>
                  <w:tcW w:w="698" w:type="dxa"/>
                  <w:vMerge/>
                  <w:vAlign w:val="center"/>
                </w:tcPr>
                <w:p w:rsidR="00F63F68" w:rsidRPr="00594120" w:rsidRDefault="00F63F68">
                  <w:pPr>
                    <w:pStyle w:val="aff8"/>
                    <w:adjustRightInd/>
                    <w:spacing w:before="0" w:after="0" w:line="240" w:lineRule="exact"/>
                    <w:jc w:val="center"/>
                    <w:rPr>
                      <w:rFonts w:ascii="Times New Roman" w:hAnsi="Times New Roman"/>
                      <w:b/>
                      <w:sz w:val="18"/>
                      <w:szCs w:val="18"/>
                    </w:rPr>
                  </w:pPr>
                </w:p>
              </w:tc>
              <w:tc>
                <w:tcPr>
                  <w:tcW w:w="759" w:type="dxa"/>
                  <w:vMerge/>
                  <w:vAlign w:val="center"/>
                </w:tcPr>
                <w:p w:rsidR="00F63F68" w:rsidRPr="00594120" w:rsidRDefault="00F63F68">
                  <w:pPr>
                    <w:pStyle w:val="aff8"/>
                    <w:adjustRightInd/>
                    <w:spacing w:before="0" w:after="0" w:line="240" w:lineRule="exact"/>
                    <w:jc w:val="center"/>
                    <w:rPr>
                      <w:rFonts w:ascii="Times New Roman" w:hAnsi="Times New Roman"/>
                      <w:b/>
                      <w:sz w:val="18"/>
                      <w:szCs w:val="18"/>
                    </w:rPr>
                  </w:pPr>
                </w:p>
              </w:tc>
              <w:tc>
                <w:tcPr>
                  <w:tcW w:w="759"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浓度</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(mg/ m</w:t>
                  </w:r>
                  <w:r w:rsidRPr="00594120">
                    <w:rPr>
                      <w:rFonts w:ascii="Times New Roman" w:hAnsi="Times New Roman"/>
                      <w:b/>
                      <w:sz w:val="18"/>
                      <w:szCs w:val="18"/>
                      <w:vertAlign w:val="superscript"/>
                    </w:rPr>
                    <w:t>3</w:t>
                  </w:r>
                  <w:r w:rsidRPr="00594120">
                    <w:rPr>
                      <w:rFonts w:ascii="Times New Roman" w:hAnsi="Times New Roman"/>
                      <w:b/>
                      <w:sz w:val="18"/>
                      <w:szCs w:val="18"/>
                    </w:rPr>
                    <w:t>)</w:t>
                  </w:r>
                </w:p>
              </w:tc>
              <w:tc>
                <w:tcPr>
                  <w:tcW w:w="787"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速率</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(kg/h)</w:t>
                  </w:r>
                </w:p>
              </w:tc>
              <w:tc>
                <w:tcPr>
                  <w:tcW w:w="791"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年排放量（</w:t>
                  </w:r>
                  <w:r w:rsidRPr="00594120">
                    <w:rPr>
                      <w:rFonts w:ascii="Times New Roman" w:hAnsi="Times New Roman"/>
                      <w:b/>
                      <w:sz w:val="18"/>
                      <w:szCs w:val="18"/>
                    </w:rPr>
                    <w:t>t/a</w:t>
                  </w:r>
                  <w:r w:rsidRPr="00594120">
                    <w:rPr>
                      <w:rFonts w:ascii="Times New Roman" w:hAnsi="Times New Roman"/>
                      <w:b/>
                      <w:sz w:val="18"/>
                      <w:szCs w:val="18"/>
                    </w:rPr>
                    <w:t>）</w:t>
                  </w:r>
                </w:p>
              </w:tc>
              <w:tc>
                <w:tcPr>
                  <w:tcW w:w="397"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高度</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m</w:t>
                  </w:r>
                </w:p>
              </w:tc>
              <w:tc>
                <w:tcPr>
                  <w:tcW w:w="441"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直径</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m</w:t>
                  </w:r>
                </w:p>
              </w:tc>
              <w:tc>
                <w:tcPr>
                  <w:tcW w:w="397" w:type="dxa"/>
                  <w:vAlign w:val="center"/>
                </w:tcPr>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温度</w:t>
                  </w:r>
                </w:p>
                <w:p w:rsidR="00F63F68" w:rsidRPr="00594120" w:rsidRDefault="009700E3">
                  <w:pPr>
                    <w:pStyle w:val="aff8"/>
                    <w:adjustRightInd/>
                    <w:spacing w:before="0" w:after="0" w:line="240" w:lineRule="exact"/>
                    <w:jc w:val="center"/>
                    <w:rPr>
                      <w:rFonts w:ascii="Times New Roman" w:hAnsi="Times New Roman"/>
                      <w:b/>
                      <w:sz w:val="18"/>
                      <w:szCs w:val="18"/>
                    </w:rPr>
                  </w:pPr>
                  <w:r w:rsidRPr="00594120">
                    <w:rPr>
                      <w:rFonts w:ascii="Times New Roman" w:hAnsi="Times New Roman"/>
                      <w:b/>
                      <w:sz w:val="18"/>
                      <w:szCs w:val="18"/>
                    </w:rPr>
                    <w:t>℃</w:t>
                  </w:r>
                </w:p>
              </w:tc>
            </w:tr>
            <w:tr w:rsidR="00F63F68" w:rsidRPr="00594120">
              <w:trPr>
                <w:trHeight w:val="335"/>
              </w:trPr>
              <w:tc>
                <w:tcPr>
                  <w:tcW w:w="397" w:type="dxa"/>
                  <w:vMerge w:val="restart"/>
                  <w:vAlign w:val="center"/>
                </w:tcPr>
                <w:p w:rsidR="00F63F68" w:rsidRPr="00594120" w:rsidRDefault="009700E3">
                  <w:pPr>
                    <w:pStyle w:val="aff8"/>
                    <w:adjustRightInd/>
                    <w:spacing w:before="0" w:after="0" w:line="240" w:lineRule="exact"/>
                    <w:jc w:val="center"/>
                    <w:rPr>
                      <w:rFonts w:ascii="Times New Roman" w:hAnsi="Times New Roman"/>
                      <w:sz w:val="18"/>
                      <w:szCs w:val="18"/>
                    </w:rPr>
                  </w:pPr>
                  <w:r w:rsidRPr="00594120">
                    <w:rPr>
                      <w:rFonts w:ascii="Times New Roman" w:hAnsi="Times New Roman"/>
                      <w:sz w:val="18"/>
                      <w:szCs w:val="18"/>
                    </w:rPr>
                    <w:t>1#</w:t>
                  </w:r>
                </w:p>
              </w:tc>
              <w:tc>
                <w:tcPr>
                  <w:tcW w:w="536"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油淬</w:t>
                  </w:r>
                </w:p>
              </w:tc>
              <w:tc>
                <w:tcPr>
                  <w:tcW w:w="741" w:type="dxa"/>
                  <w:vAlign w:val="center"/>
                </w:tcPr>
                <w:p w:rsidR="00F63F68" w:rsidRPr="00594120" w:rsidRDefault="009700E3">
                  <w:pPr>
                    <w:widowControl/>
                    <w:autoSpaceDN w:val="0"/>
                    <w:jc w:val="center"/>
                    <w:rPr>
                      <w:rFonts w:eastAsiaTheme="minorEastAsia"/>
                      <w:kern w:val="0"/>
                      <w:szCs w:val="21"/>
                    </w:rPr>
                  </w:pPr>
                  <w:r w:rsidRPr="00594120">
                    <w:rPr>
                      <w:rFonts w:eastAsiaTheme="minorEastAsia" w:hint="eastAsia"/>
                      <w:kern w:val="0"/>
                      <w:szCs w:val="21"/>
                    </w:rPr>
                    <w:t>400</w:t>
                  </w:r>
                  <w:r w:rsidRPr="00594120">
                    <w:rPr>
                      <w:rFonts w:eastAsiaTheme="minorEastAsia"/>
                      <w:kern w:val="0"/>
                      <w:szCs w:val="21"/>
                    </w:rPr>
                    <w:t>00</w:t>
                  </w:r>
                </w:p>
              </w:tc>
              <w:tc>
                <w:tcPr>
                  <w:tcW w:w="688"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hint="eastAsia"/>
                      <w:spacing w:val="-20"/>
                      <w:kern w:val="0"/>
                      <w:szCs w:val="21"/>
                    </w:rPr>
                    <w:t>非甲烷总烃</w:t>
                  </w:r>
                </w:p>
              </w:tc>
              <w:tc>
                <w:tcPr>
                  <w:tcW w:w="707" w:type="dxa"/>
                  <w:vAlign w:val="center"/>
                </w:tcPr>
                <w:p w:rsidR="00F63F68" w:rsidRPr="00594120" w:rsidRDefault="009700E3">
                  <w:pPr>
                    <w:jc w:val="center"/>
                    <w:rPr>
                      <w:rFonts w:eastAsiaTheme="minorEastAsia"/>
                      <w:szCs w:val="21"/>
                    </w:rPr>
                  </w:pPr>
                  <w:r w:rsidRPr="00594120">
                    <w:rPr>
                      <w:rFonts w:eastAsiaTheme="minorEastAsia" w:hint="eastAsia"/>
                      <w:szCs w:val="21"/>
                    </w:rPr>
                    <w:t>89.2</w:t>
                  </w:r>
                </w:p>
              </w:tc>
              <w:tc>
                <w:tcPr>
                  <w:tcW w:w="689" w:type="dxa"/>
                  <w:vAlign w:val="center"/>
                </w:tcPr>
                <w:p w:rsidR="00F63F68" w:rsidRPr="00594120" w:rsidRDefault="009700E3">
                  <w:pPr>
                    <w:jc w:val="center"/>
                    <w:rPr>
                      <w:rFonts w:eastAsiaTheme="minorEastAsia"/>
                      <w:szCs w:val="21"/>
                    </w:rPr>
                  </w:pPr>
                  <w:r w:rsidRPr="00594120">
                    <w:rPr>
                      <w:rFonts w:eastAsiaTheme="minorEastAsia"/>
                      <w:szCs w:val="21"/>
                    </w:rPr>
                    <w:t>3.56</w:t>
                  </w:r>
                </w:p>
              </w:tc>
              <w:tc>
                <w:tcPr>
                  <w:tcW w:w="778" w:type="dxa"/>
                  <w:vAlign w:val="center"/>
                </w:tcPr>
                <w:p w:rsidR="00F63F68" w:rsidRPr="00594120" w:rsidRDefault="009700E3">
                  <w:pPr>
                    <w:autoSpaceDN w:val="0"/>
                    <w:spacing w:line="240" w:lineRule="exact"/>
                    <w:jc w:val="center"/>
                    <w:rPr>
                      <w:rFonts w:eastAsiaTheme="minorEastAsia"/>
                      <w:kern w:val="0"/>
                      <w:szCs w:val="21"/>
                    </w:rPr>
                  </w:pPr>
                  <w:r w:rsidRPr="00594120">
                    <w:rPr>
                      <w:rFonts w:eastAsiaTheme="minorEastAsia"/>
                      <w:kern w:val="0"/>
                      <w:szCs w:val="21"/>
                    </w:rPr>
                    <w:t>1.07</w:t>
                  </w:r>
                </w:p>
              </w:tc>
              <w:tc>
                <w:tcPr>
                  <w:tcW w:w="698"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水</w:t>
                  </w:r>
                  <w:r w:rsidRPr="00594120">
                    <w:rPr>
                      <w:rFonts w:eastAsiaTheme="minorEastAsia" w:hAnsiTheme="minorEastAsia" w:hint="eastAsia"/>
                      <w:spacing w:val="-20"/>
                      <w:kern w:val="0"/>
                      <w:szCs w:val="21"/>
                    </w:rPr>
                    <w:t>喷淋</w:t>
                  </w:r>
                  <w:r w:rsidRPr="00594120">
                    <w:rPr>
                      <w:rFonts w:eastAsiaTheme="minorEastAsia" w:hAnsiTheme="minorEastAsia" w:hint="eastAsia"/>
                      <w:spacing w:val="-20"/>
                      <w:kern w:val="0"/>
                      <w:szCs w:val="21"/>
                    </w:rPr>
                    <w:t>+</w:t>
                  </w:r>
                  <w:r w:rsidRPr="00594120">
                    <w:rPr>
                      <w:rFonts w:eastAsiaTheme="minorEastAsia" w:hAnsiTheme="minorEastAsia" w:hint="eastAsia"/>
                      <w:spacing w:val="-20"/>
                      <w:kern w:val="0"/>
                      <w:szCs w:val="21"/>
                    </w:rPr>
                    <w:t>高压静电处理</w:t>
                  </w:r>
                </w:p>
              </w:tc>
              <w:tc>
                <w:tcPr>
                  <w:tcW w:w="759" w:type="dxa"/>
                  <w:vAlign w:val="center"/>
                </w:tcPr>
                <w:p w:rsidR="00F63F68" w:rsidRPr="00594120" w:rsidRDefault="009700E3">
                  <w:pPr>
                    <w:jc w:val="center"/>
                    <w:rPr>
                      <w:rFonts w:eastAsiaTheme="minorEastAsia"/>
                      <w:szCs w:val="21"/>
                    </w:rPr>
                  </w:pPr>
                  <w:r w:rsidRPr="00594120">
                    <w:rPr>
                      <w:rFonts w:eastAsiaTheme="minorEastAsia"/>
                      <w:szCs w:val="21"/>
                    </w:rPr>
                    <w:t>90%</w:t>
                  </w:r>
                </w:p>
              </w:tc>
              <w:tc>
                <w:tcPr>
                  <w:tcW w:w="759"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hint="eastAsia"/>
                      <w:sz w:val="21"/>
                      <w:szCs w:val="21"/>
                    </w:rPr>
                    <w:t>8.92</w:t>
                  </w:r>
                </w:p>
              </w:tc>
              <w:tc>
                <w:tcPr>
                  <w:tcW w:w="787"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sz w:val="21"/>
                      <w:szCs w:val="21"/>
                    </w:rPr>
                    <w:t>0.356</w:t>
                  </w:r>
                </w:p>
              </w:tc>
              <w:tc>
                <w:tcPr>
                  <w:tcW w:w="791"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sz w:val="21"/>
                      <w:szCs w:val="21"/>
                    </w:rPr>
                    <w:t>0.107</w:t>
                  </w:r>
                </w:p>
              </w:tc>
              <w:tc>
                <w:tcPr>
                  <w:tcW w:w="397" w:type="dxa"/>
                  <w:vAlign w:val="center"/>
                </w:tcPr>
                <w:p w:rsidR="00F63F68" w:rsidRPr="00594120" w:rsidRDefault="009700E3">
                  <w:pPr>
                    <w:pStyle w:val="aff8"/>
                    <w:adjustRightInd/>
                    <w:spacing w:before="0" w:after="0" w:line="240" w:lineRule="exact"/>
                    <w:jc w:val="center"/>
                    <w:rPr>
                      <w:rFonts w:ascii="Times New Roman" w:hAnsi="Times New Roman"/>
                      <w:sz w:val="18"/>
                      <w:szCs w:val="18"/>
                    </w:rPr>
                  </w:pPr>
                  <w:r w:rsidRPr="00594120">
                    <w:rPr>
                      <w:rFonts w:ascii="Times New Roman" w:hAnsi="Times New Roman"/>
                      <w:sz w:val="18"/>
                      <w:szCs w:val="18"/>
                    </w:rPr>
                    <w:t>15</w:t>
                  </w:r>
                </w:p>
              </w:tc>
              <w:tc>
                <w:tcPr>
                  <w:tcW w:w="441" w:type="dxa"/>
                  <w:vAlign w:val="center"/>
                </w:tcPr>
                <w:p w:rsidR="00F63F68" w:rsidRPr="00594120" w:rsidRDefault="009700E3">
                  <w:pPr>
                    <w:pStyle w:val="aff8"/>
                    <w:adjustRightInd/>
                    <w:spacing w:before="0" w:after="0" w:line="240" w:lineRule="exact"/>
                    <w:jc w:val="center"/>
                    <w:rPr>
                      <w:rFonts w:ascii="Times New Roman" w:hAnsi="Times New Roman"/>
                      <w:sz w:val="18"/>
                      <w:szCs w:val="18"/>
                    </w:rPr>
                  </w:pPr>
                  <w:r w:rsidRPr="00594120">
                    <w:rPr>
                      <w:rFonts w:ascii="Times New Roman" w:hAnsi="Times New Roman"/>
                      <w:sz w:val="18"/>
                      <w:szCs w:val="18"/>
                    </w:rPr>
                    <w:t>0.6</w:t>
                  </w:r>
                </w:p>
              </w:tc>
              <w:tc>
                <w:tcPr>
                  <w:tcW w:w="397" w:type="dxa"/>
                  <w:vAlign w:val="center"/>
                </w:tcPr>
                <w:p w:rsidR="00F63F68" w:rsidRPr="00594120" w:rsidRDefault="009700E3">
                  <w:pPr>
                    <w:pStyle w:val="aff8"/>
                    <w:adjustRightInd/>
                    <w:spacing w:before="0" w:after="0" w:line="240" w:lineRule="exact"/>
                    <w:jc w:val="center"/>
                    <w:rPr>
                      <w:rFonts w:ascii="Times New Roman" w:hAnsi="Times New Roman"/>
                      <w:sz w:val="18"/>
                      <w:szCs w:val="18"/>
                    </w:rPr>
                  </w:pPr>
                  <w:r w:rsidRPr="00594120">
                    <w:rPr>
                      <w:rFonts w:ascii="Times New Roman" w:hAnsi="Times New Roman" w:hint="eastAsia"/>
                      <w:sz w:val="18"/>
                      <w:szCs w:val="18"/>
                    </w:rPr>
                    <w:t>40</w:t>
                  </w:r>
                </w:p>
              </w:tc>
            </w:tr>
            <w:tr w:rsidR="00F63F68" w:rsidRPr="00594120">
              <w:trPr>
                <w:trHeight w:val="335"/>
              </w:trPr>
              <w:tc>
                <w:tcPr>
                  <w:tcW w:w="397" w:type="dxa"/>
                  <w:vMerge/>
                  <w:vAlign w:val="center"/>
                </w:tcPr>
                <w:p w:rsidR="00F63F68" w:rsidRPr="00594120" w:rsidRDefault="00F63F68">
                  <w:pPr>
                    <w:pStyle w:val="aff8"/>
                    <w:adjustRightInd/>
                    <w:spacing w:before="0" w:after="0" w:line="240" w:lineRule="exact"/>
                    <w:jc w:val="center"/>
                    <w:rPr>
                      <w:rFonts w:ascii="Times New Roman" w:hAnsi="Times New Roman"/>
                      <w:sz w:val="18"/>
                      <w:szCs w:val="18"/>
                    </w:rPr>
                  </w:pPr>
                </w:p>
              </w:tc>
              <w:tc>
                <w:tcPr>
                  <w:tcW w:w="536"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抛丸</w:t>
                  </w:r>
                </w:p>
              </w:tc>
              <w:tc>
                <w:tcPr>
                  <w:tcW w:w="741" w:type="dxa"/>
                  <w:vAlign w:val="center"/>
                </w:tcPr>
                <w:p w:rsidR="00F63F68" w:rsidRPr="00594120" w:rsidRDefault="009700E3">
                  <w:pPr>
                    <w:widowControl/>
                    <w:autoSpaceDN w:val="0"/>
                    <w:jc w:val="center"/>
                    <w:rPr>
                      <w:rFonts w:eastAsiaTheme="minorEastAsia"/>
                      <w:kern w:val="0"/>
                      <w:szCs w:val="21"/>
                    </w:rPr>
                  </w:pPr>
                  <w:r w:rsidRPr="00594120">
                    <w:rPr>
                      <w:rFonts w:eastAsiaTheme="minorEastAsia" w:hint="eastAsia"/>
                      <w:kern w:val="0"/>
                      <w:szCs w:val="21"/>
                    </w:rPr>
                    <w:t>5</w:t>
                  </w:r>
                  <w:r w:rsidRPr="00594120">
                    <w:rPr>
                      <w:rFonts w:eastAsiaTheme="minorEastAsia"/>
                      <w:kern w:val="0"/>
                      <w:szCs w:val="21"/>
                    </w:rPr>
                    <w:t>000</w:t>
                  </w:r>
                </w:p>
              </w:tc>
              <w:tc>
                <w:tcPr>
                  <w:tcW w:w="688"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粉尘</w:t>
                  </w:r>
                </w:p>
              </w:tc>
              <w:tc>
                <w:tcPr>
                  <w:tcW w:w="707" w:type="dxa"/>
                  <w:vAlign w:val="center"/>
                </w:tcPr>
                <w:p w:rsidR="00F63F68" w:rsidRPr="00594120" w:rsidRDefault="009700E3">
                  <w:pPr>
                    <w:jc w:val="center"/>
                    <w:rPr>
                      <w:rFonts w:eastAsiaTheme="minorEastAsia"/>
                      <w:szCs w:val="21"/>
                    </w:rPr>
                  </w:pPr>
                  <w:r w:rsidRPr="00594120">
                    <w:rPr>
                      <w:rFonts w:eastAsiaTheme="minorEastAsia" w:hint="eastAsia"/>
                      <w:szCs w:val="21"/>
                    </w:rPr>
                    <w:t>112.5</w:t>
                  </w:r>
                </w:p>
              </w:tc>
              <w:tc>
                <w:tcPr>
                  <w:tcW w:w="689" w:type="dxa"/>
                  <w:vAlign w:val="center"/>
                </w:tcPr>
                <w:p w:rsidR="00F63F68" w:rsidRPr="00594120" w:rsidRDefault="009700E3">
                  <w:pPr>
                    <w:jc w:val="center"/>
                    <w:rPr>
                      <w:rFonts w:eastAsiaTheme="minorEastAsia"/>
                      <w:szCs w:val="21"/>
                    </w:rPr>
                  </w:pPr>
                  <w:r w:rsidRPr="00594120">
                    <w:rPr>
                      <w:rFonts w:eastAsiaTheme="minorEastAsia"/>
                      <w:szCs w:val="21"/>
                    </w:rPr>
                    <w:t>0.562</w:t>
                  </w:r>
                </w:p>
              </w:tc>
              <w:tc>
                <w:tcPr>
                  <w:tcW w:w="778" w:type="dxa"/>
                  <w:vAlign w:val="center"/>
                </w:tcPr>
                <w:p w:rsidR="00F63F68" w:rsidRPr="00594120" w:rsidRDefault="009700E3">
                  <w:pPr>
                    <w:autoSpaceDN w:val="0"/>
                    <w:spacing w:line="240" w:lineRule="exact"/>
                    <w:jc w:val="center"/>
                    <w:rPr>
                      <w:rFonts w:eastAsiaTheme="minorEastAsia"/>
                      <w:kern w:val="0"/>
                      <w:szCs w:val="21"/>
                    </w:rPr>
                  </w:pPr>
                  <w:r w:rsidRPr="00594120">
                    <w:rPr>
                      <w:rFonts w:eastAsiaTheme="minorEastAsia"/>
                      <w:kern w:val="0"/>
                      <w:szCs w:val="21"/>
                    </w:rPr>
                    <w:t>1.35</w:t>
                  </w:r>
                </w:p>
              </w:tc>
              <w:tc>
                <w:tcPr>
                  <w:tcW w:w="698" w:type="dxa"/>
                  <w:vAlign w:val="center"/>
                </w:tcPr>
                <w:p w:rsidR="00F63F68" w:rsidRPr="00594120" w:rsidRDefault="009700E3">
                  <w:pPr>
                    <w:widowControl/>
                    <w:autoSpaceDN w:val="0"/>
                    <w:jc w:val="center"/>
                    <w:rPr>
                      <w:rFonts w:eastAsiaTheme="minorEastAsia"/>
                      <w:spacing w:val="-20"/>
                      <w:kern w:val="0"/>
                      <w:szCs w:val="21"/>
                    </w:rPr>
                  </w:pPr>
                  <w:r w:rsidRPr="00594120">
                    <w:rPr>
                      <w:rFonts w:eastAsiaTheme="minorEastAsia" w:hAnsiTheme="minorEastAsia"/>
                      <w:spacing w:val="-20"/>
                      <w:kern w:val="0"/>
                      <w:szCs w:val="21"/>
                    </w:rPr>
                    <w:t>滤筒脉冲除尘器</w:t>
                  </w:r>
                </w:p>
              </w:tc>
              <w:tc>
                <w:tcPr>
                  <w:tcW w:w="759" w:type="dxa"/>
                  <w:vAlign w:val="center"/>
                </w:tcPr>
                <w:p w:rsidR="00F63F68" w:rsidRPr="00594120" w:rsidRDefault="009700E3">
                  <w:pPr>
                    <w:jc w:val="center"/>
                    <w:rPr>
                      <w:rFonts w:eastAsiaTheme="minorEastAsia"/>
                      <w:szCs w:val="21"/>
                    </w:rPr>
                  </w:pPr>
                  <w:r w:rsidRPr="00594120">
                    <w:rPr>
                      <w:rFonts w:eastAsiaTheme="minorEastAsia"/>
                      <w:szCs w:val="21"/>
                    </w:rPr>
                    <w:t>95%</w:t>
                  </w:r>
                </w:p>
              </w:tc>
              <w:tc>
                <w:tcPr>
                  <w:tcW w:w="759"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hint="eastAsia"/>
                      <w:sz w:val="21"/>
                      <w:szCs w:val="21"/>
                    </w:rPr>
                    <w:t>5.63</w:t>
                  </w:r>
                </w:p>
              </w:tc>
              <w:tc>
                <w:tcPr>
                  <w:tcW w:w="787"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sz w:val="21"/>
                      <w:szCs w:val="21"/>
                    </w:rPr>
                    <w:t>0.028</w:t>
                  </w:r>
                </w:p>
              </w:tc>
              <w:tc>
                <w:tcPr>
                  <w:tcW w:w="791" w:type="dxa"/>
                  <w:vAlign w:val="center"/>
                </w:tcPr>
                <w:p w:rsidR="00F63F68" w:rsidRPr="00594120" w:rsidRDefault="009700E3">
                  <w:pPr>
                    <w:pStyle w:val="31"/>
                    <w:spacing w:line="240" w:lineRule="auto"/>
                    <w:ind w:firstLineChars="0" w:firstLine="0"/>
                    <w:jc w:val="center"/>
                    <w:rPr>
                      <w:rFonts w:ascii="Times New Roman" w:eastAsiaTheme="minorEastAsia" w:hAnsi="Times New Roman"/>
                      <w:sz w:val="21"/>
                      <w:szCs w:val="21"/>
                    </w:rPr>
                  </w:pPr>
                  <w:r w:rsidRPr="00594120">
                    <w:rPr>
                      <w:rFonts w:ascii="Times New Roman" w:eastAsiaTheme="minorEastAsia" w:hAnsi="Times New Roman"/>
                      <w:sz w:val="21"/>
                      <w:szCs w:val="21"/>
                    </w:rPr>
                    <w:t>0.067</w:t>
                  </w:r>
                </w:p>
              </w:tc>
              <w:tc>
                <w:tcPr>
                  <w:tcW w:w="397" w:type="dxa"/>
                  <w:vAlign w:val="center"/>
                </w:tcPr>
                <w:p w:rsidR="00F63F68" w:rsidRPr="00594120" w:rsidRDefault="009700E3">
                  <w:pPr>
                    <w:pStyle w:val="aff8"/>
                    <w:adjustRightInd/>
                    <w:spacing w:before="0" w:after="0" w:line="240" w:lineRule="exact"/>
                    <w:jc w:val="center"/>
                    <w:rPr>
                      <w:rFonts w:ascii="Times New Roman" w:hAnsi="Times New Roman"/>
                      <w:sz w:val="18"/>
                      <w:szCs w:val="18"/>
                    </w:rPr>
                  </w:pPr>
                  <w:r w:rsidRPr="00594120">
                    <w:rPr>
                      <w:rFonts w:ascii="Times New Roman" w:hAnsi="Times New Roman"/>
                      <w:sz w:val="18"/>
                      <w:szCs w:val="18"/>
                    </w:rPr>
                    <w:t>15</w:t>
                  </w:r>
                </w:p>
              </w:tc>
              <w:tc>
                <w:tcPr>
                  <w:tcW w:w="441" w:type="dxa"/>
                  <w:vAlign w:val="center"/>
                </w:tcPr>
                <w:p w:rsidR="00F63F68" w:rsidRPr="00594120" w:rsidRDefault="009700E3">
                  <w:pPr>
                    <w:pStyle w:val="aff8"/>
                    <w:adjustRightInd/>
                    <w:spacing w:before="0" w:after="0" w:line="240" w:lineRule="exact"/>
                    <w:jc w:val="center"/>
                    <w:rPr>
                      <w:rFonts w:ascii="Times New Roman" w:hAnsi="Times New Roman"/>
                      <w:sz w:val="18"/>
                      <w:szCs w:val="18"/>
                    </w:rPr>
                  </w:pPr>
                  <w:r w:rsidRPr="00594120">
                    <w:rPr>
                      <w:rFonts w:ascii="Times New Roman" w:hAnsi="Times New Roman"/>
                      <w:sz w:val="18"/>
                      <w:szCs w:val="18"/>
                    </w:rPr>
                    <w:t>0.6</w:t>
                  </w:r>
                </w:p>
              </w:tc>
              <w:tc>
                <w:tcPr>
                  <w:tcW w:w="397" w:type="dxa"/>
                  <w:vAlign w:val="center"/>
                </w:tcPr>
                <w:p w:rsidR="00F63F68" w:rsidRPr="00594120" w:rsidRDefault="009700E3">
                  <w:pPr>
                    <w:pStyle w:val="aff8"/>
                    <w:adjustRightInd/>
                    <w:spacing w:before="0" w:after="0" w:line="240" w:lineRule="exact"/>
                    <w:jc w:val="center"/>
                    <w:rPr>
                      <w:rFonts w:ascii="Times New Roman" w:hAnsi="Times New Roman"/>
                      <w:sz w:val="18"/>
                      <w:szCs w:val="18"/>
                    </w:rPr>
                  </w:pPr>
                  <w:r w:rsidRPr="00594120">
                    <w:rPr>
                      <w:rFonts w:ascii="Times New Roman" w:hAnsi="Times New Roman" w:hint="eastAsia"/>
                      <w:sz w:val="18"/>
                      <w:szCs w:val="18"/>
                    </w:rPr>
                    <w:t>20</w:t>
                  </w:r>
                </w:p>
              </w:tc>
            </w:tr>
          </w:tbl>
          <w:p w:rsidR="00F63F68" w:rsidRPr="00594120" w:rsidRDefault="009700E3">
            <w:pPr>
              <w:spacing w:line="480" w:lineRule="exact"/>
              <w:jc w:val="center"/>
              <w:rPr>
                <w:rFonts w:eastAsiaTheme="majorEastAsia"/>
                <w:b/>
                <w:sz w:val="24"/>
                <w:szCs w:val="21"/>
              </w:rPr>
            </w:pPr>
            <w:r w:rsidRPr="00594120">
              <w:rPr>
                <w:rFonts w:eastAsiaTheme="majorEastAsia"/>
                <w:b/>
                <w:sz w:val="24"/>
                <w:szCs w:val="21"/>
              </w:rPr>
              <w:t>表</w:t>
            </w:r>
            <w:r w:rsidRPr="00594120">
              <w:rPr>
                <w:rFonts w:eastAsiaTheme="majorEastAsia"/>
                <w:b/>
                <w:sz w:val="24"/>
                <w:szCs w:val="21"/>
              </w:rPr>
              <w:t>7-2</w:t>
            </w:r>
            <w:r w:rsidRPr="00594120">
              <w:rPr>
                <w:rFonts w:eastAsiaTheme="majorEastAsia"/>
                <w:b/>
                <w:sz w:val="24"/>
                <w:szCs w:val="21"/>
              </w:rPr>
              <w:t>无组织废气产生及排放源强表</w:t>
            </w:r>
          </w:p>
          <w:tbl>
            <w:tblPr>
              <w:tblW w:w="7419" w:type="dxa"/>
              <w:jc w:val="center"/>
              <w:tblInd w:w="959" w:type="dxa"/>
              <w:tblBorders>
                <w:top w:val="single" w:sz="12" w:space="0" w:color="auto"/>
                <w:bottom w:val="single" w:sz="12" w:space="0" w:color="auto"/>
                <w:insideH w:val="single" w:sz="4" w:space="0" w:color="auto"/>
                <w:insideV w:val="single" w:sz="4" w:space="0" w:color="auto"/>
              </w:tblBorders>
              <w:tblLayout w:type="fixed"/>
              <w:tblLook w:val="04A0"/>
            </w:tblPr>
            <w:tblGrid>
              <w:gridCol w:w="1586"/>
              <w:gridCol w:w="1285"/>
              <w:gridCol w:w="1127"/>
              <w:gridCol w:w="1162"/>
              <w:gridCol w:w="1163"/>
              <w:gridCol w:w="1096"/>
            </w:tblGrid>
            <w:tr w:rsidR="00F63F68" w:rsidRPr="00594120">
              <w:trPr>
                <w:trHeight w:val="322"/>
                <w:jc w:val="center"/>
              </w:trPr>
              <w:tc>
                <w:tcPr>
                  <w:tcW w:w="1586" w:type="dxa"/>
                  <w:vMerge w:val="restart"/>
                  <w:vAlign w:val="center"/>
                </w:tcPr>
                <w:p w:rsidR="00F63F68" w:rsidRPr="00594120" w:rsidRDefault="009700E3">
                  <w:pPr>
                    <w:pStyle w:val="aff6"/>
                    <w:spacing w:before="0" w:after="0" w:line="240" w:lineRule="auto"/>
                  </w:pPr>
                  <w:r w:rsidRPr="00594120">
                    <w:t>所在车间</w:t>
                  </w:r>
                </w:p>
              </w:tc>
              <w:tc>
                <w:tcPr>
                  <w:tcW w:w="1285" w:type="dxa"/>
                  <w:vMerge w:val="restart"/>
                  <w:vAlign w:val="center"/>
                </w:tcPr>
                <w:p w:rsidR="00F63F68" w:rsidRPr="00594120" w:rsidRDefault="009700E3">
                  <w:pPr>
                    <w:pStyle w:val="aff6"/>
                    <w:spacing w:before="0" w:after="0" w:line="240" w:lineRule="auto"/>
                  </w:pPr>
                  <w:r w:rsidRPr="00594120">
                    <w:t>污染因子</w:t>
                  </w:r>
                </w:p>
              </w:tc>
              <w:tc>
                <w:tcPr>
                  <w:tcW w:w="1127" w:type="dxa"/>
                  <w:vMerge w:val="restart"/>
                  <w:vAlign w:val="center"/>
                </w:tcPr>
                <w:p w:rsidR="00F63F68" w:rsidRPr="00594120" w:rsidRDefault="009700E3">
                  <w:pPr>
                    <w:pStyle w:val="aff6"/>
                    <w:spacing w:before="0" w:after="0" w:line="240" w:lineRule="auto"/>
                  </w:pPr>
                  <w:r w:rsidRPr="00594120">
                    <w:t>排放量</w:t>
                  </w:r>
                </w:p>
                <w:p w:rsidR="00F63F68" w:rsidRPr="00594120" w:rsidRDefault="009700E3">
                  <w:pPr>
                    <w:pStyle w:val="aff6"/>
                    <w:spacing w:before="0" w:after="0" w:line="240" w:lineRule="auto"/>
                  </w:pPr>
                  <w:r w:rsidRPr="00594120">
                    <w:t>（</w:t>
                  </w:r>
                  <w:r w:rsidRPr="00594120">
                    <w:t>t/a</w:t>
                  </w:r>
                  <w:r w:rsidRPr="00594120">
                    <w:t>）</w:t>
                  </w:r>
                </w:p>
              </w:tc>
              <w:tc>
                <w:tcPr>
                  <w:tcW w:w="3421" w:type="dxa"/>
                  <w:gridSpan w:val="3"/>
                  <w:vAlign w:val="center"/>
                </w:tcPr>
                <w:p w:rsidR="00F63F68" w:rsidRPr="00594120" w:rsidRDefault="009700E3">
                  <w:pPr>
                    <w:pStyle w:val="aff6"/>
                    <w:spacing w:before="0" w:after="0" w:line="240" w:lineRule="auto"/>
                  </w:pPr>
                  <w:r w:rsidRPr="00594120">
                    <w:t>排放源参数</w:t>
                  </w:r>
                </w:p>
              </w:tc>
            </w:tr>
            <w:tr w:rsidR="00F63F68" w:rsidRPr="00594120">
              <w:trPr>
                <w:trHeight w:val="404"/>
                <w:jc w:val="center"/>
              </w:trPr>
              <w:tc>
                <w:tcPr>
                  <w:tcW w:w="1586" w:type="dxa"/>
                  <w:vMerge/>
                  <w:vAlign w:val="center"/>
                </w:tcPr>
                <w:p w:rsidR="00F63F68" w:rsidRPr="00594120" w:rsidRDefault="00F63F68">
                  <w:pPr>
                    <w:pStyle w:val="aff6"/>
                    <w:spacing w:before="0" w:after="0" w:line="240" w:lineRule="auto"/>
                  </w:pPr>
                </w:p>
              </w:tc>
              <w:tc>
                <w:tcPr>
                  <w:tcW w:w="1285" w:type="dxa"/>
                  <w:vMerge/>
                  <w:vAlign w:val="center"/>
                </w:tcPr>
                <w:p w:rsidR="00F63F68" w:rsidRPr="00594120" w:rsidRDefault="00F63F68">
                  <w:pPr>
                    <w:pStyle w:val="aff6"/>
                    <w:spacing w:before="0" w:after="0" w:line="240" w:lineRule="auto"/>
                  </w:pPr>
                </w:p>
              </w:tc>
              <w:tc>
                <w:tcPr>
                  <w:tcW w:w="1127" w:type="dxa"/>
                  <w:vMerge/>
                  <w:vAlign w:val="center"/>
                </w:tcPr>
                <w:p w:rsidR="00F63F68" w:rsidRPr="00594120" w:rsidRDefault="00F63F68">
                  <w:pPr>
                    <w:pStyle w:val="aff6"/>
                    <w:spacing w:before="0" w:after="0" w:line="240" w:lineRule="auto"/>
                  </w:pPr>
                </w:p>
              </w:tc>
              <w:tc>
                <w:tcPr>
                  <w:tcW w:w="1162" w:type="dxa"/>
                  <w:vAlign w:val="center"/>
                </w:tcPr>
                <w:p w:rsidR="00F63F68" w:rsidRPr="00594120" w:rsidRDefault="009700E3">
                  <w:pPr>
                    <w:pStyle w:val="aff6"/>
                    <w:spacing w:before="0" w:after="0" w:line="240" w:lineRule="auto"/>
                  </w:pPr>
                  <w:r w:rsidRPr="00594120">
                    <w:t>长度（</w:t>
                  </w:r>
                  <w:r w:rsidRPr="00594120">
                    <w:t>m</w:t>
                  </w:r>
                  <w:r w:rsidRPr="00594120">
                    <w:t>）</w:t>
                  </w:r>
                </w:p>
              </w:tc>
              <w:tc>
                <w:tcPr>
                  <w:tcW w:w="1163" w:type="dxa"/>
                  <w:vAlign w:val="center"/>
                </w:tcPr>
                <w:p w:rsidR="00F63F68" w:rsidRPr="00594120" w:rsidRDefault="009700E3">
                  <w:pPr>
                    <w:pStyle w:val="aff6"/>
                    <w:spacing w:before="0" w:after="0" w:line="240" w:lineRule="auto"/>
                  </w:pPr>
                  <w:r w:rsidRPr="00594120">
                    <w:t>宽度（</w:t>
                  </w:r>
                  <w:r w:rsidRPr="00594120">
                    <w:t>m</w:t>
                  </w:r>
                  <w:r w:rsidRPr="00594120">
                    <w:t>）</w:t>
                  </w:r>
                </w:p>
              </w:tc>
              <w:tc>
                <w:tcPr>
                  <w:tcW w:w="1096" w:type="dxa"/>
                  <w:vAlign w:val="center"/>
                </w:tcPr>
                <w:p w:rsidR="00F63F68" w:rsidRPr="00594120" w:rsidRDefault="009700E3">
                  <w:pPr>
                    <w:pStyle w:val="aff6"/>
                    <w:spacing w:before="0" w:after="0" w:line="240" w:lineRule="auto"/>
                  </w:pPr>
                  <w:r w:rsidRPr="00594120">
                    <w:t>高度（</w:t>
                  </w:r>
                  <w:r w:rsidRPr="00594120">
                    <w:t>m</w:t>
                  </w:r>
                  <w:r w:rsidRPr="00594120">
                    <w:t>）</w:t>
                  </w:r>
                </w:p>
              </w:tc>
            </w:tr>
            <w:tr w:rsidR="00F63F68" w:rsidRPr="00594120">
              <w:trPr>
                <w:trHeight w:val="404"/>
                <w:jc w:val="center"/>
              </w:trPr>
              <w:tc>
                <w:tcPr>
                  <w:tcW w:w="1586" w:type="dxa"/>
                  <w:vMerge w:val="restart"/>
                  <w:vAlign w:val="center"/>
                </w:tcPr>
                <w:p w:rsidR="00F63F68" w:rsidRPr="00594120" w:rsidRDefault="009700E3">
                  <w:pPr>
                    <w:ind w:left="69" w:right="-20"/>
                    <w:jc w:val="center"/>
                  </w:pPr>
                  <w:r w:rsidRPr="00594120">
                    <w:rPr>
                      <w:szCs w:val="21"/>
                    </w:rPr>
                    <w:t>生产车间</w:t>
                  </w:r>
                </w:p>
              </w:tc>
              <w:tc>
                <w:tcPr>
                  <w:tcW w:w="1285"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非甲烷总烃</w:t>
                  </w:r>
                </w:p>
              </w:tc>
              <w:tc>
                <w:tcPr>
                  <w:tcW w:w="1127" w:type="dxa"/>
                  <w:vAlign w:val="center"/>
                </w:tcPr>
                <w:p w:rsidR="00F63F68" w:rsidRPr="00594120" w:rsidRDefault="009700E3">
                  <w:pPr>
                    <w:ind w:hanging="52"/>
                    <w:jc w:val="center"/>
                    <w:rPr>
                      <w:rFonts w:eastAsiaTheme="minorEastAsia"/>
                      <w:szCs w:val="21"/>
                    </w:rPr>
                  </w:pPr>
                  <w:r w:rsidRPr="00594120">
                    <w:rPr>
                      <w:rFonts w:eastAsiaTheme="minorEastAsia"/>
                      <w:szCs w:val="21"/>
                    </w:rPr>
                    <w:t>0.12</w:t>
                  </w:r>
                </w:p>
              </w:tc>
              <w:tc>
                <w:tcPr>
                  <w:tcW w:w="1162" w:type="dxa"/>
                  <w:vMerge w:val="restart"/>
                  <w:vAlign w:val="center"/>
                </w:tcPr>
                <w:p w:rsidR="00F63F68" w:rsidRPr="00594120" w:rsidRDefault="009700E3">
                  <w:pPr>
                    <w:pStyle w:val="aff6"/>
                    <w:spacing w:before="0" w:after="0" w:line="240" w:lineRule="auto"/>
                    <w:rPr>
                      <w:b w:val="0"/>
                    </w:rPr>
                  </w:pPr>
                  <w:r w:rsidRPr="00594120">
                    <w:rPr>
                      <w:rFonts w:hint="eastAsia"/>
                      <w:b w:val="0"/>
                    </w:rPr>
                    <w:t>200</w:t>
                  </w:r>
                </w:p>
              </w:tc>
              <w:tc>
                <w:tcPr>
                  <w:tcW w:w="1163" w:type="dxa"/>
                  <w:vMerge w:val="restart"/>
                  <w:vAlign w:val="center"/>
                </w:tcPr>
                <w:p w:rsidR="00F63F68" w:rsidRPr="00594120" w:rsidRDefault="009700E3">
                  <w:pPr>
                    <w:pStyle w:val="aff6"/>
                    <w:spacing w:before="0" w:after="0" w:line="240" w:lineRule="auto"/>
                    <w:rPr>
                      <w:b w:val="0"/>
                    </w:rPr>
                  </w:pPr>
                  <w:r w:rsidRPr="00594120">
                    <w:rPr>
                      <w:rFonts w:hint="eastAsia"/>
                      <w:b w:val="0"/>
                    </w:rPr>
                    <w:t>86</w:t>
                  </w:r>
                </w:p>
              </w:tc>
              <w:tc>
                <w:tcPr>
                  <w:tcW w:w="1096" w:type="dxa"/>
                  <w:vMerge w:val="restart"/>
                  <w:vAlign w:val="center"/>
                </w:tcPr>
                <w:p w:rsidR="00F63F68" w:rsidRPr="00594120" w:rsidRDefault="009700E3">
                  <w:pPr>
                    <w:pStyle w:val="aff6"/>
                    <w:spacing w:before="0" w:after="0" w:line="240" w:lineRule="auto"/>
                    <w:rPr>
                      <w:b w:val="0"/>
                    </w:rPr>
                  </w:pPr>
                  <w:r w:rsidRPr="00594120">
                    <w:rPr>
                      <w:rFonts w:hint="eastAsia"/>
                      <w:b w:val="0"/>
                    </w:rPr>
                    <w:t>11</w:t>
                  </w:r>
                </w:p>
              </w:tc>
            </w:tr>
            <w:tr w:rsidR="00F63F68" w:rsidRPr="00594120">
              <w:trPr>
                <w:trHeight w:val="445"/>
                <w:jc w:val="center"/>
              </w:trPr>
              <w:tc>
                <w:tcPr>
                  <w:tcW w:w="1586" w:type="dxa"/>
                  <w:vMerge/>
                  <w:vAlign w:val="center"/>
                </w:tcPr>
                <w:p w:rsidR="00F63F68" w:rsidRPr="00594120" w:rsidRDefault="00F63F68">
                  <w:pPr>
                    <w:ind w:left="69" w:right="-20"/>
                    <w:jc w:val="center"/>
                    <w:rPr>
                      <w:szCs w:val="21"/>
                      <w:highlight w:val="green"/>
                    </w:rPr>
                  </w:pPr>
                </w:p>
              </w:tc>
              <w:tc>
                <w:tcPr>
                  <w:tcW w:w="1285" w:type="dxa"/>
                  <w:vAlign w:val="center"/>
                </w:tcPr>
                <w:p w:rsidR="00F63F68" w:rsidRPr="00594120" w:rsidRDefault="009700E3">
                  <w:pPr>
                    <w:jc w:val="center"/>
                    <w:rPr>
                      <w:rFonts w:eastAsiaTheme="minorEastAsia"/>
                      <w:szCs w:val="21"/>
                    </w:rPr>
                  </w:pPr>
                  <w:r w:rsidRPr="00594120">
                    <w:rPr>
                      <w:rFonts w:eastAsiaTheme="minorEastAsia" w:hAnsiTheme="minorEastAsia" w:hint="eastAsia"/>
                      <w:szCs w:val="21"/>
                    </w:rPr>
                    <w:t>粉尘</w:t>
                  </w:r>
                </w:p>
              </w:tc>
              <w:tc>
                <w:tcPr>
                  <w:tcW w:w="1127" w:type="dxa"/>
                  <w:vAlign w:val="center"/>
                </w:tcPr>
                <w:p w:rsidR="00F63F68" w:rsidRPr="00594120" w:rsidRDefault="009700E3">
                  <w:pPr>
                    <w:ind w:hanging="52"/>
                    <w:jc w:val="center"/>
                    <w:rPr>
                      <w:rFonts w:eastAsiaTheme="minorEastAsia"/>
                      <w:szCs w:val="21"/>
                    </w:rPr>
                  </w:pPr>
                  <w:r w:rsidRPr="00594120">
                    <w:rPr>
                      <w:rFonts w:eastAsiaTheme="minorEastAsia"/>
                      <w:szCs w:val="21"/>
                    </w:rPr>
                    <w:t>0.15</w:t>
                  </w:r>
                </w:p>
              </w:tc>
              <w:tc>
                <w:tcPr>
                  <w:tcW w:w="1162" w:type="dxa"/>
                  <w:vMerge/>
                  <w:vAlign w:val="center"/>
                </w:tcPr>
                <w:p w:rsidR="00F63F68" w:rsidRPr="00594120" w:rsidRDefault="00F63F68">
                  <w:pPr>
                    <w:pStyle w:val="aff6"/>
                    <w:spacing w:before="0" w:after="0" w:line="240" w:lineRule="auto"/>
                    <w:rPr>
                      <w:b w:val="0"/>
                    </w:rPr>
                  </w:pPr>
                </w:p>
              </w:tc>
              <w:tc>
                <w:tcPr>
                  <w:tcW w:w="1163" w:type="dxa"/>
                  <w:vMerge/>
                  <w:vAlign w:val="center"/>
                </w:tcPr>
                <w:p w:rsidR="00F63F68" w:rsidRPr="00594120" w:rsidRDefault="00F63F68">
                  <w:pPr>
                    <w:pStyle w:val="aff6"/>
                    <w:spacing w:before="0" w:after="0" w:line="240" w:lineRule="auto"/>
                    <w:rPr>
                      <w:b w:val="0"/>
                    </w:rPr>
                  </w:pPr>
                </w:p>
              </w:tc>
              <w:tc>
                <w:tcPr>
                  <w:tcW w:w="1096" w:type="dxa"/>
                  <w:vMerge/>
                  <w:vAlign w:val="center"/>
                </w:tcPr>
                <w:p w:rsidR="00F63F68" w:rsidRPr="00594120" w:rsidRDefault="00F63F68">
                  <w:pPr>
                    <w:pStyle w:val="aff6"/>
                    <w:spacing w:before="0" w:after="0" w:line="240" w:lineRule="auto"/>
                    <w:rPr>
                      <w:b w:val="0"/>
                    </w:rPr>
                  </w:pPr>
                </w:p>
              </w:tc>
            </w:tr>
          </w:tbl>
          <w:p w:rsidR="00F63F68" w:rsidRPr="00594120" w:rsidRDefault="00F63F68">
            <w:pPr>
              <w:spacing w:line="360" w:lineRule="auto"/>
              <w:jc w:val="left"/>
              <w:rPr>
                <w:sz w:val="24"/>
              </w:rPr>
            </w:pPr>
          </w:p>
          <w:p w:rsidR="00F63F68" w:rsidRPr="00594120" w:rsidRDefault="00F63F68">
            <w:pPr>
              <w:spacing w:line="360" w:lineRule="auto"/>
              <w:jc w:val="left"/>
              <w:rPr>
                <w:sz w:val="24"/>
              </w:rPr>
            </w:pPr>
          </w:p>
          <w:p w:rsidR="00F63F68" w:rsidRPr="00594120" w:rsidRDefault="009700E3">
            <w:pPr>
              <w:spacing w:line="500" w:lineRule="exact"/>
              <w:ind w:firstLineChars="191" w:firstLine="460"/>
              <w:rPr>
                <w:b/>
                <w:bCs/>
                <w:kern w:val="0"/>
                <w:sz w:val="24"/>
                <w:szCs w:val="24"/>
              </w:rPr>
            </w:pPr>
            <w:r w:rsidRPr="00594120">
              <w:rPr>
                <w:rFonts w:ascii="宋体" w:hAnsi="宋体"/>
                <w:b/>
                <w:bCs/>
                <w:kern w:val="0"/>
                <w:sz w:val="24"/>
                <w:szCs w:val="24"/>
              </w:rPr>
              <w:lastRenderedPageBreak/>
              <w:t>（</w:t>
            </w:r>
            <w:r w:rsidRPr="00594120">
              <w:rPr>
                <w:b/>
                <w:bCs/>
                <w:kern w:val="0"/>
                <w:sz w:val="24"/>
                <w:szCs w:val="24"/>
              </w:rPr>
              <w:t>2</w:t>
            </w:r>
            <w:r w:rsidRPr="00594120">
              <w:rPr>
                <w:rFonts w:ascii="宋体" w:hAnsi="宋体"/>
                <w:b/>
                <w:bCs/>
                <w:kern w:val="0"/>
                <w:sz w:val="24"/>
                <w:szCs w:val="24"/>
              </w:rPr>
              <w:t>）浓度预测分析</w:t>
            </w:r>
          </w:p>
          <w:p w:rsidR="00F63F68" w:rsidRPr="00594120" w:rsidRDefault="009700E3">
            <w:pPr>
              <w:spacing w:line="500" w:lineRule="exact"/>
              <w:ind w:firstLineChars="191" w:firstLine="458"/>
              <w:rPr>
                <w:rFonts w:ascii="宋体" w:hAnsi="宋体"/>
                <w:sz w:val="24"/>
              </w:rPr>
            </w:pPr>
            <w:r w:rsidRPr="00594120">
              <w:rPr>
                <w:rFonts w:ascii="宋体" w:hAnsi="宋体"/>
                <w:kern w:val="0"/>
                <w:sz w:val="24"/>
                <w:szCs w:val="24"/>
              </w:rPr>
              <w:t>本项目</w:t>
            </w:r>
            <w:r w:rsidRPr="00594120">
              <w:rPr>
                <w:rFonts w:ascii="宋体" w:hAnsi="宋体" w:hint="eastAsia"/>
                <w:sz w:val="24"/>
              </w:rPr>
              <w:t>环境影响预测采用《环境影响评价技术导则-大气环境》（HJ2.2-2008）中的推荐模式：SCREEN3模式，估算结果见表7-3。</w:t>
            </w:r>
          </w:p>
          <w:p w:rsidR="00F63F68" w:rsidRPr="00594120" w:rsidRDefault="009700E3">
            <w:pPr>
              <w:spacing w:line="360" w:lineRule="auto"/>
              <w:jc w:val="center"/>
              <w:rPr>
                <w:rFonts w:ascii="宋体" w:hAnsi="宋体"/>
                <w:b/>
                <w:sz w:val="24"/>
              </w:rPr>
            </w:pPr>
            <w:r w:rsidRPr="00594120">
              <w:rPr>
                <w:rFonts w:ascii="宋体" w:hAnsi="宋体"/>
                <w:b/>
                <w:sz w:val="24"/>
              </w:rPr>
              <w:t>表</w:t>
            </w:r>
            <w:r w:rsidRPr="00594120">
              <w:rPr>
                <w:rFonts w:ascii="宋体" w:hAnsi="宋体" w:hint="eastAsia"/>
                <w:b/>
                <w:sz w:val="24"/>
              </w:rPr>
              <w:t>7</w:t>
            </w:r>
            <w:r w:rsidRPr="00594120">
              <w:rPr>
                <w:rFonts w:ascii="宋体" w:hAnsi="宋体"/>
                <w:b/>
                <w:sz w:val="24"/>
              </w:rPr>
              <w:t>-</w:t>
            </w:r>
            <w:r w:rsidRPr="00594120">
              <w:rPr>
                <w:rFonts w:ascii="宋体" w:hAnsi="宋体" w:hint="eastAsia"/>
                <w:b/>
                <w:sz w:val="24"/>
              </w:rPr>
              <w:t>3点源</w:t>
            </w:r>
            <w:r w:rsidRPr="00594120">
              <w:rPr>
                <w:rFonts w:ascii="宋体" w:hAnsi="宋体"/>
                <w:b/>
                <w:sz w:val="24"/>
              </w:rPr>
              <w:t>估算模式的计算结果</w:t>
            </w:r>
          </w:p>
          <w:tbl>
            <w:tblPr>
              <w:tblW w:w="826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41"/>
              <w:gridCol w:w="1446"/>
              <w:gridCol w:w="1620"/>
              <w:gridCol w:w="1891"/>
              <w:gridCol w:w="1868"/>
            </w:tblGrid>
            <w:tr w:rsidR="00F63F68" w:rsidRPr="00594120">
              <w:trPr>
                <w:jc w:val="center"/>
              </w:trPr>
              <w:tc>
                <w:tcPr>
                  <w:tcW w:w="1441" w:type="dxa"/>
                  <w:vMerge w:val="restart"/>
                  <w:vAlign w:val="center"/>
                </w:tcPr>
                <w:p w:rsidR="00F63F68" w:rsidRPr="00594120" w:rsidRDefault="009700E3">
                  <w:pPr>
                    <w:adjustRightInd w:val="0"/>
                    <w:snapToGrid w:val="0"/>
                    <w:spacing w:line="360" w:lineRule="auto"/>
                    <w:jc w:val="center"/>
                    <w:rPr>
                      <w:b/>
                      <w:szCs w:val="21"/>
                    </w:rPr>
                  </w:pPr>
                  <w:r w:rsidRPr="00594120">
                    <w:rPr>
                      <w:rFonts w:hint="eastAsia"/>
                      <w:b/>
                      <w:szCs w:val="21"/>
                    </w:rPr>
                    <w:t>所属工序</w:t>
                  </w:r>
                </w:p>
              </w:tc>
              <w:tc>
                <w:tcPr>
                  <w:tcW w:w="1446" w:type="dxa"/>
                  <w:vMerge w:val="restart"/>
                  <w:vAlign w:val="center"/>
                </w:tcPr>
                <w:p w:rsidR="00F63F68" w:rsidRPr="00594120" w:rsidRDefault="009700E3">
                  <w:pPr>
                    <w:adjustRightInd w:val="0"/>
                    <w:snapToGrid w:val="0"/>
                    <w:spacing w:line="360" w:lineRule="auto"/>
                    <w:jc w:val="center"/>
                    <w:rPr>
                      <w:b/>
                      <w:szCs w:val="21"/>
                    </w:rPr>
                  </w:pPr>
                  <w:r w:rsidRPr="00594120">
                    <w:rPr>
                      <w:rFonts w:hint="eastAsia"/>
                      <w:b/>
                      <w:szCs w:val="21"/>
                    </w:rPr>
                    <w:t>污染物</w:t>
                  </w:r>
                </w:p>
              </w:tc>
              <w:tc>
                <w:tcPr>
                  <w:tcW w:w="5379" w:type="dxa"/>
                  <w:gridSpan w:val="3"/>
                  <w:vAlign w:val="center"/>
                </w:tcPr>
                <w:p w:rsidR="00F63F68" w:rsidRPr="00594120" w:rsidRDefault="009700E3">
                  <w:pPr>
                    <w:adjustRightInd w:val="0"/>
                    <w:snapToGrid w:val="0"/>
                    <w:spacing w:line="360" w:lineRule="auto"/>
                    <w:jc w:val="center"/>
                    <w:rPr>
                      <w:b/>
                      <w:szCs w:val="21"/>
                    </w:rPr>
                  </w:pPr>
                  <w:r w:rsidRPr="00594120">
                    <w:rPr>
                      <w:rFonts w:hint="eastAsia"/>
                      <w:b/>
                      <w:szCs w:val="21"/>
                    </w:rPr>
                    <w:t>最大</w:t>
                  </w:r>
                  <w:r w:rsidRPr="00594120">
                    <w:rPr>
                      <w:b/>
                    </w:rPr>
                    <w:t>落地点</w:t>
                  </w:r>
                </w:p>
              </w:tc>
            </w:tr>
            <w:tr w:rsidR="00F63F68" w:rsidRPr="00594120">
              <w:trPr>
                <w:jc w:val="center"/>
              </w:trPr>
              <w:tc>
                <w:tcPr>
                  <w:tcW w:w="1441" w:type="dxa"/>
                  <w:vMerge/>
                  <w:vAlign w:val="center"/>
                </w:tcPr>
                <w:p w:rsidR="00F63F68" w:rsidRPr="00594120" w:rsidRDefault="00F63F68">
                  <w:pPr>
                    <w:adjustRightInd w:val="0"/>
                    <w:snapToGrid w:val="0"/>
                    <w:spacing w:line="360" w:lineRule="auto"/>
                    <w:jc w:val="center"/>
                    <w:rPr>
                      <w:b/>
                      <w:szCs w:val="21"/>
                    </w:rPr>
                  </w:pPr>
                </w:p>
              </w:tc>
              <w:tc>
                <w:tcPr>
                  <w:tcW w:w="1446" w:type="dxa"/>
                  <w:vMerge/>
                  <w:vAlign w:val="center"/>
                </w:tcPr>
                <w:p w:rsidR="00F63F68" w:rsidRPr="00594120" w:rsidRDefault="00F63F68">
                  <w:pPr>
                    <w:adjustRightInd w:val="0"/>
                    <w:snapToGrid w:val="0"/>
                    <w:spacing w:line="360" w:lineRule="auto"/>
                    <w:jc w:val="center"/>
                    <w:rPr>
                      <w:b/>
                      <w:szCs w:val="21"/>
                    </w:rPr>
                  </w:pPr>
                </w:p>
              </w:tc>
              <w:tc>
                <w:tcPr>
                  <w:tcW w:w="1620" w:type="dxa"/>
                  <w:vAlign w:val="center"/>
                </w:tcPr>
                <w:p w:rsidR="00F63F68" w:rsidRPr="00594120" w:rsidRDefault="009700E3">
                  <w:pPr>
                    <w:adjustRightInd w:val="0"/>
                    <w:snapToGrid w:val="0"/>
                    <w:spacing w:line="360" w:lineRule="auto"/>
                    <w:jc w:val="center"/>
                    <w:rPr>
                      <w:b/>
                      <w:szCs w:val="21"/>
                    </w:rPr>
                  </w:pPr>
                  <w:r w:rsidRPr="00594120">
                    <w:rPr>
                      <w:rFonts w:hint="eastAsia"/>
                      <w:b/>
                      <w:szCs w:val="21"/>
                    </w:rPr>
                    <w:t>距离（米）</w:t>
                  </w:r>
                </w:p>
              </w:tc>
              <w:tc>
                <w:tcPr>
                  <w:tcW w:w="1891" w:type="dxa"/>
                  <w:vAlign w:val="center"/>
                </w:tcPr>
                <w:p w:rsidR="00F63F68" w:rsidRPr="00594120" w:rsidRDefault="009700E3">
                  <w:pPr>
                    <w:adjustRightInd w:val="0"/>
                    <w:snapToGrid w:val="0"/>
                    <w:spacing w:line="360" w:lineRule="auto"/>
                    <w:jc w:val="center"/>
                    <w:rPr>
                      <w:b/>
                      <w:szCs w:val="21"/>
                    </w:rPr>
                  </w:pPr>
                  <w:r w:rsidRPr="00594120">
                    <w:rPr>
                      <w:rFonts w:hint="eastAsia"/>
                      <w:b/>
                      <w:szCs w:val="21"/>
                    </w:rPr>
                    <w:t>浓度</w:t>
                  </w:r>
                  <w:r w:rsidRPr="00594120">
                    <w:rPr>
                      <w:b/>
                      <w:bCs/>
                      <w:spacing w:val="-16"/>
                      <w:szCs w:val="21"/>
                    </w:rPr>
                    <w:t>(μg/m</w:t>
                  </w:r>
                  <w:r w:rsidRPr="00594120">
                    <w:rPr>
                      <w:b/>
                      <w:bCs/>
                      <w:spacing w:val="-16"/>
                      <w:szCs w:val="21"/>
                      <w:vertAlign w:val="superscript"/>
                    </w:rPr>
                    <w:t>3</w:t>
                  </w:r>
                  <w:r w:rsidRPr="00594120">
                    <w:rPr>
                      <w:b/>
                      <w:bCs/>
                      <w:spacing w:val="-16"/>
                      <w:szCs w:val="21"/>
                    </w:rPr>
                    <w:t>)</w:t>
                  </w:r>
                </w:p>
              </w:tc>
              <w:tc>
                <w:tcPr>
                  <w:tcW w:w="1868" w:type="dxa"/>
                  <w:vAlign w:val="center"/>
                </w:tcPr>
                <w:p w:rsidR="00F63F68" w:rsidRPr="00594120" w:rsidRDefault="009700E3">
                  <w:pPr>
                    <w:adjustRightInd w:val="0"/>
                    <w:snapToGrid w:val="0"/>
                    <w:spacing w:line="360" w:lineRule="auto"/>
                    <w:jc w:val="center"/>
                    <w:rPr>
                      <w:b/>
                      <w:szCs w:val="21"/>
                    </w:rPr>
                  </w:pPr>
                  <w:r w:rsidRPr="00594120">
                    <w:rPr>
                      <w:rFonts w:hint="eastAsia"/>
                      <w:b/>
                      <w:szCs w:val="21"/>
                    </w:rPr>
                    <w:t>占标率</w:t>
                  </w:r>
                  <w:r w:rsidRPr="00594120">
                    <w:rPr>
                      <w:b/>
                      <w:bCs/>
                      <w:spacing w:val="-16"/>
                      <w:szCs w:val="21"/>
                    </w:rPr>
                    <w:t>(%)</w:t>
                  </w:r>
                </w:p>
              </w:tc>
            </w:tr>
            <w:tr w:rsidR="00F63F68" w:rsidRPr="00594120">
              <w:trPr>
                <w:jc w:val="center"/>
              </w:trPr>
              <w:tc>
                <w:tcPr>
                  <w:tcW w:w="1441"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油淬</w:t>
                  </w:r>
                  <w:r w:rsidRPr="00594120">
                    <w:rPr>
                      <w:rFonts w:eastAsiaTheme="minorEastAsia" w:hAnsiTheme="minorEastAsia" w:hint="eastAsia"/>
                      <w:szCs w:val="21"/>
                    </w:rPr>
                    <w:t>工序</w:t>
                  </w:r>
                </w:p>
              </w:tc>
              <w:tc>
                <w:tcPr>
                  <w:tcW w:w="1446"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hint="eastAsia"/>
                      <w:szCs w:val="21"/>
                    </w:rPr>
                    <w:t>非甲烷总烃</w:t>
                  </w:r>
                </w:p>
              </w:tc>
              <w:tc>
                <w:tcPr>
                  <w:tcW w:w="1620"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hint="eastAsia"/>
                      <w:szCs w:val="21"/>
                    </w:rPr>
                    <w:t>501</w:t>
                  </w:r>
                </w:p>
              </w:tc>
              <w:tc>
                <w:tcPr>
                  <w:tcW w:w="1891"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0.0001933</w:t>
                  </w:r>
                </w:p>
              </w:tc>
              <w:tc>
                <w:tcPr>
                  <w:tcW w:w="1868"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hint="eastAsia"/>
                      <w:szCs w:val="21"/>
                    </w:rPr>
                    <w:t>0.01</w:t>
                  </w:r>
                </w:p>
              </w:tc>
            </w:tr>
            <w:tr w:rsidR="00F63F68" w:rsidRPr="00594120">
              <w:trPr>
                <w:trHeight w:val="362"/>
                <w:jc w:val="center"/>
              </w:trPr>
              <w:tc>
                <w:tcPr>
                  <w:tcW w:w="1441"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抛丸</w:t>
                  </w:r>
                </w:p>
              </w:tc>
              <w:tc>
                <w:tcPr>
                  <w:tcW w:w="1446"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粉尘</w:t>
                  </w:r>
                </w:p>
              </w:tc>
              <w:tc>
                <w:tcPr>
                  <w:tcW w:w="1620"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hint="eastAsia"/>
                      <w:szCs w:val="21"/>
                    </w:rPr>
                    <w:t>83</w:t>
                  </w:r>
                </w:p>
              </w:tc>
              <w:tc>
                <w:tcPr>
                  <w:tcW w:w="1891"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0.000753</w:t>
                  </w:r>
                </w:p>
              </w:tc>
              <w:tc>
                <w:tcPr>
                  <w:tcW w:w="1868"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0.08</w:t>
                  </w:r>
                </w:p>
              </w:tc>
            </w:tr>
          </w:tbl>
          <w:p w:rsidR="00F63F68" w:rsidRPr="00594120" w:rsidRDefault="009700E3">
            <w:pPr>
              <w:jc w:val="center"/>
              <w:rPr>
                <w:b/>
                <w:bCs/>
                <w:sz w:val="24"/>
              </w:rPr>
            </w:pPr>
            <w:r w:rsidRPr="00594120">
              <w:rPr>
                <w:rFonts w:ascii="宋体" w:hAnsi="宋体"/>
                <w:b/>
                <w:bCs/>
                <w:sz w:val="24"/>
              </w:rPr>
              <w:t>表</w:t>
            </w:r>
            <w:r w:rsidRPr="00594120">
              <w:rPr>
                <w:b/>
                <w:bCs/>
                <w:sz w:val="24"/>
              </w:rPr>
              <w:t xml:space="preserve">7-4 </w:t>
            </w:r>
            <w:r w:rsidRPr="00594120">
              <w:rPr>
                <w:rFonts w:ascii="宋体" w:hAnsi="宋体"/>
                <w:b/>
                <w:bCs/>
                <w:sz w:val="24"/>
              </w:rPr>
              <w:t>面源估算模式的计算结果</w:t>
            </w:r>
          </w:p>
          <w:tbl>
            <w:tblPr>
              <w:tblW w:w="826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41"/>
              <w:gridCol w:w="1446"/>
              <w:gridCol w:w="1620"/>
              <w:gridCol w:w="1891"/>
              <w:gridCol w:w="1868"/>
            </w:tblGrid>
            <w:tr w:rsidR="00F63F68" w:rsidRPr="00594120">
              <w:trPr>
                <w:jc w:val="center"/>
              </w:trPr>
              <w:tc>
                <w:tcPr>
                  <w:tcW w:w="1441" w:type="dxa"/>
                  <w:vMerge w:val="restart"/>
                  <w:vAlign w:val="center"/>
                </w:tcPr>
                <w:p w:rsidR="00F63F68" w:rsidRPr="00594120" w:rsidRDefault="009700E3">
                  <w:pPr>
                    <w:pStyle w:val="aff6"/>
                    <w:spacing w:before="0" w:after="0" w:line="240" w:lineRule="auto"/>
                  </w:pPr>
                  <w:r w:rsidRPr="00594120">
                    <w:t>所在车间</w:t>
                  </w:r>
                </w:p>
              </w:tc>
              <w:tc>
                <w:tcPr>
                  <w:tcW w:w="1446" w:type="dxa"/>
                  <w:vMerge w:val="restart"/>
                  <w:vAlign w:val="center"/>
                </w:tcPr>
                <w:p w:rsidR="00F63F68" w:rsidRPr="00594120" w:rsidRDefault="009700E3">
                  <w:pPr>
                    <w:adjustRightInd w:val="0"/>
                    <w:snapToGrid w:val="0"/>
                    <w:spacing w:line="360" w:lineRule="auto"/>
                    <w:jc w:val="center"/>
                    <w:rPr>
                      <w:b/>
                      <w:szCs w:val="21"/>
                    </w:rPr>
                  </w:pPr>
                  <w:r w:rsidRPr="00594120">
                    <w:rPr>
                      <w:rFonts w:hint="eastAsia"/>
                      <w:b/>
                      <w:szCs w:val="21"/>
                    </w:rPr>
                    <w:t>污染物</w:t>
                  </w:r>
                </w:p>
              </w:tc>
              <w:tc>
                <w:tcPr>
                  <w:tcW w:w="5379" w:type="dxa"/>
                  <w:gridSpan w:val="3"/>
                  <w:vAlign w:val="center"/>
                </w:tcPr>
                <w:p w:rsidR="00F63F68" w:rsidRPr="00594120" w:rsidRDefault="009700E3">
                  <w:pPr>
                    <w:adjustRightInd w:val="0"/>
                    <w:snapToGrid w:val="0"/>
                    <w:spacing w:line="360" w:lineRule="auto"/>
                    <w:jc w:val="center"/>
                    <w:rPr>
                      <w:b/>
                      <w:szCs w:val="21"/>
                    </w:rPr>
                  </w:pPr>
                  <w:r w:rsidRPr="00594120">
                    <w:rPr>
                      <w:rFonts w:hint="eastAsia"/>
                      <w:b/>
                      <w:szCs w:val="21"/>
                    </w:rPr>
                    <w:t>最大</w:t>
                  </w:r>
                  <w:r w:rsidRPr="00594120">
                    <w:rPr>
                      <w:b/>
                    </w:rPr>
                    <w:t>落地点</w:t>
                  </w:r>
                </w:p>
              </w:tc>
            </w:tr>
            <w:tr w:rsidR="00F63F68" w:rsidRPr="00594120">
              <w:trPr>
                <w:jc w:val="center"/>
              </w:trPr>
              <w:tc>
                <w:tcPr>
                  <w:tcW w:w="1441" w:type="dxa"/>
                  <w:vMerge/>
                  <w:vAlign w:val="center"/>
                </w:tcPr>
                <w:p w:rsidR="00F63F68" w:rsidRPr="00594120" w:rsidRDefault="00F63F68">
                  <w:pPr>
                    <w:adjustRightInd w:val="0"/>
                    <w:snapToGrid w:val="0"/>
                    <w:spacing w:line="360" w:lineRule="auto"/>
                    <w:jc w:val="center"/>
                    <w:rPr>
                      <w:b/>
                      <w:szCs w:val="21"/>
                    </w:rPr>
                  </w:pPr>
                </w:p>
              </w:tc>
              <w:tc>
                <w:tcPr>
                  <w:tcW w:w="1446" w:type="dxa"/>
                  <w:vMerge/>
                  <w:vAlign w:val="center"/>
                </w:tcPr>
                <w:p w:rsidR="00F63F68" w:rsidRPr="00594120" w:rsidRDefault="00F63F68">
                  <w:pPr>
                    <w:adjustRightInd w:val="0"/>
                    <w:snapToGrid w:val="0"/>
                    <w:spacing w:line="360" w:lineRule="auto"/>
                    <w:jc w:val="center"/>
                    <w:rPr>
                      <w:b/>
                      <w:szCs w:val="21"/>
                    </w:rPr>
                  </w:pPr>
                </w:p>
              </w:tc>
              <w:tc>
                <w:tcPr>
                  <w:tcW w:w="1620" w:type="dxa"/>
                  <w:vAlign w:val="center"/>
                </w:tcPr>
                <w:p w:rsidR="00F63F68" w:rsidRPr="00594120" w:rsidRDefault="009700E3">
                  <w:pPr>
                    <w:adjustRightInd w:val="0"/>
                    <w:snapToGrid w:val="0"/>
                    <w:spacing w:line="360" w:lineRule="auto"/>
                    <w:jc w:val="center"/>
                    <w:rPr>
                      <w:b/>
                      <w:szCs w:val="21"/>
                    </w:rPr>
                  </w:pPr>
                  <w:r w:rsidRPr="00594120">
                    <w:rPr>
                      <w:rFonts w:hint="eastAsia"/>
                      <w:b/>
                      <w:szCs w:val="21"/>
                    </w:rPr>
                    <w:t>距离（米）</w:t>
                  </w:r>
                </w:p>
              </w:tc>
              <w:tc>
                <w:tcPr>
                  <w:tcW w:w="1891" w:type="dxa"/>
                  <w:vAlign w:val="center"/>
                </w:tcPr>
                <w:p w:rsidR="00F63F68" w:rsidRPr="00594120" w:rsidRDefault="009700E3">
                  <w:pPr>
                    <w:adjustRightInd w:val="0"/>
                    <w:snapToGrid w:val="0"/>
                    <w:spacing w:line="360" w:lineRule="auto"/>
                    <w:jc w:val="center"/>
                    <w:rPr>
                      <w:b/>
                      <w:szCs w:val="21"/>
                    </w:rPr>
                  </w:pPr>
                  <w:r w:rsidRPr="00594120">
                    <w:rPr>
                      <w:rFonts w:hint="eastAsia"/>
                      <w:b/>
                      <w:szCs w:val="21"/>
                    </w:rPr>
                    <w:t>浓度</w:t>
                  </w:r>
                  <w:r w:rsidRPr="00594120">
                    <w:rPr>
                      <w:b/>
                      <w:bCs/>
                      <w:spacing w:val="-16"/>
                      <w:szCs w:val="21"/>
                    </w:rPr>
                    <w:t>(μg/m</w:t>
                  </w:r>
                  <w:r w:rsidRPr="00594120">
                    <w:rPr>
                      <w:b/>
                      <w:bCs/>
                      <w:spacing w:val="-16"/>
                      <w:szCs w:val="21"/>
                      <w:vertAlign w:val="superscript"/>
                    </w:rPr>
                    <w:t>3</w:t>
                  </w:r>
                  <w:r w:rsidRPr="00594120">
                    <w:rPr>
                      <w:b/>
                      <w:bCs/>
                      <w:spacing w:val="-16"/>
                      <w:szCs w:val="21"/>
                    </w:rPr>
                    <w:t>)</w:t>
                  </w:r>
                </w:p>
              </w:tc>
              <w:tc>
                <w:tcPr>
                  <w:tcW w:w="1868" w:type="dxa"/>
                  <w:vAlign w:val="center"/>
                </w:tcPr>
                <w:p w:rsidR="00F63F68" w:rsidRPr="00594120" w:rsidRDefault="009700E3">
                  <w:pPr>
                    <w:adjustRightInd w:val="0"/>
                    <w:snapToGrid w:val="0"/>
                    <w:spacing w:line="360" w:lineRule="auto"/>
                    <w:jc w:val="center"/>
                    <w:rPr>
                      <w:b/>
                      <w:szCs w:val="21"/>
                    </w:rPr>
                  </w:pPr>
                  <w:r w:rsidRPr="00594120">
                    <w:rPr>
                      <w:rFonts w:hint="eastAsia"/>
                      <w:b/>
                      <w:szCs w:val="21"/>
                    </w:rPr>
                    <w:t>占标率</w:t>
                  </w:r>
                  <w:r w:rsidRPr="00594120">
                    <w:rPr>
                      <w:b/>
                      <w:bCs/>
                      <w:spacing w:val="-16"/>
                      <w:szCs w:val="21"/>
                    </w:rPr>
                    <w:t>(%)</w:t>
                  </w:r>
                </w:p>
              </w:tc>
            </w:tr>
            <w:tr w:rsidR="00F63F68" w:rsidRPr="00594120">
              <w:trPr>
                <w:jc w:val="center"/>
              </w:trPr>
              <w:tc>
                <w:tcPr>
                  <w:tcW w:w="1441" w:type="dxa"/>
                  <w:vMerge w:val="restart"/>
                  <w:vAlign w:val="center"/>
                </w:tcPr>
                <w:p w:rsidR="00F63F68" w:rsidRPr="00594120" w:rsidRDefault="009700E3">
                  <w:pPr>
                    <w:ind w:left="69" w:right="-20"/>
                    <w:jc w:val="center"/>
                  </w:pPr>
                  <w:r w:rsidRPr="00594120">
                    <w:rPr>
                      <w:szCs w:val="21"/>
                    </w:rPr>
                    <w:t>生产车间</w:t>
                  </w:r>
                </w:p>
              </w:tc>
              <w:tc>
                <w:tcPr>
                  <w:tcW w:w="1446"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非甲烷总烃</w:t>
                  </w:r>
                </w:p>
              </w:tc>
              <w:tc>
                <w:tcPr>
                  <w:tcW w:w="1620"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hint="eastAsia"/>
                      <w:szCs w:val="21"/>
                    </w:rPr>
                    <w:t>190</w:t>
                  </w:r>
                </w:p>
              </w:tc>
              <w:tc>
                <w:tcPr>
                  <w:tcW w:w="1891"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0.001645</w:t>
                  </w:r>
                </w:p>
              </w:tc>
              <w:tc>
                <w:tcPr>
                  <w:tcW w:w="1868"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0.08</w:t>
                  </w:r>
                </w:p>
              </w:tc>
            </w:tr>
            <w:tr w:rsidR="00F63F68" w:rsidRPr="00594120">
              <w:trPr>
                <w:trHeight w:val="362"/>
                <w:jc w:val="center"/>
              </w:trPr>
              <w:tc>
                <w:tcPr>
                  <w:tcW w:w="1441" w:type="dxa"/>
                  <w:vMerge/>
                  <w:vAlign w:val="center"/>
                </w:tcPr>
                <w:p w:rsidR="00F63F68" w:rsidRPr="00594120" w:rsidRDefault="00F63F68">
                  <w:pPr>
                    <w:adjustRightInd w:val="0"/>
                    <w:snapToGrid w:val="0"/>
                    <w:spacing w:line="360" w:lineRule="auto"/>
                    <w:jc w:val="center"/>
                    <w:rPr>
                      <w:szCs w:val="21"/>
                    </w:rPr>
                  </w:pPr>
                </w:p>
              </w:tc>
              <w:tc>
                <w:tcPr>
                  <w:tcW w:w="1446" w:type="dxa"/>
                  <w:vAlign w:val="center"/>
                </w:tcPr>
                <w:p w:rsidR="00F63F68" w:rsidRPr="00594120" w:rsidRDefault="009700E3">
                  <w:pPr>
                    <w:jc w:val="center"/>
                    <w:rPr>
                      <w:rFonts w:eastAsiaTheme="minorEastAsia"/>
                      <w:szCs w:val="21"/>
                    </w:rPr>
                  </w:pPr>
                  <w:r w:rsidRPr="00594120">
                    <w:rPr>
                      <w:rFonts w:eastAsiaTheme="minorEastAsia" w:hAnsiTheme="minorEastAsia" w:hint="eastAsia"/>
                      <w:szCs w:val="21"/>
                    </w:rPr>
                    <w:t>粉尘</w:t>
                  </w:r>
                </w:p>
              </w:tc>
              <w:tc>
                <w:tcPr>
                  <w:tcW w:w="1620"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hint="eastAsia"/>
                      <w:szCs w:val="21"/>
                    </w:rPr>
                    <w:t>190</w:t>
                  </w:r>
                </w:p>
              </w:tc>
              <w:tc>
                <w:tcPr>
                  <w:tcW w:w="1891"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0.002081</w:t>
                  </w:r>
                </w:p>
              </w:tc>
              <w:tc>
                <w:tcPr>
                  <w:tcW w:w="1868" w:type="dxa"/>
                  <w:vAlign w:val="center"/>
                </w:tcPr>
                <w:p w:rsidR="00F63F68" w:rsidRPr="00594120" w:rsidRDefault="009700E3">
                  <w:pPr>
                    <w:jc w:val="center"/>
                    <w:rPr>
                      <w:rFonts w:eastAsiaTheme="minorEastAsia" w:hAnsiTheme="minorEastAsia"/>
                      <w:szCs w:val="21"/>
                    </w:rPr>
                  </w:pPr>
                  <w:r w:rsidRPr="00594120">
                    <w:rPr>
                      <w:rFonts w:eastAsiaTheme="minorEastAsia" w:hAnsiTheme="minorEastAsia"/>
                      <w:szCs w:val="21"/>
                    </w:rPr>
                    <w:t>0.15</w:t>
                  </w:r>
                  <w:r w:rsidRPr="00594120">
                    <w:rPr>
                      <w:rFonts w:eastAsiaTheme="minorEastAsia" w:hAnsiTheme="minorEastAsia" w:hint="eastAsia"/>
                      <w:szCs w:val="21"/>
                    </w:rPr>
                    <w:t>18</w:t>
                  </w:r>
                </w:p>
              </w:tc>
            </w:tr>
          </w:tbl>
          <w:p w:rsidR="00F63F68" w:rsidRPr="00594120" w:rsidRDefault="009700E3">
            <w:pPr>
              <w:spacing w:line="500" w:lineRule="exact"/>
              <w:ind w:firstLineChars="191" w:firstLine="458"/>
              <w:rPr>
                <w:rFonts w:ascii="宋体" w:hAnsi="宋体"/>
                <w:sz w:val="24"/>
              </w:rPr>
            </w:pPr>
            <w:r w:rsidRPr="00594120">
              <w:rPr>
                <w:rFonts w:ascii="宋体" w:hAnsi="宋体" w:hint="eastAsia"/>
                <w:sz w:val="24"/>
              </w:rPr>
              <w:t>在采取有效措施后，根据本环评预测结果可知，本公司污染源排放的大气污染物最大落地浓度远远小于评价标准，贡献值很小。因此，</w:t>
            </w:r>
            <w:r w:rsidRPr="00594120">
              <w:rPr>
                <w:rFonts w:ascii="宋体" w:hAnsi="宋体"/>
                <w:sz w:val="24"/>
              </w:rPr>
              <w:t>本公司大气污染物排放对环境的影响较小</w:t>
            </w:r>
            <w:r w:rsidRPr="00594120">
              <w:rPr>
                <w:rFonts w:ascii="宋体" w:hAnsi="宋体" w:hint="eastAsia"/>
                <w:sz w:val="24"/>
              </w:rPr>
              <w:t>，不会改变评价范围内大气环境功能，不会对评价范围内的环境保护目标造成明显不利影响。</w:t>
            </w:r>
          </w:p>
          <w:p w:rsidR="00F63F68" w:rsidRPr="00594120" w:rsidRDefault="009700E3">
            <w:pPr>
              <w:pStyle w:val="aa"/>
              <w:spacing w:line="480" w:lineRule="exact"/>
              <w:rPr>
                <w:rFonts w:asciiTheme="majorEastAsia" w:eastAsiaTheme="majorEastAsia" w:hAnsiTheme="majorEastAsia"/>
                <w:b/>
                <w:kern w:val="0"/>
                <w:sz w:val="24"/>
                <w:szCs w:val="24"/>
              </w:rPr>
            </w:pPr>
            <w:r w:rsidRPr="00594120">
              <w:rPr>
                <w:rFonts w:asciiTheme="majorEastAsia" w:eastAsiaTheme="majorEastAsia" w:hAnsiTheme="majorEastAsia"/>
                <w:b/>
                <w:kern w:val="0"/>
                <w:sz w:val="24"/>
                <w:szCs w:val="24"/>
              </w:rPr>
              <w:t>（3）大气环境防护距离计算</w:t>
            </w:r>
          </w:p>
          <w:p w:rsidR="00F63F68" w:rsidRPr="00594120" w:rsidRDefault="009700E3" w:rsidP="00C54E0E">
            <w:pPr>
              <w:spacing w:line="480" w:lineRule="exact"/>
              <w:ind w:firstLineChars="177" w:firstLine="425"/>
              <w:rPr>
                <w:rFonts w:asciiTheme="majorEastAsia" w:eastAsiaTheme="majorEastAsia" w:hAnsiTheme="majorEastAsia"/>
                <w:kern w:val="0"/>
                <w:sz w:val="24"/>
              </w:rPr>
            </w:pPr>
            <w:r w:rsidRPr="00594120">
              <w:rPr>
                <w:rFonts w:asciiTheme="majorEastAsia" w:eastAsiaTheme="majorEastAsia" w:hAnsiTheme="majorEastAsia"/>
                <w:kern w:val="0"/>
                <w:sz w:val="24"/>
              </w:rPr>
              <w:t>根据《环境影响评价技术导则大气环境》（HJ2.2-2008）中推荐的大气环境防护距离预测模式，计算本项目各无组织排放源的大气环境防护距离结果见表7-</w:t>
            </w:r>
            <w:r w:rsidRPr="00594120">
              <w:rPr>
                <w:rFonts w:asciiTheme="majorEastAsia" w:eastAsiaTheme="majorEastAsia" w:hAnsiTheme="majorEastAsia" w:hint="eastAsia"/>
                <w:kern w:val="0"/>
                <w:sz w:val="24"/>
              </w:rPr>
              <w:t>4</w:t>
            </w:r>
            <w:r w:rsidRPr="00594120">
              <w:rPr>
                <w:rFonts w:asciiTheme="majorEastAsia" w:eastAsiaTheme="majorEastAsia" w:hAnsiTheme="majorEastAsia"/>
                <w:kern w:val="0"/>
                <w:sz w:val="24"/>
              </w:rPr>
              <w:t>。</w:t>
            </w:r>
          </w:p>
          <w:p w:rsidR="00F63F68" w:rsidRPr="00594120" w:rsidRDefault="009700E3">
            <w:pPr>
              <w:pStyle w:val="aff6"/>
              <w:spacing w:before="0" w:after="0" w:line="480" w:lineRule="exact"/>
              <w:rPr>
                <w:rFonts w:asciiTheme="majorEastAsia" w:eastAsiaTheme="majorEastAsia" w:hAnsiTheme="majorEastAsia"/>
                <w:sz w:val="24"/>
                <w:szCs w:val="21"/>
              </w:rPr>
            </w:pPr>
            <w:r w:rsidRPr="00594120">
              <w:rPr>
                <w:rFonts w:asciiTheme="majorEastAsia" w:eastAsiaTheme="majorEastAsia" w:hAnsiTheme="majorEastAsia"/>
                <w:sz w:val="24"/>
                <w:szCs w:val="21"/>
              </w:rPr>
              <w:t>表7-</w:t>
            </w:r>
            <w:r w:rsidRPr="00594120">
              <w:rPr>
                <w:rFonts w:asciiTheme="majorEastAsia" w:eastAsiaTheme="majorEastAsia" w:hAnsiTheme="majorEastAsia" w:hint="eastAsia"/>
                <w:sz w:val="24"/>
                <w:szCs w:val="21"/>
              </w:rPr>
              <w:t>4</w:t>
            </w:r>
            <w:r w:rsidRPr="00594120">
              <w:rPr>
                <w:rFonts w:asciiTheme="majorEastAsia" w:eastAsiaTheme="majorEastAsia" w:hAnsiTheme="majorEastAsia"/>
                <w:sz w:val="24"/>
                <w:szCs w:val="21"/>
              </w:rPr>
              <w:t xml:space="preserve">  拟建项目无组织排放源大气防护距离计算结果</w:t>
            </w:r>
          </w:p>
          <w:tbl>
            <w:tblPr>
              <w:tblW w:w="871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995"/>
              <w:gridCol w:w="1412"/>
              <w:gridCol w:w="1108"/>
              <w:gridCol w:w="2205"/>
              <w:gridCol w:w="1995"/>
            </w:tblGrid>
            <w:tr w:rsidR="00F63F68" w:rsidRPr="00594120">
              <w:trPr>
                <w:jc w:val="center"/>
              </w:trPr>
              <w:tc>
                <w:tcPr>
                  <w:tcW w:w="1995" w:type="dxa"/>
                  <w:vAlign w:val="center"/>
                </w:tcPr>
                <w:p w:rsidR="00F63F68" w:rsidRPr="00594120" w:rsidRDefault="009700E3">
                  <w:pPr>
                    <w:jc w:val="center"/>
                    <w:rPr>
                      <w:rFonts w:asciiTheme="majorEastAsia" w:eastAsiaTheme="majorEastAsia" w:hAnsiTheme="majorEastAsia"/>
                    </w:rPr>
                  </w:pPr>
                  <w:r w:rsidRPr="00594120">
                    <w:rPr>
                      <w:rFonts w:asciiTheme="majorEastAsia" w:eastAsiaTheme="majorEastAsia" w:hAnsiTheme="majorEastAsia"/>
                    </w:rPr>
                    <w:t>无组织排放源位置</w:t>
                  </w:r>
                </w:p>
              </w:tc>
              <w:tc>
                <w:tcPr>
                  <w:tcW w:w="1412" w:type="dxa"/>
                  <w:vAlign w:val="center"/>
                </w:tcPr>
                <w:p w:rsidR="00F63F68" w:rsidRPr="00594120" w:rsidRDefault="009700E3">
                  <w:pPr>
                    <w:jc w:val="center"/>
                    <w:rPr>
                      <w:rFonts w:asciiTheme="majorEastAsia" w:eastAsiaTheme="majorEastAsia" w:hAnsiTheme="majorEastAsia"/>
                    </w:rPr>
                  </w:pPr>
                  <w:r w:rsidRPr="00594120">
                    <w:rPr>
                      <w:rFonts w:asciiTheme="majorEastAsia" w:eastAsiaTheme="majorEastAsia" w:hAnsiTheme="majorEastAsia"/>
                    </w:rPr>
                    <w:t>污染物名称</w:t>
                  </w:r>
                </w:p>
              </w:tc>
              <w:tc>
                <w:tcPr>
                  <w:tcW w:w="1108" w:type="dxa"/>
                  <w:vAlign w:val="center"/>
                </w:tcPr>
                <w:p w:rsidR="00F63F68" w:rsidRPr="00594120" w:rsidRDefault="009700E3">
                  <w:pPr>
                    <w:jc w:val="center"/>
                    <w:rPr>
                      <w:rFonts w:asciiTheme="majorEastAsia" w:eastAsiaTheme="majorEastAsia" w:hAnsiTheme="majorEastAsia"/>
                    </w:rPr>
                  </w:pPr>
                  <w:r w:rsidRPr="00594120">
                    <w:rPr>
                      <w:rFonts w:asciiTheme="majorEastAsia" w:eastAsiaTheme="majorEastAsia" w:hAnsiTheme="majorEastAsia"/>
                    </w:rPr>
                    <w:t>排放速率（kg/h）</w:t>
                  </w:r>
                </w:p>
              </w:tc>
              <w:tc>
                <w:tcPr>
                  <w:tcW w:w="2205" w:type="dxa"/>
                  <w:vAlign w:val="center"/>
                </w:tcPr>
                <w:p w:rsidR="00F63F68" w:rsidRPr="00594120" w:rsidRDefault="009700E3">
                  <w:pPr>
                    <w:jc w:val="center"/>
                    <w:rPr>
                      <w:rFonts w:asciiTheme="majorEastAsia" w:eastAsiaTheme="majorEastAsia" w:hAnsiTheme="majorEastAsia"/>
                    </w:rPr>
                  </w:pPr>
                  <w:r w:rsidRPr="00594120">
                    <w:rPr>
                      <w:rFonts w:asciiTheme="majorEastAsia" w:eastAsiaTheme="majorEastAsia" w:hAnsiTheme="majorEastAsia"/>
                    </w:rPr>
                    <w:t>大气环境质量标准</w:t>
                  </w:r>
                </w:p>
                <w:p w:rsidR="00F63F68" w:rsidRPr="00594120" w:rsidRDefault="009700E3">
                  <w:pPr>
                    <w:jc w:val="center"/>
                    <w:rPr>
                      <w:rFonts w:asciiTheme="majorEastAsia" w:eastAsiaTheme="majorEastAsia" w:hAnsiTheme="majorEastAsia"/>
                    </w:rPr>
                  </w:pPr>
                  <w:r w:rsidRPr="00594120">
                    <w:rPr>
                      <w:rFonts w:asciiTheme="majorEastAsia" w:eastAsiaTheme="majorEastAsia" w:hAnsiTheme="majorEastAsia"/>
                    </w:rPr>
                    <w:t>（mg/m</w:t>
                  </w:r>
                  <w:r w:rsidRPr="00594120">
                    <w:rPr>
                      <w:rFonts w:asciiTheme="majorEastAsia" w:eastAsiaTheme="majorEastAsia" w:hAnsiTheme="majorEastAsia"/>
                      <w:szCs w:val="21"/>
                      <w:vertAlign w:val="superscript"/>
                    </w:rPr>
                    <w:t>3</w:t>
                  </w:r>
                  <w:r w:rsidRPr="00594120">
                    <w:rPr>
                      <w:rFonts w:asciiTheme="majorEastAsia" w:eastAsiaTheme="majorEastAsia" w:hAnsiTheme="majorEastAsia"/>
                    </w:rPr>
                    <w:t>）</w:t>
                  </w:r>
                </w:p>
              </w:tc>
              <w:tc>
                <w:tcPr>
                  <w:tcW w:w="1995" w:type="dxa"/>
                  <w:vAlign w:val="center"/>
                </w:tcPr>
                <w:p w:rsidR="00F63F68" w:rsidRPr="00594120" w:rsidRDefault="009700E3">
                  <w:pPr>
                    <w:jc w:val="center"/>
                    <w:rPr>
                      <w:rFonts w:asciiTheme="majorEastAsia" w:eastAsiaTheme="majorEastAsia" w:hAnsiTheme="majorEastAsia"/>
                    </w:rPr>
                  </w:pPr>
                  <w:r w:rsidRPr="00594120">
                    <w:rPr>
                      <w:rFonts w:asciiTheme="majorEastAsia" w:eastAsiaTheme="majorEastAsia" w:hAnsiTheme="majorEastAsia"/>
                    </w:rPr>
                    <w:t>最大超标距离</w:t>
                  </w:r>
                </w:p>
                <w:p w:rsidR="00F63F68" w:rsidRPr="00594120" w:rsidRDefault="009700E3">
                  <w:pPr>
                    <w:jc w:val="center"/>
                    <w:rPr>
                      <w:rFonts w:asciiTheme="majorEastAsia" w:eastAsiaTheme="majorEastAsia" w:hAnsiTheme="majorEastAsia"/>
                    </w:rPr>
                  </w:pPr>
                  <w:r w:rsidRPr="00594120">
                    <w:rPr>
                      <w:rFonts w:asciiTheme="majorEastAsia" w:eastAsiaTheme="majorEastAsia" w:hAnsiTheme="majorEastAsia"/>
                    </w:rPr>
                    <w:t>（m）</w:t>
                  </w:r>
                </w:p>
              </w:tc>
            </w:tr>
            <w:tr w:rsidR="00F63F68" w:rsidRPr="00594120">
              <w:trPr>
                <w:trHeight w:val="432"/>
                <w:jc w:val="center"/>
              </w:trPr>
              <w:tc>
                <w:tcPr>
                  <w:tcW w:w="1995" w:type="dxa"/>
                  <w:vMerge w:val="restart"/>
                  <w:shd w:val="clear" w:color="auto" w:fill="auto"/>
                  <w:vAlign w:val="center"/>
                </w:tcPr>
                <w:p w:rsidR="00F63F68" w:rsidRPr="00594120" w:rsidRDefault="009700E3">
                  <w:pPr>
                    <w:spacing w:before="4"/>
                    <w:jc w:val="center"/>
                    <w:rPr>
                      <w:rFonts w:asciiTheme="majorEastAsia" w:eastAsiaTheme="majorEastAsia" w:hAnsiTheme="majorEastAsia"/>
                      <w:spacing w:val="1"/>
                      <w:szCs w:val="21"/>
                    </w:rPr>
                  </w:pPr>
                  <w:r w:rsidRPr="00594120">
                    <w:rPr>
                      <w:rFonts w:asciiTheme="majorEastAsia" w:eastAsiaTheme="majorEastAsia" w:hAnsiTheme="majorEastAsia"/>
                      <w:spacing w:val="1"/>
                      <w:szCs w:val="21"/>
                    </w:rPr>
                    <w:t>生产车间</w:t>
                  </w:r>
                </w:p>
              </w:tc>
              <w:tc>
                <w:tcPr>
                  <w:tcW w:w="1412" w:type="dxa"/>
                  <w:vAlign w:val="center"/>
                </w:tcPr>
                <w:p w:rsidR="00F63F68" w:rsidRPr="00594120" w:rsidRDefault="009700E3">
                  <w:pPr>
                    <w:jc w:val="center"/>
                    <w:rPr>
                      <w:rFonts w:eastAsiaTheme="majorEastAsia"/>
                      <w:szCs w:val="21"/>
                    </w:rPr>
                  </w:pPr>
                  <w:r w:rsidRPr="00594120">
                    <w:rPr>
                      <w:rFonts w:eastAsiaTheme="majorEastAsia" w:hAnsiTheme="majorEastAsia"/>
                      <w:szCs w:val="21"/>
                    </w:rPr>
                    <w:t>非甲烷总烃</w:t>
                  </w:r>
                </w:p>
              </w:tc>
              <w:tc>
                <w:tcPr>
                  <w:tcW w:w="1108" w:type="dxa"/>
                  <w:vAlign w:val="center"/>
                </w:tcPr>
                <w:p w:rsidR="00F63F68" w:rsidRPr="00594120" w:rsidRDefault="009700E3">
                  <w:pPr>
                    <w:ind w:hanging="52"/>
                    <w:jc w:val="center"/>
                    <w:rPr>
                      <w:rFonts w:eastAsiaTheme="majorEastAsia"/>
                      <w:szCs w:val="21"/>
                    </w:rPr>
                  </w:pPr>
                  <w:r w:rsidRPr="00594120">
                    <w:rPr>
                      <w:rFonts w:eastAsiaTheme="majorEastAsia"/>
                      <w:szCs w:val="21"/>
                    </w:rPr>
                    <w:t>0.05</w:t>
                  </w:r>
                </w:p>
              </w:tc>
              <w:tc>
                <w:tcPr>
                  <w:tcW w:w="2205" w:type="dxa"/>
                  <w:vAlign w:val="center"/>
                </w:tcPr>
                <w:p w:rsidR="00F63F68" w:rsidRPr="00594120" w:rsidRDefault="009700E3">
                  <w:pPr>
                    <w:jc w:val="center"/>
                    <w:rPr>
                      <w:rFonts w:eastAsiaTheme="majorEastAsia"/>
                    </w:rPr>
                  </w:pPr>
                  <w:r w:rsidRPr="00594120">
                    <w:rPr>
                      <w:rFonts w:eastAsiaTheme="majorEastAsia"/>
                    </w:rPr>
                    <w:t>0.3</w:t>
                  </w:r>
                </w:p>
              </w:tc>
              <w:tc>
                <w:tcPr>
                  <w:tcW w:w="1995" w:type="dxa"/>
                  <w:vAlign w:val="center"/>
                </w:tcPr>
                <w:p w:rsidR="00F63F68" w:rsidRPr="00594120" w:rsidRDefault="009700E3">
                  <w:pPr>
                    <w:jc w:val="center"/>
                    <w:rPr>
                      <w:rFonts w:eastAsiaTheme="majorEastAsia"/>
                    </w:rPr>
                  </w:pPr>
                  <w:r w:rsidRPr="00594120">
                    <w:rPr>
                      <w:rFonts w:eastAsiaTheme="majorEastAsia" w:hAnsiTheme="majorEastAsia"/>
                    </w:rPr>
                    <w:t>无超标点</w:t>
                  </w:r>
                </w:p>
              </w:tc>
            </w:tr>
            <w:tr w:rsidR="00F63F68" w:rsidRPr="00594120">
              <w:trPr>
                <w:trHeight w:val="409"/>
                <w:jc w:val="center"/>
              </w:trPr>
              <w:tc>
                <w:tcPr>
                  <w:tcW w:w="1995" w:type="dxa"/>
                  <w:vMerge/>
                  <w:shd w:val="clear" w:color="auto" w:fill="auto"/>
                  <w:vAlign w:val="center"/>
                </w:tcPr>
                <w:p w:rsidR="00F63F68" w:rsidRPr="00594120" w:rsidRDefault="00F63F68">
                  <w:pPr>
                    <w:jc w:val="center"/>
                    <w:rPr>
                      <w:rFonts w:asciiTheme="majorEastAsia" w:eastAsiaTheme="majorEastAsia" w:hAnsiTheme="majorEastAsia"/>
                      <w:szCs w:val="21"/>
                      <w:vertAlign w:val="subscript"/>
                    </w:rPr>
                  </w:pPr>
                </w:p>
              </w:tc>
              <w:tc>
                <w:tcPr>
                  <w:tcW w:w="1412" w:type="dxa"/>
                  <w:vAlign w:val="center"/>
                </w:tcPr>
                <w:p w:rsidR="00F63F68" w:rsidRPr="00594120" w:rsidRDefault="009700E3">
                  <w:pPr>
                    <w:jc w:val="center"/>
                    <w:rPr>
                      <w:rFonts w:eastAsiaTheme="majorEastAsia"/>
                      <w:szCs w:val="21"/>
                    </w:rPr>
                  </w:pPr>
                  <w:r w:rsidRPr="00594120">
                    <w:rPr>
                      <w:rFonts w:eastAsiaTheme="majorEastAsia" w:hAnsiTheme="majorEastAsia"/>
                      <w:szCs w:val="21"/>
                    </w:rPr>
                    <w:t>粉尘</w:t>
                  </w:r>
                </w:p>
              </w:tc>
              <w:tc>
                <w:tcPr>
                  <w:tcW w:w="1108" w:type="dxa"/>
                  <w:vAlign w:val="center"/>
                </w:tcPr>
                <w:p w:rsidR="00F63F68" w:rsidRPr="00594120" w:rsidRDefault="009700E3">
                  <w:pPr>
                    <w:ind w:hanging="52"/>
                    <w:jc w:val="center"/>
                    <w:rPr>
                      <w:rFonts w:eastAsiaTheme="majorEastAsia"/>
                      <w:szCs w:val="21"/>
                    </w:rPr>
                  </w:pPr>
                  <w:r w:rsidRPr="00594120">
                    <w:rPr>
                      <w:rFonts w:eastAsiaTheme="majorEastAsia"/>
                      <w:szCs w:val="21"/>
                    </w:rPr>
                    <w:t>0.063</w:t>
                  </w:r>
                </w:p>
              </w:tc>
              <w:tc>
                <w:tcPr>
                  <w:tcW w:w="2205" w:type="dxa"/>
                  <w:vAlign w:val="center"/>
                </w:tcPr>
                <w:p w:rsidR="00F63F68" w:rsidRPr="00594120" w:rsidRDefault="009700E3">
                  <w:pPr>
                    <w:jc w:val="center"/>
                    <w:rPr>
                      <w:rFonts w:eastAsiaTheme="majorEastAsia"/>
                    </w:rPr>
                  </w:pPr>
                  <w:r w:rsidRPr="00594120">
                    <w:rPr>
                      <w:rFonts w:eastAsiaTheme="majorEastAsia"/>
                    </w:rPr>
                    <w:t>2.0</w:t>
                  </w:r>
                </w:p>
              </w:tc>
              <w:tc>
                <w:tcPr>
                  <w:tcW w:w="1995" w:type="dxa"/>
                  <w:vAlign w:val="center"/>
                </w:tcPr>
                <w:p w:rsidR="00F63F68" w:rsidRPr="00594120" w:rsidRDefault="009700E3">
                  <w:pPr>
                    <w:jc w:val="center"/>
                    <w:rPr>
                      <w:rFonts w:eastAsiaTheme="majorEastAsia"/>
                    </w:rPr>
                  </w:pPr>
                  <w:r w:rsidRPr="00594120">
                    <w:rPr>
                      <w:rFonts w:eastAsiaTheme="majorEastAsia" w:hAnsiTheme="majorEastAsia"/>
                    </w:rPr>
                    <w:t>无超标点</w:t>
                  </w:r>
                </w:p>
              </w:tc>
            </w:tr>
          </w:tbl>
          <w:p w:rsidR="00F63F68" w:rsidRPr="00594120" w:rsidRDefault="009700E3">
            <w:pPr>
              <w:pStyle w:val="aa"/>
              <w:spacing w:line="480" w:lineRule="exact"/>
              <w:rPr>
                <w:rFonts w:ascii="Times New Roman"/>
                <w:sz w:val="24"/>
                <w:szCs w:val="24"/>
              </w:rPr>
            </w:pPr>
            <w:r w:rsidRPr="00594120">
              <w:rPr>
                <w:rFonts w:ascii="Times New Roman"/>
                <w:sz w:val="24"/>
              </w:rPr>
              <w:t>从上表中的计算结果可以看出，本项目无需设置大气环境防护距离。</w:t>
            </w:r>
          </w:p>
          <w:p w:rsidR="00F63F68" w:rsidRPr="00594120" w:rsidRDefault="009700E3">
            <w:pPr>
              <w:pStyle w:val="aa"/>
              <w:spacing w:line="480" w:lineRule="exact"/>
              <w:rPr>
                <w:rFonts w:ascii="Times New Roman"/>
                <w:b/>
                <w:sz w:val="24"/>
                <w:szCs w:val="24"/>
              </w:rPr>
            </w:pPr>
            <w:r w:rsidRPr="00594120">
              <w:rPr>
                <w:rFonts w:ascii="Times New Roman"/>
                <w:b/>
                <w:sz w:val="24"/>
                <w:szCs w:val="24"/>
              </w:rPr>
              <w:t>（</w:t>
            </w:r>
            <w:r w:rsidRPr="00594120">
              <w:rPr>
                <w:rFonts w:ascii="Times New Roman"/>
                <w:b/>
                <w:sz w:val="24"/>
                <w:szCs w:val="24"/>
              </w:rPr>
              <w:t>4</w:t>
            </w:r>
            <w:r w:rsidRPr="00594120">
              <w:rPr>
                <w:rFonts w:ascii="Times New Roman"/>
                <w:b/>
                <w:sz w:val="24"/>
                <w:szCs w:val="24"/>
              </w:rPr>
              <w:t>）卫生防护距离</w:t>
            </w:r>
          </w:p>
          <w:p w:rsidR="00F63F68" w:rsidRPr="00594120" w:rsidRDefault="009700E3">
            <w:pPr>
              <w:spacing w:line="480" w:lineRule="exact"/>
              <w:ind w:firstLineChars="220" w:firstLine="528"/>
              <w:jc w:val="left"/>
              <w:rPr>
                <w:sz w:val="24"/>
                <w:szCs w:val="24"/>
              </w:rPr>
            </w:pPr>
            <w:r w:rsidRPr="00594120">
              <w:rPr>
                <w:sz w:val="24"/>
                <w:szCs w:val="24"/>
              </w:rPr>
              <w:t>根据《制定地方大气污染物排放标准的技术方法》（</w:t>
            </w:r>
            <w:r w:rsidRPr="00594120">
              <w:rPr>
                <w:sz w:val="24"/>
                <w:szCs w:val="24"/>
              </w:rPr>
              <w:t>GB/T13202-91</w:t>
            </w:r>
            <w:r w:rsidRPr="00594120">
              <w:rPr>
                <w:sz w:val="24"/>
                <w:szCs w:val="24"/>
              </w:rPr>
              <w:t>）规定中制定的卫生防护距离制定方法，计算本项目中废气的卫生防护距离。卫生防护距离按下式计算：</w:t>
            </w:r>
          </w:p>
          <w:p w:rsidR="00F63F68" w:rsidRPr="00594120" w:rsidRDefault="00F63F68">
            <w:pPr>
              <w:pStyle w:val="31"/>
              <w:ind w:firstLine="480"/>
              <w:rPr>
                <w:rFonts w:ascii="Times New Roman" w:hAnsi="Times New Roman"/>
                <w:szCs w:val="24"/>
              </w:rPr>
            </w:pPr>
            <w:r w:rsidRPr="00594120">
              <w:rPr>
                <w:rFonts w:ascii="Times New Roman" w:hAnsi="Times New Roman"/>
                <w:szCs w:val="24"/>
              </w:rPr>
              <w:object w:dxaOrig="7695"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15pt;height:36.3pt" o:ole="">
                  <v:imagedata r:id="rId22" o:title="689578831430381150840"/>
                </v:shape>
                <o:OLEObject Type="Embed" ProgID="Equation.3" ShapeID="_x0000_i1025" DrawAspect="Content" ObjectID="_1560346366" r:id="rId23"/>
              </w:object>
            </w:r>
          </w:p>
          <w:p w:rsidR="00F63F68" w:rsidRPr="00594120" w:rsidRDefault="009700E3">
            <w:pPr>
              <w:pStyle w:val="31"/>
              <w:ind w:firstLine="480"/>
              <w:rPr>
                <w:rFonts w:ascii="Times New Roman" w:hAnsi="Times New Roman"/>
                <w:szCs w:val="24"/>
              </w:rPr>
            </w:pPr>
            <w:r w:rsidRPr="00594120">
              <w:rPr>
                <w:rFonts w:ascii="Times New Roman" w:hAnsi="Times New Roman"/>
                <w:szCs w:val="24"/>
              </w:rPr>
              <w:t>式中，</w:t>
            </w:r>
            <w:r w:rsidRPr="00594120">
              <w:rPr>
                <w:rFonts w:ascii="Times New Roman" w:hAnsi="Times New Roman"/>
                <w:szCs w:val="24"/>
              </w:rPr>
              <w:t>Cm—</w:t>
            </w:r>
            <w:r w:rsidRPr="00594120">
              <w:rPr>
                <w:rFonts w:ascii="Times New Roman" w:hAnsi="Times New Roman"/>
                <w:szCs w:val="24"/>
              </w:rPr>
              <w:t>标准浓度限值，</w:t>
            </w:r>
            <w:r w:rsidRPr="00594120">
              <w:rPr>
                <w:rFonts w:ascii="Times New Roman" w:hAnsi="Times New Roman"/>
                <w:szCs w:val="24"/>
              </w:rPr>
              <w:t>mg/m</w:t>
            </w:r>
            <w:r w:rsidRPr="00594120">
              <w:rPr>
                <w:rFonts w:ascii="Times New Roman" w:hAnsi="Times New Roman"/>
                <w:szCs w:val="24"/>
                <w:vertAlign w:val="superscript"/>
              </w:rPr>
              <w:t>3</w:t>
            </w:r>
            <w:r w:rsidRPr="00594120">
              <w:rPr>
                <w:rFonts w:ascii="Times New Roman" w:hAnsi="Times New Roman"/>
                <w:szCs w:val="24"/>
              </w:rPr>
              <w:t>；</w:t>
            </w:r>
          </w:p>
          <w:p w:rsidR="00F63F68" w:rsidRPr="00594120" w:rsidRDefault="009700E3">
            <w:pPr>
              <w:pStyle w:val="31"/>
              <w:ind w:firstLine="480"/>
              <w:rPr>
                <w:rFonts w:ascii="Times New Roman" w:hAnsi="Times New Roman"/>
                <w:szCs w:val="24"/>
              </w:rPr>
            </w:pPr>
            <w:r w:rsidRPr="00594120">
              <w:rPr>
                <w:rFonts w:ascii="Times New Roman" w:hAnsi="Times New Roman"/>
                <w:szCs w:val="24"/>
              </w:rPr>
              <w:lastRenderedPageBreak/>
              <w:t>L—</w:t>
            </w:r>
            <w:r w:rsidRPr="00594120">
              <w:rPr>
                <w:rFonts w:ascii="Times New Roman" w:hAnsi="Times New Roman"/>
                <w:szCs w:val="24"/>
              </w:rPr>
              <w:t>工业企业所需卫生防护距离，</w:t>
            </w:r>
            <w:r w:rsidRPr="00594120">
              <w:rPr>
                <w:rFonts w:ascii="Times New Roman" w:hAnsi="Times New Roman"/>
                <w:szCs w:val="24"/>
              </w:rPr>
              <w:t>m</w:t>
            </w:r>
            <w:r w:rsidRPr="00594120">
              <w:rPr>
                <w:rFonts w:ascii="Times New Roman" w:hAnsi="Times New Roman"/>
                <w:szCs w:val="24"/>
              </w:rPr>
              <w:t>；</w:t>
            </w:r>
          </w:p>
          <w:p w:rsidR="00F63F68" w:rsidRPr="00594120" w:rsidRDefault="009700E3">
            <w:pPr>
              <w:pStyle w:val="31"/>
              <w:ind w:firstLine="480"/>
              <w:rPr>
                <w:rFonts w:ascii="Times New Roman" w:hAnsi="Times New Roman"/>
                <w:szCs w:val="24"/>
              </w:rPr>
            </w:pPr>
            <w:r w:rsidRPr="00594120">
              <w:rPr>
                <w:rFonts w:ascii="Times New Roman" w:hAnsi="Times New Roman"/>
                <w:szCs w:val="24"/>
              </w:rPr>
              <w:t>r—</w:t>
            </w:r>
            <w:r w:rsidRPr="00594120">
              <w:rPr>
                <w:rFonts w:ascii="Times New Roman" w:hAnsi="Times New Roman"/>
                <w:szCs w:val="24"/>
              </w:rPr>
              <w:t>有害气体无组织排放源所在生产单元的等效半径，</w:t>
            </w:r>
            <w:r w:rsidRPr="00594120">
              <w:rPr>
                <w:rFonts w:ascii="Times New Roman" w:hAnsi="Times New Roman"/>
                <w:szCs w:val="24"/>
              </w:rPr>
              <w:t>m</w:t>
            </w:r>
            <w:r w:rsidRPr="00594120">
              <w:rPr>
                <w:rFonts w:ascii="Times New Roman" w:hAnsi="Times New Roman"/>
                <w:szCs w:val="24"/>
              </w:rPr>
              <w:t>。根据该生产单元占地面积</w:t>
            </w:r>
            <w:r w:rsidRPr="00594120">
              <w:rPr>
                <w:rFonts w:ascii="Times New Roman" w:hAnsi="Times New Roman"/>
                <w:szCs w:val="24"/>
              </w:rPr>
              <w:t>S</w:t>
            </w:r>
            <w:r w:rsidRPr="00594120">
              <w:rPr>
                <w:rFonts w:ascii="Times New Roman" w:hAnsi="Times New Roman"/>
                <w:szCs w:val="24"/>
              </w:rPr>
              <w:t>（</w:t>
            </w:r>
            <w:r w:rsidRPr="00594120">
              <w:rPr>
                <w:rFonts w:ascii="Times New Roman" w:hAnsi="Times New Roman"/>
                <w:szCs w:val="24"/>
              </w:rPr>
              <w:t>m</w:t>
            </w:r>
            <w:r w:rsidRPr="00594120">
              <w:rPr>
                <w:rFonts w:ascii="Times New Roman" w:hAnsi="Times New Roman"/>
                <w:szCs w:val="24"/>
                <w:vertAlign w:val="superscript"/>
              </w:rPr>
              <w:t>2</w:t>
            </w:r>
            <w:r w:rsidRPr="00594120">
              <w:rPr>
                <w:rFonts w:ascii="Times New Roman" w:hAnsi="Times New Roman"/>
                <w:szCs w:val="24"/>
              </w:rPr>
              <w:t>）计算，</w:t>
            </w:r>
            <w:r w:rsidRPr="00594120">
              <w:rPr>
                <w:rFonts w:ascii="Times New Roman" w:hAnsi="Times New Roman"/>
                <w:szCs w:val="24"/>
              </w:rPr>
              <w:t>r=(S/π)</w:t>
            </w:r>
            <w:r w:rsidRPr="00594120">
              <w:rPr>
                <w:rFonts w:ascii="Times New Roman" w:hAnsi="Times New Roman"/>
                <w:szCs w:val="24"/>
                <w:vertAlign w:val="superscript"/>
              </w:rPr>
              <w:t>0.5</w:t>
            </w:r>
            <w:r w:rsidRPr="00594120">
              <w:rPr>
                <w:rFonts w:ascii="Times New Roman" w:hAnsi="Times New Roman"/>
                <w:szCs w:val="24"/>
              </w:rPr>
              <w:t>；</w:t>
            </w:r>
          </w:p>
          <w:p w:rsidR="00F63F68" w:rsidRPr="00594120" w:rsidRDefault="009700E3">
            <w:pPr>
              <w:pStyle w:val="31"/>
              <w:ind w:firstLine="480"/>
              <w:rPr>
                <w:rFonts w:ascii="Times New Roman" w:hAnsi="Times New Roman"/>
                <w:szCs w:val="24"/>
              </w:rPr>
            </w:pPr>
            <w:r w:rsidRPr="00594120">
              <w:rPr>
                <w:rFonts w:ascii="Times New Roman" w:hAnsi="Times New Roman"/>
                <w:szCs w:val="24"/>
              </w:rPr>
              <w:t>A,B,C,D—</w:t>
            </w:r>
            <w:r w:rsidRPr="00594120">
              <w:rPr>
                <w:rFonts w:ascii="Times New Roman" w:hAnsi="Times New Roman"/>
                <w:szCs w:val="24"/>
              </w:rPr>
              <w:t>卫生防护距离计算系数，无因次，根据工业企业所在地区近五年平均风速及工业企业大气污染源构成类别，查《导则》表进行确定；</w:t>
            </w:r>
          </w:p>
          <w:p w:rsidR="00F63F68" w:rsidRPr="00594120" w:rsidRDefault="009700E3">
            <w:pPr>
              <w:pStyle w:val="31"/>
              <w:ind w:firstLine="480"/>
              <w:rPr>
                <w:rFonts w:ascii="Times New Roman" w:hAnsi="Times New Roman"/>
                <w:szCs w:val="24"/>
              </w:rPr>
            </w:pPr>
            <w:r w:rsidRPr="00594120">
              <w:rPr>
                <w:rFonts w:ascii="Times New Roman" w:hAnsi="Times New Roman"/>
                <w:szCs w:val="24"/>
              </w:rPr>
              <w:t>Qc—</w:t>
            </w:r>
            <w:r w:rsidRPr="00594120">
              <w:rPr>
                <w:rFonts w:ascii="Times New Roman" w:hAnsi="Times New Roman"/>
                <w:szCs w:val="24"/>
              </w:rPr>
              <w:t>工业企业有害气体无组织排放量可以达到的控制水平，</w:t>
            </w:r>
            <w:r w:rsidRPr="00594120">
              <w:rPr>
                <w:rFonts w:ascii="Times New Roman" w:hAnsi="Times New Roman"/>
                <w:szCs w:val="24"/>
              </w:rPr>
              <w:t>kg/h</w:t>
            </w:r>
            <w:r w:rsidRPr="00594120">
              <w:rPr>
                <w:rFonts w:ascii="Times New Roman" w:hAnsi="Times New Roman"/>
                <w:szCs w:val="24"/>
              </w:rPr>
              <w:t>。</w:t>
            </w:r>
          </w:p>
          <w:p w:rsidR="00F63F68" w:rsidRPr="00594120" w:rsidRDefault="009700E3">
            <w:pPr>
              <w:pStyle w:val="aff5"/>
              <w:spacing w:line="360" w:lineRule="auto"/>
              <w:ind w:firstLine="480"/>
              <w:jc w:val="left"/>
              <w:textAlignment w:val="baseline"/>
              <w:rPr>
                <w:sz w:val="24"/>
                <w:szCs w:val="24"/>
              </w:rPr>
            </w:pPr>
            <w:r w:rsidRPr="00594120">
              <w:rPr>
                <w:sz w:val="24"/>
                <w:szCs w:val="24"/>
              </w:rPr>
              <w:t>本项目卫生防护距离计算参数及结果见表</w:t>
            </w:r>
            <w:r w:rsidRPr="00594120">
              <w:rPr>
                <w:sz w:val="24"/>
                <w:szCs w:val="24"/>
              </w:rPr>
              <w:t>7-</w:t>
            </w:r>
            <w:r w:rsidRPr="00594120">
              <w:rPr>
                <w:rFonts w:hint="eastAsia"/>
                <w:sz w:val="24"/>
                <w:szCs w:val="24"/>
              </w:rPr>
              <w:t>5</w:t>
            </w:r>
            <w:r w:rsidRPr="00594120">
              <w:rPr>
                <w:sz w:val="24"/>
                <w:szCs w:val="24"/>
              </w:rPr>
              <w:t>。</w:t>
            </w:r>
          </w:p>
          <w:p w:rsidR="00F63F68" w:rsidRPr="00594120" w:rsidRDefault="009700E3">
            <w:pPr>
              <w:pStyle w:val="aff5"/>
              <w:spacing w:line="360" w:lineRule="auto"/>
              <w:ind w:firstLineChars="0" w:firstLine="0"/>
              <w:jc w:val="center"/>
              <w:textAlignment w:val="baseline"/>
              <w:rPr>
                <w:b/>
                <w:sz w:val="24"/>
                <w:szCs w:val="21"/>
              </w:rPr>
            </w:pPr>
            <w:r w:rsidRPr="00594120">
              <w:rPr>
                <w:b/>
                <w:sz w:val="24"/>
                <w:szCs w:val="21"/>
              </w:rPr>
              <w:t>表</w:t>
            </w:r>
            <w:r w:rsidRPr="00594120">
              <w:rPr>
                <w:b/>
                <w:sz w:val="24"/>
                <w:szCs w:val="21"/>
              </w:rPr>
              <w:t>7-</w:t>
            </w:r>
            <w:r w:rsidRPr="00594120">
              <w:rPr>
                <w:rFonts w:hint="eastAsia"/>
                <w:b/>
                <w:sz w:val="24"/>
                <w:szCs w:val="21"/>
              </w:rPr>
              <w:t>5</w:t>
            </w:r>
            <w:r w:rsidRPr="00594120">
              <w:rPr>
                <w:b/>
                <w:sz w:val="24"/>
                <w:szCs w:val="21"/>
              </w:rPr>
              <w:t>卫生防护距离计算参数及结果一览表</w:t>
            </w:r>
          </w:p>
          <w:tbl>
            <w:tblPr>
              <w:tblStyle w:val="af7"/>
              <w:tblW w:w="7175"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2391"/>
              <w:gridCol w:w="2392"/>
              <w:gridCol w:w="2392"/>
            </w:tblGrid>
            <w:tr w:rsidR="00F63F68" w:rsidRPr="00594120">
              <w:trPr>
                <w:trHeight w:val="363"/>
                <w:jc w:val="center"/>
              </w:trPr>
              <w:tc>
                <w:tcPr>
                  <w:tcW w:w="2391" w:type="dxa"/>
                </w:tcPr>
                <w:p w:rsidR="00F63F68" w:rsidRPr="00594120" w:rsidRDefault="009700E3">
                  <w:pPr>
                    <w:pStyle w:val="aff5"/>
                    <w:spacing w:line="360" w:lineRule="auto"/>
                    <w:ind w:firstLineChars="0" w:firstLine="0"/>
                    <w:jc w:val="center"/>
                    <w:textAlignment w:val="baseline"/>
                    <w:rPr>
                      <w:sz w:val="21"/>
                      <w:szCs w:val="21"/>
                    </w:rPr>
                  </w:pPr>
                  <w:r w:rsidRPr="00594120">
                    <w:rPr>
                      <w:sz w:val="21"/>
                      <w:szCs w:val="21"/>
                    </w:rPr>
                    <w:t>污染源</w:t>
                  </w:r>
                </w:p>
              </w:tc>
              <w:tc>
                <w:tcPr>
                  <w:tcW w:w="2392" w:type="dxa"/>
                </w:tcPr>
                <w:p w:rsidR="00F63F68" w:rsidRPr="00594120" w:rsidRDefault="009700E3">
                  <w:pPr>
                    <w:pStyle w:val="aff5"/>
                    <w:spacing w:line="360" w:lineRule="auto"/>
                    <w:ind w:firstLineChars="0" w:firstLine="0"/>
                    <w:jc w:val="center"/>
                    <w:textAlignment w:val="baseline"/>
                    <w:rPr>
                      <w:sz w:val="21"/>
                      <w:szCs w:val="21"/>
                    </w:rPr>
                  </w:pPr>
                  <w:r w:rsidRPr="00594120">
                    <w:rPr>
                      <w:sz w:val="21"/>
                      <w:szCs w:val="21"/>
                    </w:rPr>
                    <w:t>粉尘</w:t>
                  </w:r>
                </w:p>
              </w:tc>
              <w:tc>
                <w:tcPr>
                  <w:tcW w:w="2392" w:type="dxa"/>
                </w:tcPr>
                <w:p w:rsidR="00F63F68" w:rsidRPr="00594120" w:rsidRDefault="009700E3">
                  <w:pPr>
                    <w:pStyle w:val="aff5"/>
                    <w:spacing w:line="360" w:lineRule="auto"/>
                    <w:ind w:firstLineChars="0" w:firstLine="0"/>
                    <w:jc w:val="center"/>
                    <w:textAlignment w:val="baseline"/>
                    <w:rPr>
                      <w:sz w:val="21"/>
                      <w:szCs w:val="21"/>
                    </w:rPr>
                  </w:pPr>
                  <w:r w:rsidRPr="00594120">
                    <w:rPr>
                      <w:sz w:val="21"/>
                      <w:szCs w:val="21"/>
                    </w:rPr>
                    <w:t>非甲烷总烃</w:t>
                  </w:r>
                </w:p>
              </w:tc>
            </w:tr>
            <w:tr w:rsidR="00F63F68" w:rsidRPr="00594120">
              <w:trPr>
                <w:trHeight w:val="375"/>
                <w:jc w:val="center"/>
              </w:trPr>
              <w:tc>
                <w:tcPr>
                  <w:tcW w:w="2391" w:type="dxa"/>
                </w:tcPr>
                <w:p w:rsidR="00F63F68" w:rsidRPr="00594120" w:rsidRDefault="009700E3">
                  <w:pPr>
                    <w:pStyle w:val="aff5"/>
                    <w:spacing w:line="360" w:lineRule="auto"/>
                    <w:ind w:firstLineChars="0" w:firstLine="0"/>
                    <w:jc w:val="center"/>
                    <w:textAlignment w:val="baseline"/>
                    <w:rPr>
                      <w:sz w:val="21"/>
                      <w:szCs w:val="21"/>
                    </w:rPr>
                  </w:pPr>
                  <w:r w:rsidRPr="00594120">
                    <w:rPr>
                      <w:sz w:val="21"/>
                      <w:szCs w:val="21"/>
                    </w:rPr>
                    <w:t>计算值</w:t>
                  </w:r>
                </w:p>
              </w:tc>
              <w:tc>
                <w:tcPr>
                  <w:tcW w:w="2392" w:type="dxa"/>
                </w:tcPr>
                <w:p w:rsidR="00F63F68" w:rsidRPr="00594120" w:rsidRDefault="009700E3">
                  <w:pPr>
                    <w:pStyle w:val="aff5"/>
                    <w:spacing w:line="360" w:lineRule="auto"/>
                    <w:ind w:firstLineChars="0" w:firstLine="0"/>
                    <w:jc w:val="center"/>
                    <w:textAlignment w:val="baseline"/>
                    <w:rPr>
                      <w:sz w:val="21"/>
                      <w:szCs w:val="21"/>
                    </w:rPr>
                  </w:pPr>
                  <w:r w:rsidRPr="00594120">
                    <w:rPr>
                      <w:rFonts w:hint="eastAsia"/>
                      <w:sz w:val="21"/>
                      <w:szCs w:val="21"/>
                    </w:rPr>
                    <w:t>0.612</w:t>
                  </w:r>
                </w:p>
              </w:tc>
              <w:tc>
                <w:tcPr>
                  <w:tcW w:w="2392" w:type="dxa"/>
                </w:tcPr>
                <w:p w:rsidR="00F63F68" w:rsidRPr="00594120" w:rsidRDefault="009700E3">
                  <w:pPr>
                    <w:pStyle w:val="aff5"/>
                    <w:spacing w:line="360" w:lineRule="auto"/>
                    <w:ind w:firstLineChars="0" w:firstLine="0"/>
                    <w:jc w:val="center"/>
                    <w:textAlignment w:val="baseline"/>
                    <w:rPr>
                      <w:sz w:val="21"/>
                      <w:szCs w:val="21"/>
                    </w:rPr>
                  </w:pPr>
                  <w:r w:rsidRPr="00594120">
                    <w:rPr>
                      <w:rFonts w:hint="eastAsia"/>
                      <w:sz w:val="21"/>
                      <w:szCs w:val="21"/>
                    </w:rPr>
                    <w:t>0.18</w:t>
                  </w:r>
                </w:p>
              </w:tc>
            </w:tr>
            <w:tr w:rsidR="00F63F68" w:rsidRPr="00594120">
              <w:trPr>
                <w:trHeight w:val="363"/>
                <w:jc w:val="center"/>
              </w:trPr>
              <w:tc>
                <w:tcPr>
                  <w:tcW w:w="2391" w:type="dxa"/>
                </w:tcPr>
                <w:p w:rsidR="00F63F68" w:rsidRPr="00594120" w:rsidRDefault="009700E3">
                  <w:pPr>
                    <w:pStyle w:val="aff5"/>
                    <w:spacing w:line="360" w:lineRule="auto"/>
                    <w:ind w:firstLineChars="0" w:firstLine="0"/>
                    <w:jc w:val="center"/>
                    <w:textAlignment w:val="baseline"/>
                    <w:rPr>
                      <w:sz w:val="21"/>
                      <w:szCs w:val="21"/>
                    </w:rPr>
                  </w:pPr>
                  <w:r w:rsidRPr="00594120">
                    <w:rPr>
                      <w:sz w:val="21"/>
                      <w:szCs w:val="21"/>
                    </w:rPr>
                    <w:t>卫生防护距离</w:t>
                  </w:r>
                </w:p>
              </w:tc>
              <w:tc>
                <w:tcPr>
                  <w:tcW w:w="2392" w:type="dxa"/>
                </w:tcPr>
                <w:p w:rsidR="00F63F68" w:rsidRPr="00594120" w:rsidRDefault="009700E3">
                  <w:pPr>
                    <w:pStyle w:val="aff5"/>
                    <w:spacing w:line="360" w:lineRule="auto"/>
                    <w:ind w:firstLineChars="0" w:firstLine="0"/>
                    <w:jc w:val="center"/>
                    <w:textAlignment w:val="baseline"/>
                    <w:rPr>
                      <w:sz w:val="21"/>
                      <w:szCs w:val="21"/>
                    </w:rPr>
                  </w:pPr>
                  <w:r w:rsidRPr="00594120">
                    <w:rPr>
                      <w:sz w:val="21"/>
                      <w:szCs w:val="21"/>
                    </w:rPr>
                    <w:t>50</w:t>
                  </w:r>
                </w:p>
              </w:tc>
              <w:tc>
                <w:tcPr>
                  <w:tcW w:w="2392" w:type="dxa"/>
                </w:tcPr>
                <w:p w:rsidR="00F63F68" w:rsidRPr="00594120" w:rsidRDefault="009700E3">
                  <w:pPr>
                    <w:pStyle w:val="aff5"/>
                    <w:spacing w:line="360" w:lineRule="auto"/>
                    <w:ind w:firstLineChars="0" w:firstLine="0"/>
                    <w:jc w:val="center"/>
                    <w:textAlignment w:val="baseline"/>
                    <w:rPr>
                      <w:sz w:val="21"/>
                      <w:szCs w:val="21"/>
                    </w:rPr>
                  </w:pPr>
                  <w:r w:rsidRPr="00594120">
                    <w:rPr>
                      <w:sz w:val="21"/>
                      <w:szCs w:val="21"/>
                    </w:rPr>
                    <w:t>50</w:t>
                  </w:r>
                </w:p>
              </w:tc>
            </w:tr>
          </w:tbl>
          <w:p w:rsidR="00F63F68" w:rsidRPr="00594120" w:rsidRDefault="009700E3">
            <w:pPr>
              <w:spacing w:line="460" w:lineRule="exact"/>
              <w:ind w:firstLineChars="200" w:firstLine="480"/>
              <w:rPr>
                <w:sz w:val="24"/>
                <w:szCs w:val="24"/>
              </w:rPr>
            </w:pPr>
            <w:r w:rsidRPr="00594120">
              <w:rPr>
                <w:rFonts w:ascii="宋体" w:hAnsi="宋体"/>
                <w:sz w:val="24"/>
                <w:szCs w:val="24"/>
              </w:rPr>
              <w:t>综上，经大气环境防护距离软件计算，本项目无超标点，本项目卫生防护距离为生产车间外扩</w:t>
            </w:r>
            <w:r w:rsidRPr="00594120">
              <w:rPr>
                <w:rFonts w:hint="eastAsia"/>
                <w:sz w:val="24"/>
                <w:szCs w:val="24"/>
              </w:rPr>
              <w:t>100</w:t>
            </w:r>
            <w:r w:rsidRPr="00594120">
              <w:rPr>
                <w:rFonts w:ascii="宋体" w:hAnsi="宋体"/>
                <w:sz w:val="24"/>
                <w:szCs w:val="24"/>
              </w:rPr>
              <w:t>米形成的包络线区域。经调查，该卫生防护距离内无居民点。因此本项目无组织废气对周围环境影响不大。</w:t>
            </w:r>
          </w:p>
          <w:p w:rsidR="00F63F68" w:rsidRPr="00594120" w:rsidRDefault="009700E3">
            <w:pPr>
              <w:spacing w:line="360" w:lineRule="auto"/>
              <w:ind w:firstLineChars="200" w:firstLine="490"/>
              <w:rPr>
                <w:rFonts w:eastAsiaTheme="minorEastAsia"/>
                <w:b/>
                <w:spacing w:val="2"/>
                <w:position w:val="-1"/>
                <w:sz w:val="24"/>
                <w:szCs w:val="24"/>
              </w:rPr>
            </w:pPr>
            <w:r w:rsidRPr="00594120">
              <w:rPr>
                <w:rFonts w:eastAsiaTheme="minorEastAsia"/>
                <w:b/>
                <w:spacing w:val="2"/>
                <w:position w:val="-1"/>
                <w:sz w:val="24"/>
                <w:szCs w:val="24"/>
              </w:rPr>
              <w:t>3</w:t>
            </w:r>
            <w:r w:rsidRPr="00594120">
              <w:rPr>
                <w:rFonts w:eastAsiaTheme="minorEastAsia" w:hAnsiTheme="minorEastAsia"/>
                <w:b/>
                <w:spacing w:val="2"/>
                <w:position w:val="-1"/>
                <w:sz w:val="24"/>
                <w:szCs w:val="24"/>
              </w:rPr>
              <w:t>、噪声</w:t>
            </w:r>
          </w:p>
          <w:p w:rsidR="00F63F68" w:rsidRPr="00594120" w:rsidRDefault="009700E3">
            <w:pPr>
              <w:spacing w:line="360" w:lineRule="auto"/>
              <w:ind w:firstLineChars="200" w:firstLine="480"/>
              <w:rPr>
                <w:rFonts w:eastAsiaTheme="minorEastAsia"/>
                <w:sz w:val="24"/>
                <w:szCs w:val="24"/>
              </w:rPr>
            </w:pPr>
            <w:r w:rsidRPr="00594120">
              <w:rPr>
                <w:rFonts w:eastAsiaTheme="minorEastAsia" w:hAnsiTheme="minorEastAsia"/>
                <w:sz w:val="24"/>
                <w:szCs w:val="24"/>
              </w:rPr>
              <w:t>本项目噪声源主要为冲床、六角滚筒、转盘、抛丸机等设备运行噪声，单台设备噪声源强为</w:t>
            </w:r>
            <w:r w:rsidRPr="00594120">
              <w:rPr>
                <w:rFonts w:eastAsiaTheme="minorEastAsia"/>
                <w:sz w:val="24"/>
                <w:szCs w:val="24"/>
              </w:rPr>
              <w:t>75</w:t>
            </w:r>
            <w:r w:rsidRPr="00594120">
              <w:rPr>
                <w:rFonts w:eastAsiaTheme="minorEastAsia" w:hAnsiTheme="minorEastAsia"/>
                <w:sz w:val="24"/>
                <w:szCs w:val="24"/>
              </w:rPr>
              <w:t>～</w:t>
            </w:r>
            <w:r w:rsidRPr="00594120">
              <w:rPr>
                <w:rFonts w:eastAsiaTheme="minorEastAsia"/>
                <w:sz w:val="24"/>
                <w:szCs w:val="24"/>
              </w:rPr>
              <w:t>90dB</w:t>
            </w:r>
            <w:r w:rsidRPr="00594120">
              <w:rPr>
                <w:rFonts w:eastAsiaTheme="minorEastAsia" w:hAnsiTheme="minorEastAsia"/>
                <w:sz w:val="24"/>
                <w:szCs w:val="24"/>
              </w:rPr>
              <w:t>（</w:t>
            </w:r>
            <w:r w:rsidRPr="00594120">
              <w:rPr>
                <w:rFonts w:eastAsiaTheme="minorEastAsia"/>
                <w:sz w:val="24"/>
                <w:szCs w:val="24"/>
              </w:rPr>
              <w:t>A</w:t>
            </w:r>
            <w:r w:rsidRPr="00594120">
              <w:rPr>
                <w:rFonts w:eastAsiaTheme="minorEastAsia" w:hAnsiTheme="minorEastAsia"/>
                <w:sz w:val="24"/>
                <w:szCs w:val="24"/>
              </w:rPr>
              <w:t>）。</w:t>
            </w:r>
          </w:p>
          <w:p w:rsidR="00F63F68" w:rsidRPr="00594120" w:rsidRDefault="009700E3">
            <w:pPr>
              <w:spacing w:line="360" w:lineRule="auto"/>
              <w:ind w:firstLineChars="200" w:firstLine="480"/>
              <w:rPr>
                <w:rFonts w:eastAsiaTheme="minorEastAsia"/>
                <w:bCs/>
                <w:sz w:val="24"/>
              </w:rPr>
            </w:pPr>
            <w:r w:rsidRPr="00594120">
              <w:rPr>
                <w:rFonts w:eastAsiaTheme="minorEastAsia" w:hAnsiTheme="minorEastAsia"/>
                <w:bCs/>
                <w:sz w:val="24"/>
              </w:rPr>
              <w:t>（</w:t>
            </w:r>
            <w:r w:rsidRPr="00594120">
              <w:rPr>
                <w:rFonts w:eastAsiaTheme="minorEastAsia"/>
                <w:bCs/>
                <w:sz w:val="24"/>
              </w:rPr>
              <w:t>1</w:t>
            </w:r>
            <w:r w:rsidRPr="00594120">
              <w:rPr>
                <w:rFonts w:eastAsiaTheme="minorEastAsia" w:hAnsiTheme="minorEastAsia"/>
                <w:bCs/>
                <w:sz w:val="24"/>
              </w:rPr>
              <w:t>）预测内容</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预测项目各噪声源在厂界各监测点的昼夜噪声值（</w:t>
            </w:r>
            <w:r w:rsidRPr="00594120">
              <w:rPr>
                <w:rFonts w:eastAsiaTheme="minorEastAsia"/>
                <w:sz w:val="24"/>
              </w:rPr>
              <w:t>A</w:t>
            </w:r>
            <w:r w:rsidRPr="00594120">
              <w:rPr>
                <w:rFonts w:eastAsiaTheme="minorEastAsia" w:hAnsiTheme="minorEastAsia"/>
                <w:sz w:val="24"/>
              </w:rPr>
              <w:t>声功率级）。</w:t>
            </w:r>
          </w:p>
          <w:p w:rsidR="00F63F68" w:rsidRPr="00594120" w:rsidRDefault="009700E3">
            <w:pPr>
              <w:spacing w:line="360" w:lineRule="auto"/>
              <w:ind w:firstLineChars="200" w:firstLine="480"/>
              <w:rPr>
                <w:rFonts w:eastAsiaTheme="minorEastAsia"/>
                <w:bCs/>
                <w:sz w:val="24"/>
              </w:rPr>
            </w:pPr>
            <w:r w:rsidRPr="00594120">
              <w:rPr>
                <w:rFonts w:eastAsiaTheme="minorEastAsia" w:hAnsiTheme="minorEastAsia"/>
                <w:bCs/>
                <w:sz w:val="24"/>
              </w:rPr>
              <w:t>（</w:t>
            </w:r>
            <w:r w:rsidRPr="00594120">
              <w:rPr>
                <w:rFonts w:eastAsiaTheme="minorEastAsia"/>
                <w:bCs/>
                <w:sz w:val="24"/>
              </w:rPr>
              <w:t>2</w:t>
            </w:r>
            <w:r w:rsidRPr="00594120">
              <w:rPr>
                <w:rFonts w:eastAsiaTheme="minorEastAsia" w:hAnsiTheme="minorEastAsia"/>
                <w:bCs/>
                <w:sz w:val="24"/>
              </w:rPr>
              <w:t>）预测方法</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噪声预测采用</w:t>
            </w:r>
            <w:r w:rsidRPr="00594120">
              <w:rPr>
                <w:rFonts w:eastAsiaTheme="minorEastAsia"/>
                <w:sz w:val="24"/>
              </w:rPr>
              <w:t>HJ2.4-2009</w:t>
            </w:r>
            <w:r w:rsidRPr="00594120">
              <w:rPr>
                <w:rFonts w:eastAsiaTheme="minorEastAsia" w:hAnsiTheme="minorEastAsia"/>
                <w:sz w:val="24"/>
              </w:rPr>
              <w:t>附录</w:t>
            </w:r>
            <w:r w:rsidRPr="00594120">
              <w:rPr>
                <w:rFonts w:eastAsiaTheme="minorEastAsia"/>
                <w:sz w:val="24"/>
              </w:rPr>
              <w:t>A.1</w:t>
            </w:r>
            <w:r w:rsidRPr="00594120">
              <w:rPr>
                <w:rFonts w:eastAsiaTheme="minorEastAsia" w:hAnsiTheme="minorEastAsia"/>
                <w:sz w:val="24"/>
              </w:rPr>
              <w:t>工业噪声预测模式。</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本项目噪声属于室内点声源。</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室内声源采用等效室外声源声功率级法进行计算。先计算出某个室内靠近围护结构处产生的倍频带声压级：</w:t>
            </w:r>
          </w:p>
          <w:p w:rsidR="00F63F68" w:rsidRPr="00594120" w:rsidRDefault="00F63F68">
            <w:pPr>
              <w:autoSpaceDE w:val="0"/>
              <w:autoSpaceDN w:val="0"/>
              <w:adjustRightInd w:val="0"/>
              <w:spacing w:line="360" w:lineRule="auto"/>
              <w:ind w:firstLine="420"/>
              <w:jc w:val="center"/>
              <w:rPr>
                <w:rFonts w:eastAsiaTheme="minorEastAsia"/>
                <w:position w:val="-28"/>
                <w:sz w:val="24"/>
              </w:rPr>
            </w:pPr>
            <w:r w:rsidRPr="00594120">
              <w:rPr>
                <w:rFonts w:eastAsiaTheme="minorEastAsia"/>
                <w:position w:val="-28"/>
                <w:sz w:val="24"/>
              </w:rPr>
              <w:object w:dxaOrig="7695" w:dyaOrig="4215">
                <v:shape id="_x0000_i1026" type="#_x0000_t75" style="width:137.1pt;height:34pt" o:ole="">
                  <v:imagedata r:id="rId24" o:title="8736509711430381150840"/>
                </v:shape>
                <o:OLEObject Type="Embed" ProgID="Equation.DSMT4" ShapeID="_x0000_i1026" DrawAspect="Content" ObjectID="_1560346367" r:id="rId25"/>
              </w:object>
            </w:r>
          </w:p>
          <w:p w:rsidR="00F63F68" w:rsidRPr="00594120" w:rsidRDefault="009700E3">
            <w:pPr>
              <w:autoSpaceDE w:val="0"/>
              <w:autoSpaceDN w:val="0"/>
              <w:adjustRightInd w:val="0"/>
              <w:spacing w:line="360" w:lineRule="auto"/>
              <w:ind w:firstLine="420"/>
              <w:jc w:val="center"/>
              <w:rPr>
                <w:rFonts w:eastAsiaTheme="minorEastAsia"/>
                <w:sz w:val="24"/>
              </w:rPr>
            </w:pPr>
            <w:r w:rsidRPr="00594120">
              <w:rPr>
                <w:rFonts w:eastAsiaTheme="minorEastAsia" w:hAnsiTheme="minorEastAsia"/>
                <w:sz w:val="24"/>
              </w:rPr>
              <w:t>然后计算出所有室内声源在围护结构处产生的</w:t>
            </w:r>
            <w:r w:rsidRPr="00594120">
              <w:rPr>
                <w:rFonts w:eastAsiaTheme="minorEastAsia"/>
                <w:sz w:val="24"/>
              </w:rPr>
              <w:t>i</w:t>
            </w:r>
            <w:r w:rsidRPr="00594120">
              <w:rPr>
                <w:rFonts w:eastAsiaTheme="minorEastAsia" w:hAnsiTheme="minorEastAsia"/>
                <w:sz w:val="24"/>
              </w:rPr>
              <w:t>倍频带叠加声压级：</w:t>
            </w:r>
          </w:p>
          <w:p w:rsidR="00F63F68" w:rsidRPr="00594120" w:rsidRDefault="00F63F68">
            <w:pPr>
              <w:autoSpaceDE w:val="0"/>
              <w:autoSpaceDN w:val="0"/>
              <w:adjustRightInd w:val="0"/>
              <w:spacing w:line="360" w:lineRule="auto"/>
              <w:ind w:firstLine="420"/>
              <w:jc w:val="center"/>
              <w:rPr>
                <w:rFonts w:eastAsiaTheme="minorEastAsia"/>
                <w:sz w:val="24"/>
              </w:rPr>
            </w:pPr>
            <w:r w:rsidRPr="00594120">
              <w:rPr>
                <w:rFonts w:eastAsiaTheme="minorEastAsia"/>
                <w:position w:val="-32"/>
                <w:sz w:val="24"/>
              </w:rPr>
              <w:object w:dxaOrig="7695" w:dyaOrig="4215">
                <v:shape id="_x0000_i1027" type="#_x0000_t75" style="width:134.8pt;height:38pt" o:ole="">
                  <v:imagedata r:id="rId26" o:title="436425961430381150856"/>
                </v:shape>
                <o:OLEObject Type="Embed" ProgID="Equation.DSMT4" ShapeID="_x0000_i1027" DrawAspect="Content" ObjectID="_1560346368" r:id="rId27"/>
              </w:objec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lastRenderedPageBreak/>
              <w:t>在室内近似为扩散声场时，按下式计算出靠近室外围护结构处的声压级：</w:t>
            </w:r>
          </w:p>
          <w:p w:rsidR="00F63F68" w:rsidRPr="00594120" w:rsidRDefault="00F63F68">
            <w:pPr>
              <w:autoSpaceDE w:val="0"/>
              <w:autoSpaceDN w:val="0"/>
              <w:adjustRightInd w:val="0"/>
              <w:spacing w:line="360" w:lineRule="auto"/>
              <w:ind w:firstLine="420"/>
              <w:jc w:val="center"/>
              <w:rPr>
                <w:rFonts w:eastAsiaTheme="minorEastAsia"/>
                <w:sz w:val="24"/>
              </w:rPr>
            </w:pPr>
            <w:r w:rsidRPr="00594120">
              <w:rPr>
                <w:rFonts w:eastAsiaTheme="minorEastAsia"/>
                <w:position w:val="-14"/>
                <w:sz w:val="24"/>
              </w:rPr>
              <w:object w:dxaOrig="7695" w:dyaOrig="4215">
                <v:shape id="_x0000_i1028" type="#_x0000_t75" style="width:140.55pt;height:21.3pt" o:ole="">
                  <v:imagedata r:id="rId28" o:title="4774630481430381150856"/>
                </v:shape>
                <o:OLEObject Type="Embed" ProgID="Equation.DSMT4" ShapeID="_x0000_i1028" DrawAspect="Content" ObjectID="_1560346369" r:id="rId29"/>
              </w:objec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将室外声源的声压级和透过面积换算成等效的室外声源，计算出中心位置位于透声面积处的等效声源的倍频带声功率级</w:t>
            </w:r>
            <w:r w:rsidRPr="00594120">
              <w:rPr>
                <w:rFonts w:eastAsiaTheme="minorEastAsia"/>
                <w:sz w:val="24"/>
              </w:rPr>
              <w:softHyphen/>
            </w:r>
            <w:r w:rsidRPr="00594120">
              <w:rPr>
                <w:rFonts w:eastAsiaTheme="minorEastAsia"/>
                <w:sz w:val="24"/>
              </w:rPr>
              <w:softHyphen/>
            </w:r>
            <w:r w:rsidRPr="00594120">
              <w:rPr>
                <w:rFonts w:eastAsiaTheme="minorEastAsia" w:hAnsiTheme="minorEastAsia"/>
                <w:sz w:val="24"/>
              </w:rPr>
              <w:t>：</w:t>
            </w:r>
          </w:p>
          <w:p w:rsidR="00F63F68" w:rsidRPr="00594120" w:rsidRDefault="00F63F68">
            <w:pPr>
              <w:autoSpaceDE w:val="0"/>
              <w:autoSpaceDN w:val="0"/>
              <w:adjustRightInd w:val="0"/>
              <w:spacing w:line="360" w:lineRule="auto"/>
              <w:jc w:val="center"/>
              <w:rPr>
                <w:rFonts w:eastAsiaTheme="minorEastAsia"/>
                <w:sz w:val="24"/>
              </w:rPr>
            </w:pPr>
            <w:r w:rsidRPr="00594120">
              <w:rPr>
                <w:rFonts w:eastAsiaTheme="minorEastAsia"/>
                <w:position w:val="-14"/>
                <w:sz w:val="24"/>
              </w:rPr>
              <w:object w:dxaOrig="7695" w:dyaOrig="4215">
                <v:shape id="_x0000_i1029" type="#_x0000_t75" style="width:104.85pt;height:21.3pt" o:ole="">
                  <v:imagedata r:id="rId30" o:title="1460159321430381150856"/>
                </v:shape>
                <o:OLEObject Type="Embed" ProgID="Equation.DSMT4" ShapeID="_x0000_i1029" DrawAspect="Content" ObjectID="_1560346370" r:id="rId31"/>
              </w:objec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然后按室外声源预测方法计算预测点处的</w:t>
            </w:r>
            <w:r w:rsidRPr="00594120">
              <w:rPr>
                <w:rFonts w:eastAsiaTheme="minorEastAsia"/>
                <w:sz w:val="24"/>
              </w:rPr>
              <w:t>A</w:t>
            </w:r>
            <w:r w:rsidRPr="00594120">
              <w:rPr>
                <w:rFonts w:eastAsiaTheme="minorEastAsia" w:hAnsiTheme="minorEastAsia"/>
                <w:sz w:val="24"/>
              </w:rPr>
              <w:t>声级。</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噪声贡献值计算：</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设第</w:t>
            </w:r>
            <w:r w:rsidRPr="00594120">
              <w:rPr>
                <w:rFonts w:eastAsiaTheme="minorEastAsia"/>
                <w:sz w:val="24"/>
              </w:rPr>
              <w:t>i</w:t>
            </w:r>
            <w:r w:rsidRPr="00594120">
              <w:rPr>
                <w:rFonts w:eastAsiaTheme="minorEastAsia" w:hAnsiTheme="minorEastAsia"/>
                <w:sz w:val="24"/>
              </w:rPr>
              <w:t>个室外声源在预测点产生的</w:t>
            </w:r>
            <w:r w:rsidRPr="00594120">
              <w:rPr>
                <w:rFonts w:eastAsiaTheme="minorEastAsia"/>
                <w:sz w:val="24"/>
              </w:rPr>
              <w:t>A</w:t>
            </w:r>
            <w:r w:rsidRPr="00594120">
              <w:rPr>
                <w:rFonts w:eastAsiaTheme="minorEastAsia" w:hAnsiTheme="minorEastAsia"/>
                <w:sz w:val="24"/>
              </w:rPr>
              <w:t>声级为</w:t>
            </w:r>
            <w:r w:rsidRPr="00594120">
              <w:rPr>
                <w:rFonts w:eastAsiaTheme="minorEastAsia"/>
                <w:sz w:val="24"/>
              </w:rPr>
              <w:t>L</w:t>
            </w:r>
            <w:r w:rsidRPr="00594120">
              <w:rPr>
                <w:rFonts w:eastAsiaTheme="minorEastAsia"/>
                <w:sz w:val="24"/>
                <w:vertAlign w:val="subscript"/>
              </w:rPr>
              <w:t>Ai</w:t>
            </w:r>
            <w:r w:rsidRPr="00594120">
              <w:rPr>
                <w:rFonts w:eastAsiaTheme="minorEastAsia" w:hAnsiTheme="minorEastAsia"/>
                <w:sz w:val="24"/>
              </w:rPr>
              <w:t>，在</w:t>
            </w:r>
            <w:r w:rsidRPr="00594120">
              <w:rPr>
                <w:rFonts w:eastAsiaTheme="minorEastAsia"/>
                <w:sz w:val="24"/>
              </w:rPr>
              <w:t>T</w:t>
            </w:r>
            <w:r w:rsidRPr="00594120">
              <w:rPr>
                <w:rFonts w:eastAsiaTheme="minorEastAsia" w:hAnsiTheme="minorEastAsia"/>
                <w:sz w:val="24"/>
              </w:rPr>
              <w:t>时间内该声源工作时间为</w:t>
            </w:r>
            <w:r w:rsidRPr="00594120">
              <w:rPr>
                <w:rFonts w:eastAsiaTheme="minorEastAsia"/>
                <w:sz w:val="24"/>
              </w:rPr>
              <w:t>t</w:t>
            </w:r>
            <w:r w:rsidRPr="00594120">
              <w:rPr>
                <w:rFonts w:eastAsiaTheme="minorEastAsia"/>
                <w:sz w:val="24"/>
                <w:vertAlign w:val="subscript"/>
              </w:rPr>
              <w:t>i</w:t>
            </w:r>
            <w:r w:rsidRPr="00594120">
              <w:rPr>
                <w:rFonts w:eastAsiaTheme="minorEastAsia" w:hAnsiTheme="minorEastAsia"/>
                <w:sz w:val="24"/>
              </w:rPr>
              <w:t>；第</w:t>
            </w:r>
            <w:r w:rsidRPr="00594120">
              <w:rPr>
                <w:rFonts w:eastAsiaTheme="minorEastAsia"/>
                <w:sz w:val="24"/>
              </w:rPr>
              <w:t>j</w:t>
            </w:r>
            <w:r w:rsidRPr="00594120">
              <w:rPr>
                <w:rFonts w:eastAsiaTheme="minorEastAsia" w:hAnsiTheme="minorEastAsia"/>
                <w:sz w:val="24"/>
              </w:rPr>
              <w:t>个等效室外声源在预测点产生的</w:t>
            </w:r>
            <w:r w:rsidRPr="00594120">
              <w:rPr>
                <w:rFonts w:eastAsiaTheme="minorEastAsia"/>
                <w:sz w:val="24"/>
              </w:rPr>
              <w:t>A</w:t>
            </w:r>
            <w:r w:rsidRPr="00594120">
              <w:rPr>
                <w:rFonts w:eastAsiaTheme="minorEastAsia" w:hAnsiTheme="minorEastAsia"/>
                <w:sz w:val="24"/>
              </w:rPr>
              <w:t>声级为</w:t>
            </w:r>
            <w:r w:rsidRPr="00594120">
              <w:rPr>
                <w:rFonts w:eastAsiaTheme="minorEastAsia"/>
                <w:sz w:val="24"/>
              </w:rPr>
              <w:t>L</w:t>
            </w:r>
            <w:r w:rsidRPr="00594120">
              <w:rPr>
                <w:rFonts w:eastAsiaTheme="minorEastAsia"/>
                <w:sz w:val="24"/>
                <w:vertAlign w:val="subscript"/>
              </w:rPr>
              <w:t>Aj</w:t>
            </w:r>
            <w:r w:rsidRPr="00594120">
              <w:rPr>
                <w:rFonts w:eastAsiaTheme="minorEastAsia" w:hAnsiTheme="minorEastAsia"/>
                <w:sz w:val="24"/>
              </w:rPr>
              <w:t>，在</w:t>
            </w:r>
            <w:r w:rsidRPr="00594120">
              <w:rPr>
                <w:rFonts w:eastAsiaTheme="minorEastAsia"/>
                <w:sz w:val="24"/>
              </w:rPr>
              <w:t>T</w:t>
            </w:r>
            <w:r w:rsidRPr="00594120">
              <w:rPr>
                <w:rFonts w:eastAsiaTheme="minorEastAsia" w:hAnsiTheme="minorEastAsia"/>
                <w:sz w:val="24"/>
              </w:rPr>
              <w:t>时间内该声源工作时间为</w:t>
            </w:r>
            <w:r w:rsidRPr="00594120">
              <w:rPr>
                <w:rFonts w:eastAsiaTheme="minorEastAsia"/>
                <w:sz w:val="24"/>
              </w:rPr>
              <w:t>t</w:t>
            </w:r>
            <w:r w:rsidRPr="00594120">
              <w:rPr>
                <w:rFonts w:eastAsiaTheme="minorEastAsia"/>
                <w:sz w:val="24"/>
                <w:vertAlign w:val="subscript"/>
              </w:rPr>
              <w:t>j</w:t>
            </w:r>
            <w:r w:rsidRPr="00594120">
              <w:rPr>
                <w:rFonts w:eastAsiaTheme="minorEastAsia" w:hAnsiTheme="minorEastAsia"/>
                <w:sz w:val="24"/>
              </w:rPr>
              <w:t>，则拟建工程声源对预测点产生的贡献值为：</w:t>
            </w:r>
          </w:p>
          <w:p w:rsidR="00F63F68" w:rsidRPr="00594120" w:rsidRDefault="00F63F68">
            <w:pPr>
              <w:autoSpaceDE w:val="0"/>
              <w:autoSpaceDN w:val="0"/>
              <w:adjustRightInd w:val="0"/>
              <w:spacing w:line="360" w:lineRule="auto"/>
              <w:jc w:val="center"/>
              <w:rPr>
                <w:rFonts w:eastAsiaTheme="minorEastAsia"/>
                <w:sz w:val="24"/>
              </w:rPr>
            </w:pPr>
            <w:r w:rsidRPr="00594120">
              <w:rPr>
                <w:rFonts w:eastAsiaTheme="minorEastAsia"/>
                <w:position w:val="-34"/>
                <w:sz w:val="24"/>
              </w:rPr>
              <w:object w:dxaOrig="7695" w:dyaOrig="4215">
                <v:shape id="_x0000_i1030" type="#_x0000_t75" style="width:206.8pt;height:40.3pt" o:ole="">
                  <v:imagedata r:id="rId32" o:title="9616931441430381150856"/>
                </v:shape>
                <o:OLEObject Type="Embed" ProgID="Equation.DSMT4" ShapeID="_x0000_i1030" DrawAspect="Content" ObjectID="_1560346371" r:id="rId33"/>
              </w:objec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预测值计算：</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预测点的预测等效声级为：</w:t>
            </w:r>
          </w:p>
          <w:p w:rsidR="00F63F68" w:rsidRPr="00594120" w:rsidRDefault="00F63F68">
            <w:pPr>
              <w:autoSpaceDE w:val="0"/>
              <w:autoSpaceDN w:val="0"/>
              <w:adjustRightInd w:val="0"/>
              <w:spacing w:line="360" w:lineRule="auto"/>
              <w:jc w:val="center"/>
              <w:rPr>
                <w:rFonts w:eastAsiaTheme="minorEastAsia"/>
                <w:sz w:val="24"/>
              </w:rPr>
            </w:pPr>
            <w:r w:rsidRPr="00594120">
              <w:rPr>
                <w:rFonts w:eastAsiaTheme="minorEastAsia"/>
                <w:position w:val="-18"/>
                <w:sz w:val="24"/>
              </w:rPr>
              <w:object w:dxaOrig="7695" w:dyaOrig="4215">
                <v:shape id="_x0000_i1031" type="#_x0000_t75" style="width:138.25pt;height:24.2pt" o:ole="">
                  <v:imagedata r:id="rId34" o:title="5916425731430381150856"/>
                </v:shape>
                <o:OLEObject Type="Embed" ProgID="Equation.DSMT4" ShapeID="_x0000_i1031" DrawAspect="Content" ObjectID="_1560346372" r:id="rId35"/>
              </w:objec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上式中各符号的意义和单位见</w:t>
            </w:r>
            <w:r w:rsidRPr="00594120">
              <w:rPr>
                <w:rFonts w:eastAsiaTheme="minorEastAsia"/>
                <w:sz w:val="24"/>
              </w:rPr>
              <w:t>HJ2.4-2009</w:t>
            </w:r>
            <w:r w:rsidRPr="00594120">
              <w:rPr>
                <w:rFonts w:eastAsiaTheme="minorEastAsia" w:hAnsiTheme="minorEastAsia"/>
                <w:sz w:val="24"/>
              </w:rPr>
              <w:t>。</w:t>
            </w:r>
          </w:p>
          <w:p w:rsidR="00F63F68" w:rsidRPr="00594120" w:rsidRDefault="009700E3">
            <w:pPr>
              <w:spacing w:line="360" w:lineRule="auto"/>
              <w:ind w:firstLineChars="200" w:firstLine="480"/>
              <w:rPr>
                <w:rFonts w:eastAsiaTheme="minorEastAsia"/>
                <w:bCs/>
                <w:sz w:val="24"/>
              </w:rPr>
            </w:pPr>
            <w:r w:rsidRPr="00594120">
              <w:rPr>
                <w:rFonts w:eastAsiaTheme="minorEastAsia" w:hAnsiTheme="minorEastAsia"/>
                <w:bCs/>
                <w:sz w:val="24"/>
              </w:rPr>
              <w:t>（</w:t>
            </w:r>
            <w:r w:rsidRPr="00594120">
              <w:rPr>
                <w:rFonts w:eastAsiaTheme="minorEastAsia"/>
                <w:bCs/>
                <w:sz w:val="24"/>
              </w:rPr>
              <w:t>3</w:t>
            </w:r>
            <w:r w:rsidRPr="00594120">
              <w:rPr>
                <w:rFonts w:eastAsiaTheme="minorEastAsia" w:hAnsiTheme="minorEastAsia"/>
                <w:bCs/>
                <w:sz w:val="24"/>
              </w:rPr>
              <w:t>）预测结果</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t>根据</w:t>
            </w:r>
            <w:r w:rsidRPr="00594120">
              <w:rPr>
                <w:rFonts w:eastAsiaTheme="minorEastAsia"/>
                <w:sz w:val="24"/>
              </w:rPr>
              <w:t>HJ2.4-2009“</w:t>
            </w:r>
            <w:r w:rsidRPr="00594120">
              <w:rPr>
                <w:rFonts w:eastAsiaTheme="minorEastAsia" w:hAnsiTheme="minorEastAsia"/>
                <w:sz w:val="24"/>
              </w:rPr>
              <w:t>工业噪声预测模式</w:t>
            </w:r>
            <w:r w:rsidRPr="00594120">
              <w:rPr>
                <w:rFonts w:eastAsiaTheme="minorEastAsia"/>
                <w:sz w:val="24"/>
              </w:rPr>
              <w:t>”</w:t>
            </w:r>
            <w:r w:rsidRPr="00594120">
              <w:rPr>
                <w:rFonts w:eastAsiaTheme="minorEastAsia" w:hAnsiTheme="minorEastAsia"/>
                <w:sz w:val="24"/>
              </w:rPr>
              <w:t>对本次噪声影响进行预测，预测结果见表</w:t>
            </w:r>
            <w:r w:rsidRPr="00594120">
              <w:rPr>
                <w:rFonts w:eastAsiaTheme="minorEastAsia"/>
                <w:sz w:val="24"/>
              </w:rPr>
              <w:t>7-</w:t>
            </w:r>
            <w:r w:rsidRPr="00594120">
              <w:rPr>
                <w:rFonts w:eastAsiaTheme="minorEastAsia" w:hint="eastAsia"/>
                <w:sz w:val="24"/>
              </w:rPr>
              <w:t>6</w:t>
            </w:r>
            <w:r w:rsidRPr="00594120">
              <w:rPr>
                <w:rFonts w:eastAsiaTheme="minorEastAsia" w:hAnsiTheme="minorEastAsia"/>
                <w:sz w:val="24"/>
              </w:rPr>
              <w:t>。</w:t>
            </w:r>
          </w:p>
          <w:p w:rsidR="00F63F68" w:rsidRPr="00594120" w:rsidRDefault="009700E3">
            <w:pPr>
              <w:pStyle w:val="aff7"/>
              <w:spacing w:beforeLines="0" w:line="360" w:lineRule="auto"/>
              <w:ind w:firstLineChars="0" w:firstLine="0"/>
              <w:jc w:val="center"/>
              <w:rPr>
                <w:rFonts w:eastAsiaTheme="minorEastAsia" w:cs="Times New Roman"/>
                <w:b/>
              </w:rPr>
            </w:pPr>
            <w:r w:rsidRPr="00594120">
              <w:rPr>
                <w:rFonts w:eastAsiaTheme="minorEastAsia" w:hAnsiTheme="minorEastAsia" w:cs="Times New Roman"/>
                <w:b/>
              </w:rPr>
              <w:t>表</w:t>
            </w:r>
            <w:r w:rsidRPr="00594120">
              <w:rPr>
                <w:rFonts w:eastAsiaTheme="minorEastAsia" w:cs="Times New Roman"/>
                <w:b/>
              </w:rPr>
              <w:t>7-</w:t>
            </w:r>
            <w:r w:rsidRPr="00594120">
              <w:rPr>
                <w:rFonts w:eastAsiaTheme="minorEastAsia" w:cs="Times New Roman" w:hint="eastAsia"/>
                <w:b/>
              </w:rPr>
              <w:t>6</w:t>
            </w:r>
            <w:r w:rsidRPr="00594120">
              <w:rPr>
                <w:rFonts w:eastAsiaTheme="minorEastAsia" w:hAnsiTheme="minorEastAsia" w:cs="Times New Roman"/>
                <w:b/>
              </w:rPr>
              <w:t>噪声预测结果</w:t>
            </w:r>
            <w:r w:rsidRPr="00594120">
              <w:rPr>
                <w:rFonts w:eastAsiaTheme="minorEastAsia" w:cs="Times New Roman" w:hint="eastAsia"/>
                <w:b/>
              </w:rPr>
              <w:t>单位：</w:t>
            </w:r>
            <w:r w:rsidRPr="00594120">
              <w:rPr>
                <w:rFonts w:eastAsiaTheme="minorEastAsia" w:cs="Times New Roman"/>
                <w:b/>
              </w:rPr>
              <w:t>dB(A)</w:t>
            </w:r>
          </w:p>
          <w:tbl>
            <w:tblPr>
              <w:tblW w:w="8525" w:type="dxa"/>
              <w:jc w:val="center"/>
              <w:tblInd w:w="1" w:type="dxa"/>
              <w:tblBorders>
                <w:top w:val="single" w:sz="12" w:space="0" w:color="auto"/>
                <w:bottom w:val="single" w:sz="12" w:space="0" w:color="auto"/>
                <w:insideH w:val="single" w:sz="4" w:space="0" w:color="auto"/>
                <w:insideV w:val="single" w:sz="4" w:space="0" w:color="auto"/>
              </w:tblBorders>
              <w:tblLayout w:type="fixed"/>
              <w:tblLook w:val="04A0"/>
            </w:tblPr>
            <w:tblGrid>
              <w:gridCol w:w="1699"/>
              <w:gridCol w:w="782"/>
              <w:gridCol w:w="782"/>
              <w:gridCol w:w="782"/>
              <w:gridCol w:w="783"/>
              <w:gridCol w:w="1319"/>
              <w:gridCol w:w="1319"/>
              <w:gridCol w:w="1059"/>
            </w:tblGrid>
            <w:tr w:rsidR="00F63F68" w:rsidRPr="00594120" w:rsidTr="0068205A">
              <w:trPr>
                <w:cantSplit/>
                <w:trHeight w:val="231"/>
                <w:jc w:val="center"/>
              </w:trPr>
              <w:tc>
                <w:tcPr>
                  <w:tcW w:w="1699" w:type="dxa"/>
                  <w:vMerge w:val="restart"/>
                  <w:vAlign w:val="center"/>
                </w:tcPr>
                <w:p w:rsidR="00F63F68" w:rsidRPr="00594120" w:rsidRDefault="009700E3">
                  <w:pPr>
                    <w:jc w:val="center"/>
                    <w:rPr>
                      <w:rFonts w:eastAsiaTheme="minorEastAsia"/>
                      <w:szCs w:val="21"/>
                    </w:rPr>
                  </w:pPr>
                  <w:r w:rsidRPr="00594120">
                    <w:rPr>
                      <w:rFonts w:eastAsiaTheme="minorEastAsia" w:hAnsiTheme="minorEastAsia"/>
                      <w:szCs w:val="21"/>
                    </w:rPr>
                    <w:t>预测点</w:t>
                  </w:r>
                </w:p>
              </w:tc>
              <w:tc>
                <w:tcPr>
                  <w:tcW w:w="1564" w:type="dxa"/>
                  <w:gridSpan w:val="2"/>
                  <w:vAlign w:val="center"/>
                </w:tcPr>
                <w:p w:rsidR="00F63F68" w:rsidRPr="00594120" w:rsidRDefault="009700E3">
                  <w:pPr>
                    <w:jc w:val="center"/>
                    <w:rPr>
                      <w:rFonts w:eastAsiaTheme="minorEastAsia"/>
                      <w:szCs w:val="21"/>
                    </w:rPr>
                  </w:pPr>
                  <w:r w:rsidRPr="00594120">
                    <w:rPr>
                      <w:rFonts w:eastAsiaTheme="minorEastAsia" w:hAnsiTheme="minorEastAsia"/>
                      <w:szCs w:val="21"/>
                    </w:rPr>
                    <w:t>本底值</w:t>
                  </w:r>
                </w:p>
              </w:tc>
              <w:tc>
                <w:tcPr>
                  <w:tcW w:w="1565" w:type="dxa"/>
                  <w:gridSpan w:val="2"/>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叠加值</w:t>
                  </w:r>
                </w:p>
              </w:tc>
              <w:tc>
                <w:tcPr>
                  <w:tcW w:w="2638" w:type="dxa"/>
                  <w:gridSpan w:val="2"/>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《工业企业厂界环境噪声排放标准》</w:t>
                  </w:r>
                  <w:r w:rsidRPr="00594120">
                    <w:rPr>
                      <w:rFonts w:eastAsiaTheme="minorEastAsia" w:hAnsiTheme="minorEastAsia"/>
                      <w:kern w:val="0"/>
                      <w:szCs w:val="21"/>
                    </w:rPr>
                    <w:t>3</w:t>
                  </w:r>
                  <w:r w:rsidRPr="00594120">
                    <w:rPr>
                      <w:rFonts w:eastAsiaTheme="minorEastAsia" w:hAnsiTheme="minorEastAsia"/>
                      <w:kern w:val="0"/>
                      <w:szCs w:val="21"/>
                    </w:rPr>
                    <w:t>类标准</w:t>
                  </w:r>
                </w:p>
              </w:tc>
              <w:tc>
                <w:tcPr>
                  <w:tcW w:w="105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超标情况</w:t>
                  </w:r>
                </w:p>
              </w:tc>
            </w:tr>
            <w:tr w:rsidR="00F63F68" w:rsidRPr="00594120" w:rsidTr="0068205A">
              <w:trPr>
                <w:cantSplit/>
                <w:trHeight w:hRule="exact" w:val="376"/>
                <w:jc w:val="center"/>
              </w:trPr>
              <w:tc>
                <w:tcPr>
                  <w:tcW w:w="1699" w:type="dxa"/>
                  <w:vMerge/>
                  <w:vAlign w:val="center"/>
                </w:tcPr>
                <w:p w:rsidR="00F63F68" w:rsidRPr="00594120" w:rsidRDefault="00F63F68">
                  <w:pPr>
                    <w:jc w:val="center"/>
                    <w:rPr>
                      <w:rFonts w:eastAsiaTheme="minorEastAsia"/>
                      <w:szCs w:val="21"/>
                    </w:rPr>
                  </w:pPr>
                </w:p>
              </w:tc>
              <w:tc>
                <w:tcPr>
                  <w:tcW w:w="782"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昼间</w:t>
                  </w:r>
                </w:p>
              </w:tc>
              <w:tc>
                <w:tcPr>
                  <w:tcW w:w="782"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夜间</w:t>
                  </w:r>
                </w:p>
              </w:tc>
              <w:tc>
                <w:tcPr>
                  <w:tcW w:w="782"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昼间</w:t>
                  </w:r>
                </w:p>
              </w:tc>
              <w:tc>
                <w:tcPr>
                  <w:tcW w:w="783"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夜间</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昼间</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夜间</w:t>
                  </w:r>
                </w:p>
              </w:tc>
              <w:tc>
                <w:tcPr>
                  <w:tcW w:w="105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昼</w:t>
                  </w:r>
                </w:p>
              </w:tc>
            </w:tr>
            <w:tr w:rsidR="00F63F68" w:rsidRPr="00594120" w:rsidTr="0068205A">
              <w:trPr>
                <w:cantSplit/>
                <w:trHeight w:hRule="exact" w:val="376"/>
                <w:jc w:val="center"/>
              </w:trPr>
              <w:tc>
                <w:tcPr>
                  <w:tcW w:w="1699" w:type="dxa"/>
                  <w:vAlign w:val="center"/>
                </w:tcPr>
                <w:p w:rsidR="00F63F68" w:rsidRPr="00594120" w:rsidRDefault="009700E3">
                  <w:pPr>
                    <w:autoSpaceDE w:val="0"/>
                    <w:autoSpaceDN w:val="0"/>
                    <w:jc w:val="center"/>
                    <w:rPr>
                      <w:rFonts w:eastAsiaTheme="minorEastAsia"/>
                      <w:szCs w:val="21"/>
                    </w:rPr>
                  </w:pPr>
                  <w:r w:rsidRPr="00594120">
                    <w:rPr>
                      <w:rFonts w:eastAsiaTheme="minorEastAsia"/>
                      <w:szCs w:val="21"/>
                    </w:rPr>
                    <w:t>N1</w:t>
                  </w:r>
                  <w:r w:rsidRPr="00594120">
                    <w:rPr>
                      <w:rFonts w:eastAsiaTheme="minorEastAsia" w:hAnsiTheme="minorEastAsia"/>
                      <w:szCs w:val="21"/>
                    </w:rPr>
                    <w:t>（东</w:t>
                  </w:r>
                  <w:r w:rsidRPr="00594120">
                    <w:rPr>
                      <w:rFonts w:eastAsiaTheme="minorEastAsia" w:hAnsiTheme="minorEastAsia"/>
                      <w:kern w:val="0"/>
                      <w:szCs w:val="21"/>
                    </w:rPr>
                    <w:t>厂界</w:t>
                  </w:r>
                  <w:r w:rsidRPr="00594120">
                    <w:rPr>
                      <w:rFonts w:eastAsiaTheme="minorEastAsia" w:hAnsiTheme="minorEastAsia"/>
                      <w:szCs w:val="21"/>
                    </w:rPr>
                    <w:t>）</w:t>
                  </w:r>
                </w:p>
              </w:tc>
              <w:tc>
                <w:tcPr>
                  <w:tcW w:w="782" w:type="dxa"/>
                  <w:vAlign w:val="center"/>
                </w:tcPr>
                <w:p w:rsidR="00F63F68" w:rsidRPr="00594120" w:rsidRDefault="009700E3">
                  <w:pPr>
                    <w:spacing w:line="460" w:lineRule="exact"/>
                    <w:rPr>
                      <w:rFonts w:eastAsiaTheme="minorEastAsia"/>
                      <w:szCs w:val="21"/>
                    </w:rPr>
                  </w:pPr>
                  <w:r w:rsidRPr="00594120">
                    <w:rPr>
                      <w:rFonts w:eastAsiaTheme="minorEastAsia"/>
                      <w:szCs w:val="21"/>
                    </w:rPr>
                    <w:t>57.3</w:t>
                  </w:r>
                </w:p>
              </w:tc>
              <w:tc>
                <w:tcPr>
                  <w:tcW w:w="782" w:type="dxa"/>
                  <w:vAlign w:val="center"/>
                </w:tcPr>
                <w:p w:rsidR="00F63F68" w:rsidRPr="00594120" w:rsidRDefault="009700E3">
                  <w:pPr>
                    <w:spacing w:line="460" w:lineRule="exact"/>
                    <w:rPr>
                      <w:rFonts w:eastAsiaTheme="minorEastAsia"/>
                      <w:szCs w:val="21"/>
                    </w:rPr>
                  </w:pPr>
                  <w:r w:rsidRPr="00594120">
                    <w:rPr>
                      <w:rFonts w:eastAsiaTheme="minorEastAsia"/>
                      <w:szCs w:val="21"/>
                    </w:rPr>
                    <w:t>49.2</w:t>
                  </w:r>
                </w:p>
              </w:tc>
              <w:tc>
                <w:tcPr>
                  <w:tcW w:w="782"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hint="eastAsia"/>
                      <w:kern w:val="0"/>
                      <w:szCs w:val="21"/>
                    </w:rPr>
                    <w:t>57.8</w:t>
                  </w:r>
                </w:p>
              </w:tc>
              <w:tc>
                <w:tcPr>
                  <w:tcW w:w="783"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hint="eastAsia"/>
                      <w:kern w:val="0"/>
                      <w:szCs w:val="21"/>
                    </w:rPr>
                    <w:t>51.8</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65</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55</w:t>
                  </w:r>
                </w:p>
              </w:tc>
              <w:tc>
                <w:tcPr>
                  <w:tcW w:w="105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达标</w:t>
                  </w:r>
                </w:p>
              </w:tc>
            </w:tr>
            <w:tr w:rsidR="00F63F68" w:rsidRPr="00594120" w:rsidTr="0068205A">
              <w:trPr>
                <w:cantSplit/>
                <w:trHeight w:hRule="exact" w:val="376"/>
                <w:jc w:val="center"/>
              </w:trPr>
              <w:tc>
                <w:tcPr>
                  <w:tcW w:w="1699" w:type="dxa"/>
                  <w:vAlign w:val="center"/>
                </w:tcPr>
                <w:p w:rsidR="00F63F68" w:rsidRPr="00594120" w:rsidRDefault="009700E3">
                  <w:pPr>
                    <w:autoSpaceDE w:val="0"/>
                    <w:autoSpaceDN w:val="0"/>
                    <w:jc w:val="center"/>
                    <w:rPr>
                      <w:rFonts w:eastAsiaTheme="minorEastAsia"/>
                      <w:szCs w:val="21"/>
                    </w:rPr>
                  </w:pPr>
                  <w:r w:rsidRPr="00594120">
                    <w:rPr>
                      <w:rFonts w:eastAsiaTheme="minorEastAsia"/>
                      <w:szCs w:val="21"/>
                    </w:rPr>
                    <w:t>N2</w:t>
                  </w:r>
                  <w:r w:rsidRPr="00594120">
                    <w:rPr>
                      <w:rFonts w:eastAsiaTheme="minorEastAsia" w:hAnsiTheme="minorEastAsia"/>
                      <w:szCs w:val="21"/>
                    </w:rPr>
                    <w:t>（南</w:t>
                  </w:r>
                  <w:r w:rsidRPr="00594120">
                    <w:rPr>
                      <w:rFonts w:eastAsiaTheme="minorEastAsia" w:hAnsiTheme="minorEastAsia"/>
                      <w:kern w:val="0"/>
                      <w:szCs w:val="21"/>
                    </w:rPr>
                    <w:t>厂界</w:t>
                  </w:r>
                  <w:r w:rsidRPr="00594120">
                    <w:rPr>
                      <w:rFonts w:eastAsiaTheme="minorEastAsia" w:hAnsiTheme="minorEastAsia"/>
                      <w:szCs w:val="21"/>
                    </w:rPr>
                    <w:t>）</w:t>
                  </w:r>
                </w:p>
              </w:tc>
              <w:tc>
                <w:tcPr>
                  <w:tcW w:w="782" w:type="dxa"/>
                  <w:vAlign w:val="center"/>
                </w:tcPr>
                <w:p w:rsidR="00F63F68" w:rsidRPr="00594120" w:rsidRDefault="009700E3">
                  <w:pPr>
                    <w:spacing w:line="460" w:lineRule="exact"/>
                    <w:rPr>
                      <w:rFonts w:eastAsiaTheme="minorEastAsia"/>
                      <w:szCs w:val="21"/>
                    </w:rPr>
                  </w:pPr>
                  <w:r w:rsidRPr="00594120">
                    <w:rPr>
                      <w:rFonts w:eastAsiaTheme="minorEastAsia"/>
                      <w:szCs w:val="21"/>
                    </w:rPr>
                    <w:t>60.6</w:t>
                  </w:r>
                </w:p>
              </w:tc>
              <w:tc>
                <w:tcPr>
                  <w:tcW w:w="782" w:type="dxa"/>
                  <w:vAlign w:val="center"/>
                </w:tcPr>
                <w:p w:rsidR="00F63F68" w:rsidRPr="00594120" w:rsidRDefault="009700E3">
                  <w:pPr>
                    <w:spacing w:line="460" w:lineRule="exact"/>
                    <w:rPr>
                      <w:rFonts w:eastAsiaTheme="minorEastAsia"/>
                      <w:szCs w:val="21"/>
                    </w:rPr>
                  </w:pPr>
                  <w:r w:rsidRPr="00594120">
                    <w:rPr>
                      <w:rFonts w:eastAsiaTheme="minorEastAsia"/>
                      <w:szCs w:val="21"/>
                    </w:rPr>
                    <w:t>51.2</w:t>
                  </w:r>
                </w:p>
              </w:tc>
              <w:tc>
                <w:tcPr>
                  <w:tcW w:w="782"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hint="eastAsia"/>
                      <w:kern w:val="0"/>
                      <w:szCs w:val="21"/>
                    </w:rPr>
                    <w:t>61.0</w:t>
                  </w:r>
                </w:p>
              </w:tc>
              <w:tc>
                <w:tcPr>
                  <w:tcW w:w="783"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hint="eastAsia"/>
                      <w:kern w:val="0"/>
                      <w:szCs w:val="21"/>
                    </w:rPr>
                    <w:t>53.7</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65</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55</w:t>
                  </w:r>
                </w:p>
              </w:tc>
              <w:tc>
                <w:tcPr>
                  <w:tcW w:w="105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达标</w:t>
                  </w:r>
                </w:p>
              </w:tc>
            </w:tr>
            <w:tr w:rsidR="00F63F68" w:rsidRPr="00594120" w:rsidTr="0068205A">
              <w:trPr>
                <w:cantSplit/>
                <w:trHeight w:hRule="exact" w:val="376"/>
                <w:jc w:val="center"/>
              </w:trPr>
              <w:tc>
                <w:tcPr>
                  <w:tcW w:w="1699" w:type="dxa"/>
                  <w:vAlign w:val="center"/>
                </w:tcPr>
                <w:p w:rsidR="00F63F68" w:rsidRPr="00594120" w:rsidRDefault="009700E3">
                  <w:pPr>
                    <w:autoSpaceDE w:val="0"/>
                    <w:autoSpaceDN w:val="0"/>
                    <w:jc w:val="center"/>
                    <w:rPr>
                      <w:rFonts w:eastAsiaTheme="minorEastAsia"/>
                      <w:szCs w:val="21"/>
                    </w:rPr>
                  </w:pPr>
                  <w:r w:rsidRPr="00594120">
                    <w:rPr>
                      <w:rFonts w:eastAsiaTheme="minorEastAsia"/>
                      <w:szCs w:val="21"/>
                    </w:rPr>
                    <w:t>N3</w:t>
                  </w:r>
                  <w:r w:rsidRPr="00594120">
                    <w:rPr>
                      <w:rFonts w:eastAsiaTheme="minorEastAsia" w:hAnsiTheme="minorEastAsia"/>
                      <w:szCs w:val="21"/>
                    </w:rPr>
                    <w:t>（西</w:t>
                  </w:r>
                  <w:r w:rsidRPr="00594120">
                    <w:rPr>
                      <w:rFonts w:eastAsiaTheme="minorEastAsia" w:hAnsiTheme="minorEastAsia"/>
                      <w:kern w:val="0"/>
                      <w:szCs w:val="21"/>
                    </w:rPr>
                    <w:t>厂界</w:t>
                  </w:r>
                  <w:r w:rsidRPr="00594120">
                    <w:rPr>
                      <w:rFonts w:eastAsiaTheme="minorEastAsia" w:hAnsiTheme="minorEastAsia"/>
                      <w:szCs w:val="21"/>
                    </w:rPr>
                    <w:t>）</w:t>
                  </w:r>
                </w:p>
              </w:tc>
              <w:tc>
                <w:tcPr>
                  <w:tcW w:w="782" w:type="dxa"/>
                  <w:vAlign w:val="center"/>
                </w:tcPr>
                <w:p w:rsidR="00F63F68" w:rsidRPr="00594120" w:rsidRDefault="009700E3">
                  <w:pPr>
                    <w:spacing w:line="460" w:lineRule="exact"/>
                    <w:rPr>
                      <w:rFonts w:eastAsiaTheme="minorEastAsia"/>
                      <w:szCs w:val="21"/>
                    </w:rPr>
                  </w:pPr>
                  <w:r w:rsidRPr="00594120">
                    <w:rPr>
                      <w:rFonts w:eastAsiaTheme="minorEastAsia"/>
                      <w:szCs w:val="21"/>
                    </w:rPr>
                    <w:t>62.0</w:t>
                  </w:r>
                </w:p>
              </w:tc>
              <w:tc>
                <w:tcPr>
                  <w:tcW w:w="782" w:type="dxa"/>
                  <w:vAlign w:val="center"/>
                </w:tcPr>
                <w:p w:rsidR="00F63F68" w:rsidRPr="00594120" w:rsidRDefault="009700E3">
                  <w:pPr>
                    <w:spacing w:line="460" w:lineRule="exact"/>
                    <w:rPr>
                      <w:rFonts w:eastAsiaTheme="minorEastAsia"/>
                      <w:szCs w:val="21"/>
                    </w:rPr>
                  </w:pPr>
                  <w:r w:rsidRPr="00594120">
                    <w:rPr>
                      <w:rFonts w:eastAsiaTheme="minorEastAsia"/>
                      <w:szCs w:val="21"/>
                    </w:rPr>
                    <w:t>51.5</w:t>
                  </w:r>
                </w:p>
              </w:tc>
              <w:tc>
                <w:tcPr>
                  <w:tcW w:w="782"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hint="eastAsia"/>
                      <w:kern w:val="0"/>
                      <w:szCs w:val="21"/>
                    </w:rPr>
                    <w:t>62.2</w:t>
                  </w:r>
                </w:p>
              </w:tc>
              <w:tc>
                <w:tcPr>
                  <w:tcW w:w="783"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hint="eastAsia"/>
                      <w:kern w:val="0"/>
                      <w:szCs w:val="21"/>
                    </w:rPr>
                    <w:t>53.0</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65</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55</w:t>
                  </w:r>
                </w:p>
              </w:tc>
              <w:tc>
                <w:tcPr>
                  <w:tcW w:w="105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达标</w:t>
                  </w:r>
                </w:p>
              </w:tc>
            </w:tr>
            <w:tr w:rsidR="00F63F68" w:rsidRPr="00594120" w:rsidTr="0068205A">
              <w:trPr>
                <w:cantSplit/>
                <w:trHeight w:hRule="exact" w:val="376"/>
                <w:jc w:val="center"/>
              </w:trPr>
              <w:tc>
                <w:tcPr>
                  <w:tcW w:w="1699" w:type="dxa"/>
                  <w:vAlign w:val="center"/>
                </w:tcPr>
                <w:p w:rsidR="00F63F68" w:rsidRPr="00594120" w:rsidRDefault="009700E3">
                  <w:pPr>
                    <w:autoSpaceDE w:val="0"/>
                    <w:autoSpaceDN w:val="0"/>
                    <w:jc w:val="center"/>
                    <w:rPr>
                      <w:rFonts w:eastAsiaTheme="minorEastAsia"/>
                      <w:szCs w:val="21"/>
                    </w:rPr>
                  </w:pPr>
                  <w:r w:rsidRPr="00594120">
                    <w:rPr>
                      <w:rFonts w:eastAsiaTheme="minorEastAsia"/>
                      <w:szCs w:val="21"/>
                    </w:rPr>
                    <w:t>N4</w:t>
                  </w:r>
                  <w:r w:rsidRPr="00594120">
                    <w:rPr>
                      <w:rFonts w:eastAsiaTheme="minorEastAsia" w:hAnsiTheme="minorEastAsia"/>
                      <w:szCs w:val="21"/>
                    </w:rPr>
                    <w:t>（北</w:t>
                  </w:r>
                  <w:r w:rsidRPr="00594120">
                    <w:rPr>
                      <w:rFonts w:eastAsiaTheme="minorEastAsia" w:hAnsiTheme="minorEastAsia"/>
                      <w:kern w:val="0"/>
                      <w:szCs w:val="21"/>
                    </w:rPr>
                    <w:t>厂界</w:t>
                  </w:r>
                  <w:r w:rsidRPr="00594120">
                    <w:rPr>
                      <w:rFonts w:eastAsiaTheme="minorEastAsia" w:hAnsiTheme="minorEastAsia"/>
                      <w:szCs w:val="21"/>
                    </w:rPr>
                    <w:t>）</w:t>
                  </w:r>
                </w:p>
              </w:tc>
              <w:tc>
                <w:tcPr>
                  <w:tcW w:w="782" w:type="dxa"/>
                  <w:vAlign w:val="center"/>
                </w:tcPr>
                <w:p w:rsidR="00F63F68" w:rsidRPr="00594120" w:rsidRDefault="009700E3">
                  <w:pPr>
                    <w:spacing w:line="460" w:lineRule="exact"/>
                    <w:rPr>
                      <w:rFonts w:eastAsiaTheme="minorEastAsia"/>
                      <w:szCs w:val="21"/>
                    </w:rPr>
                  </w:pPr>
                  <w:r w:rsidRPr="00594120">
                    <w:rPr>
                      <w:rFonts w:eastAsiaTheme="minorEastAsia"/>
                      <w:szCs w:val="21"/>
                    </w:rPr>
                    <w:t>57.8</w:t>
                  </w:r>
                </w:p>
              </w:tc>
              <w:tc>
                <w:tcPr>
                  <w:tcW w:w="782" w:type="dxa"/>
                  <w:vAlign w:val="center"/>
                </w:tcPr>
                <w:p w:rsidR="00F63F68" w:rsidRPr="00594120" w:rsidRDefault="009700E3">
                  <w:pPr>
                    <w:spacing w:line="460" w:lineRule="exact"/>
                    <w:rPr>
                      <w:rFonts w:eastAsiaTheme="minorEastAsia"/>
                      <w:szCs w:val="21"/>
                    </w:rPr>
                  </w:pPr>
                  <w:r w:rsidRPr="00594120">
                    <w:rPr>
                      <w:rFonts w:eastAsiaTheme="minorEastAsia"/>
                      <w:szCs w:val="21"/>
                    </w:rPr>
                    <w:t>49.3</w:t>
                  </w:r>
                </w:p>
              </w:tc>
              <w:tc>
                <w:tcPr>
                  <w:tcW w:w="782"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hint="eastAsia"/>
                      <w:kern w:val="0"/>
                      <w:szCs w:val="21"/>
                    </w:rPr>
                    <w:t>58.5</w:t>
                  </w:r>
                </w:p>
              </w:tc>
              <w:tc>
                <w:tcPr>
                  <w:tcW w:w="783"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hint="eastAsia"/>
                      <w:kern w:val="0"/>
                      <w:szCs w:val="21"/>
                    </w:rPr>
                    <w:t>52.7</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65</w:t>
                  </w:r>
                </w:p>
              </w:tc>
              <w:tc>
                <w:tcPr>
                  <w:tcW w:w="131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55</w:t>
                  </w:r>
                </w:p>
              </w:tc>
              <w:tc>
                <w:tcPr>
                  <w:tcW w:w="1059" w:type="dxa"/>
                  <w:vAlign w:val="center"/>
                </w:tcPr>
                <w:p w:rsidR="00F63F68" w:rsidRPr="00594120" w:rsidRDefault="009700E3">
                  <w:pPr>
                    <w:autoSpaceDE w:val="0"/>
                    <w:autoSpaceDN w:val="0"/>
                    <w:jc w:val="center"/>
                    <w:rPr>
                      <w:rFonts w:eastAsiaTheme="minorEastAsia" w:hAnsiTheme="minorEastAsia"/>
                      <w:kern w:val="0"/>
                      <w:szCs w:val="21"/>
                    </w:rPr>
                  </w:pPr>
                  <w:r w:rsidRPr="00594120">
                    <w:rPr>
                      <w:rFonts w:eastAsiaTheme="minorEastAsia" w:hAnsiTheme="minorEastAsia"/>
                      <w:kern w:val="0"/>
                      <w:szCs w:val="21"/>
                    </w:rPr>
                    <w:t>达标</w:t>
                  </w:r>
                </w:p>
              </w:tc>
            </w:tr>
          </w:tbl>
          <w:p w:rsidR="00F63F68" w:rsidRPr="00594120" w:rsidRDefault="009700E3">
            <w:pPr>
              <w:spacing w:line="360" w:lineRule="auto"/>
              <w:ind w:firstLineChars="200" w:firstLine="480"/>
              <w:rPr>
                <w:rFonts w:eastAsiaTheme="minorEastAsia"/>
                <w:b/>
                <w:sz w:val="24"/>
              </w:rPr>
            </w:pPr>
            <w:r w:rsidRPr="00594120">
              <w:rPr>
                <w:rFonts w:eastAsiaTheme="minorEastAsia" w:hAnsiTheme="minorEastAsia"/>
                <w:sz w:val="24"/>
              </w:rPr>
              <w:t>由表</w:t>
            </w:r>
            <w:r w:rsidRPr="00594120">
              <w:rPr>
                <w:rFonts w:eastAsiaTheme="minorEastAsia"/>
                <w:sz w:val="24"/>
              </w:rPr>
              <w:t>7-</w:t>
            </w:r>
            <w:r w:rsidRPr="00594120">
              <w:rPr>
                <w:rFonts w:eastAsiaTheme="minorEastAsia" w:hint="eastAsia"/>
                <w:sz w:val="24"/>
              </w:rPr>
              <w:t>6</w:t>
            </w:r>
            <w:r w:rsidRPr="00594120">
              <w:rPr>
                <w:rFonts w:eastAsiaTheme="minorEastAsia" w:hAnsiTheme="minorEastAsia"/>
                <w:sz w:val="24"/>
              </w:rPr>
              <w:t>可见，本项目高噪声设备经合理布局、减振、厂房隔声及距离衰减后，</w:t>
            </w:r>
            <w:r w:rsidRPr="00594120">
              <w:rPr>
                <w:rFonts w:eastAsiaTheme="minorEastAsia" w:hAnsiTheme="minorEastAsia"/>
                <w:bCs/>
                <w:sz w:val="24"/>
              </w:rPr>
              <w:t>项目各厂界昼间噪声均符合</w:t>
            </w:r>
            <w:r w:rsidRPr="00594120">
              <w:rPr>
                <w:rFonts w:eastAsiaTheme="minorEastAsia" w:hAnsiTheme="minorEastAsia"/>
                <w:bCs/>
                <w:sz w:val="24"/>
                <w:szCs w:val="24"/>
              </w:rPr>
              <w:t>《工业企业厂界环境噪声排放标准》（</w:t>
            </w:r>
            <w:r w:rsidRPr="00594120">
              <w:rPr>
                <w:rFonts w:eastAsiaTheme="minorEastAsia"/>
                <w:bCs/>
                <w:sz w:val="24"/>
                <w:szCs w:val="24"/>
              </w:rPr>
              <w:t>GB12348-2008</w:t>
            </w:r>
            <w:r w:rsidRPr="00594120">
              <w:rPr>
                <w:rFonts w:eastAsiaTheme="minorEastAsia" w:hAnsiTheme="minorEastAsia"/>
                <w:bCs/>
                <w:sz w:val="24"/>
                <w:szCs w:val="24"/>
              </w:rPr>
              <w:t>）</w:t>
            </w:r>
            <w:r w:rsidRPr="00594120">
              <w:rPr>
                <w:rFonts w:eastAsiaTheme="minorEastAsia" w:hAnsiTheme="minorEastAsia"/>
                <w:bCs/>
                <w:sz w:val="24"/>
              </w:rPr>
              <w:t>中的</w:t>
            </w:r>
            <w:r w:rsidRPr="00594120">
              <w:rPr>
                <w:rFonts w:eastAsiaTheme="minorEastAsia"/>
                <w:bCs/>
                <w:sz w:val="24"/>
              </w:rPr>
              <w:t>3</w:t>
            </w:r>
            <w:r w:rsidRPr="00594120">
              <w:rPr>
                <w:rFonts w:eastAsiaTheme="minorEastAsia" w:hAnsiTheme="minorEastAsia"/>
                <w:bCs/>
                <w:sz w:val="24"/>
              </w:rPr>
              <w:t>类标准，因此，本项目噪声源对周围环境影响较小。</w:t>
            </w:r>
          </w:p>
          <w:p w:rsidR="00F63F68" w:rsidRPr="00594120" w:rsidRDefault="009700E3">
            <w:pPr>
              <w:spacing w:line="360" w:lineRule="auto"/>
              <w:ind w:firstLineChars="200" w:firstLine="480"/>
              <w:rPr>
                <w:rFonts w:eastAsiaTheme="minorEastAsia"/>
                <w:bCs/>
                <w:sz w:val="24"/>
              </w:rPr>
            </w:pPr>
            <w:r w:rsidRPr="00594120">
              <w:rPr>
                <w:rFonts w:eastAsiaTheme="minorEastAsia"/>
                <w:bCs/>
                <w:sz w:val="24"/>
              </w:rPr>
              <w:t>4</w:t>
            </w:r>
            <w:r w:rsidRPr="00594120">
              <w:rPr>
                <w:rFonts w:eastAsiaTheme="minorEastAsia" w:hAnsiTheme="minorEastAsia"/>
                <w:bCs/>
                <w:sz w:val="24"/>
              </w:rPr>
              <w:t>、固废</w:t>
            </w:r>
          </w:p>
          <w:p w:rsidR="00F63F68" w:rsidRPr="00594120" w:rsidRDefault="009700E3">
            <w:pPr>
              <w:spacing w:line="360" w:lineRule="auto"/>
              <w:ind w:firstLineChars="200" w:firstLine="480"/>
              <w:rPr>
                <w:rFonts w:eastAsiaTheme="minorEastAsia" w:hAnsiTheme="minorEastAsia"/>
                <w:bCs/>
                <w:sz w:val="24"/>
              </w:rPr>
            </w:pPr>
            <w:r w:rsidRPr="00594120">
              <w:rPr>
                <w:rFonts w:eastAsiaTheme="minorEastAsia" w:hAnsiTheme="minorEastAsia"/>
                <w:bCs/>
                <w:sz w:val="24"/>
              </w:rPr>
              <w:lastRenderedPageBreak/>
              <w:t>本项目固体废物处理规范处置，不直接排向外环境，固体废物对周围环境无直接影响。</w:t>
            </w:r>
          </w:p>
          <w:p w:rsidR="00F63F68" w:rsidRPr="00594120" w:rsidRDefault="009700E3">
            <w:pPr>
              <w:adjustRightInd w:val="0"/>
              <w:snapToGrid w:val="0"/>
              <w:spacing w:line="480" w:lineRule="exact"/>
              <w:ind w:firstLineChars="200" w:firstLine="480"/>
              <w:rPr>
                <w:sz w:val="24"/>
                <w:szCs w:val="24"/>
              </w:rPr>
            </w:pPr>
            <w:r w:rsidRPr="00594120">
              <w:rPr>
                <w:rFonts w:eastAsiaTheme="minorEastAsia" w:hAnsiTheme="minorEastAsia"/>
                <w:kern w:val="0"/>
                <w:sz w:val="24"/>
                <w:szCs w:val="24"/>
              </w:rPr>
              <w:t>废机油、</w:t>
            </w:r>
            <w:r w:rsidRPr="00594120">
              <w:rPr>
                <w:rFonts w:eastAsiaTheme="minorEastAsia" w:hAnsiTheme="minorEastAsia" w:hint="eastAsia"/>
                <w:kern w:val="0"/>
                <w:sz w:val="24"/>
                <w:szCs w:val="24"/>
              </w:rPr>
              <w:t>废乳化液和</w:t>
            </w:r>
            <w:r w:rsidRPr="00594120">
              <w:rPr>
                <w:rFonts w:eastAsiaTheme="minorEastAsia" w:hAnsiTheme="minorEastAsia"/>
                <w:kern w:val="0"/>
                <w:sz w:val="24"/>
                <w:szCs w:val="24"/>
              </w:rPr>
              <w:t>污水处理</w:t>
            </w:r>
            <w:r w:rsidRPr="00594120">
              <w:rPr>
                <w:rFonts w:eastAsiaTheme="minorEastAsia" w:hAnsiTheme="minorEastAsia" w:hint="eastAsia"/>
                <w:kern w:val="0"/>
                <w:sz w:val="24"/>
                <w:szCs w:val="24"/>
              </w:rPr>
              <w:t>设施废油</w:t>
            </w:r>
            <w:r w:rsidRPr="00594120">
              <w:rPr>
                <w:rFonts w:ascii="宋体" w:hAnsi="宋体"/>
                <w:sz w:val="24"/>
                <w:szCs w:val="24"/>
              </w:rPr>
              <w:t>为危险废物，对其暂存地按照要求做到以下几点：</w:t>
            </w:r>
          </w:p>
          <w:p w:rsidR="00F63F68" w:rsidRPr="00594120" w:rsidRDefault="009700E3">
            <w:pPr>
              <w:spacing w:line="480" w:lineRule="exact"/>
              <w:ind w:firstLineChars="200" w:firstLine="480"/>
              <w:rPr>
                <w:sz w:val="24"/>
                <w:szCs w:val="24"/>
              </w:rPr>
            </w:pPr>
            <w:r w:rsidRPr="00594120">
              <w:rPr>
                <w:rFonts w:ascii="宋体" w:hAnsi="宋体"/>
                <w:sz w:val="24"/>
                <w:szCs w:val="24"/>
              </w:rPr>
              <w:t>（</w:t>
            </w:r>
            <w:r w:rsidRPr="00594120">
              <w:rPr>
                <w:sz w:val="24"/>
                <w:szCs w:val="24"/>
              </w:rPr>
              <w:t>1</w:t>
            </w:r>
            <w:r w:rsidRPr="00594120">
              <w:rPr>
                <w:rFonts w:ascii="宋体" w:hAnsi="宋体"/>
                <w:sz w:val="24"/>
                <w:szCs w:val="24"/>
              </w:rPr>
              <w:t xml:space="preserve">）危险废物收集污染防治措施分析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 渗漏、溢出、抛洒或挥发等情况。最后按照对危险废物交换和转移管理工作的有关要求，对危险废物进行安全包装，并在包装的明显位置附上危险废物标签。 </w:t>
            </w:r>
          </w:p>
          <w:p w:rsidR="00F63F68" w:rsidRPr="00594120" w:rsidRDefault="009700E3">
            <w:pPr>
              <w:spacing w:line="480" w:lineRule="exact"/>
              <w:ind w:firstLineChars="200" w:firstLine="480"/>
              <w:rPr>
                <w:sz w:val="24"/>
                <w:szCs w:val="24"/>
              </w:rPr>
            </w:pPr>
            <w:r w:rsidRPr="00594120">
              <w:rPr>
                <w:rFonts w:ascii="宋体" w:hAnsi="宋体"/>
                <w:sz w:val="24"/>
                <w:szCs w:val="24"/>
              </w:rPr>
              <w:t>（</w:t>
            </w:r>
            <w:r w:rsidRPr="00594120">
              <w:rPr>
                <w:sz w:val="24"/>
                <w:szCs w:val="24"/>
              </w:rPr>
              <w:t>2</w:t>
            </w:r>
            <w:r w:rsidRPr="00594120">
              <w:rPr>
                <w:rFonts w:ascii="宋体" w:hAnsi="宋体"/>
                <w:sz w:val="24"/>
                <w:szCs w:val="24"/>
              </w:rPr>
              <w:t>）危险废物暂存污染防治措施分析 危险废物应尽快送往委托资质单位处理，不宜存放过长时间，确需暂存的，应做到以下几点：</w:t>
            </w:r>
          </w:p>
          <w:p w:rsidR="00F63F68" w:rsidRPr="00594120" w:rsidRDefault="009700E3">
            <w:pPr>
              <w:spacing w:line="480" w:lineRule="exact"/>
              <w:ind w:firstLineChars="200" w:firstLine="480"/>
              <w:rPr>
                <w:sz w:val="24"/>
                <w:szCs w:val="24"/>
              </w:rPr>
            </w:pPr>
            <w:r w:rsidRPr="00594120">
              <w:rPr>
                <w:rFonts w:hint="eastAsia"/>
                <w:sz w:val="24"/>
                <w:szCs w:val="24"/>
              </w:rPr>
              <w:t>①</w:t>
            </w:r>
            <w:r w:rsidRPr="00594120">
              <w:rPr>
                <w:rFonts w:ascii="宋体" w:hAnsi="宋体"/>
                <w:sz w:val="24"/>
                <w:szCs w:val="24"/>
              </w:rPr>
              <w:t>贮存场所应符合《危险废物贮存污染控制标准》（</w:t>
            </w:r>
            <w:r w:rsidRPr="00594120">
              <w:rPr>
                <w:sz w:val="24"/>
                <w:szCs w:val="24"/>
              </w:rPr>
              <w:t>GB18597-2001</w:t>
            </w:r>
            <w:r w:rsidRPr="00594120">
              <w:rPr>
                <w:rFonts w:ascii="宋体" w:hAnsi="宋体"/>
                <w:sz w:val="24"/>
                <w:szCs w:val="24"/>
              </w:rPr>
              <w:t>）及《关于发布（</w:t>
            </w:r>
            <w:r w:rsidRPr="00594120">
              <w:rPr>
                <w:sz w:val="24"/>
                <w:szCs w:val="24"/>
              </w:rPr>
              <w:t>GB18599-2001</w:t>
            </w:r>
            <w:r w:rsidRPr="00594120">
              <w:rPr>
                <w:rFonts w:ascii="宋体" w:hAnsi="宋体"/>
                <w:sz w:val="24"/>
                <w:szCs w:val="24"/>
              </w:rPr>
              <w:t>）等</w:t>
            </w:r>
            <w:r w:rsidRPr="00594120">
              <w:rPr>
                <w:sz w:val="24"/>
                <w:szCs w:val="24"/>
              </w:rPr>
              <w:t>3</w:t>
            </w:r>
            <w:r w:rsidRPr="00594120">
              <w:rPr>
                <w:rFonts w:ascii="宋体" w:hAnsi="宋体"/>
                <w:sz w:val="24"/>
                <w:szCs w:val="24"/>
              </w:rPr>
              <w:t>项国家污染物控制标准修改单的公告（环境保护部公告</w:t>
            </w:r>
            <w:r w:rsidRPr="00594120">
              <w:rPr>
                <w:sz w:val="24"/>
                <w:szCs w:val="24"/>
              </w:rPr>
              <w:t>2013</w:t>
            </w:r>
            <w:r w:rsidRPr="00594120">
              <w:rPr>
                <w:rFonts w:ascii="宋体" w:hAnsi="宋体"/>
                <w:sz w:val="24"/>
                <w:szCs w:val="24"/>
              </w:rPr>
              <w:t xml:space="preserve">年第 </w:t>
            </w:r>
            <w:r w:rsidRPr="00594120">
              <w:rPr>
                <w:sz w:val="24"/>
                <w:szCs w:val="24"/>
              </w:rPr>
              <w:t xml:space="preserve">36 </w:t>
            </w:r>
            <w:r w:rsidRPr="00594120">
              <w:rPr>
                <w:rFonts w:ascii="宋体" w:hAnsi="宋体"/>
                <w:sz w:val="24"/>
                <w:szCs w:val="24"/>
              </w:rPr>
              <w:t xml:space="preserve">号）》中相关修改内容，有符合要求的专用标志。 </w:t>
            </w:r>
          </w:p>
          <w:p w:rsidR="00F63F68" w:rsidRPr="00594120" w:rsidRDefault="009700E3">
            <w:pPr>
              <w:spacing w:line="480" w:lineRule="exact"/>
              <w:ind w:firstLineChars="200" w:firstLine="480"/>
              <w:rPr>
                <w:sz w:val="24"/>
                <w:szCs w:val="24"/>
              </w:rPr>
            </w:pPr>
            <w:r w:rsidRPr="00594120">
              <w:rPr>
                <w:rFonts w:hint="eastAsia"/>
                <w:sz w:val="24"/>
                <w:szCs w:val="24"/>
              </w:rPr>
              <w:t>②</w:t>
            </w:r>
            <w:r w:rsidRPr="00594120">
              <w:rPr>
                <w:rFonts w:ascii="宋体" w:hAnsi="宋体"/>
                <w:sz w:val="24"/>
                <w:szCs w:val="24"/>
              </w:rPr>
              <w:t>贮存区内禁止混放不相容危险废物。</w:t>
            </w:r>
          </w:p>
          <w:p w:rsidR="00F63F68" w:rsidRPr="00594120" w:rsidRDefault="009700E3">
            <w:pPr>
              <w:spacing w:line="480" w:lineRule="exact"/>
              <w:ind w:firstLineChars="200" w:firstLine="480"/>
              <w:rPr>
                <w:sz w:val="24"/>
                <w:szCs w:val="24"/>
              </w:rPr>
            </w:pPr>
            <w:r w:rsidRPr="00594120">
              <w:rPr>
                <w:rFonts w:hint="eastAsia"/>
                <w:sz w:val="24"/>
                <w:szCs w:val="24"/>
              </w:rPr>
              <w:t>③</w:t>
            </w:r>
            <w:r w:rsidRPr="00594120">
              <w:rPr>
                <w:rFonts w:ascii="宋体" w:hAnsi="宋体"/>
                <w:sz w:val="24"/>
                <w:szCs w:val="24"/>
              </w:rPr>
              <w:t>贮存区考虑相应的集排水和防渗设施。</w:t>
            </w:r>
          </w:p>
          <w:p w:rsidR="00F63F68" w:rsidRPr="00594120" w:rsidRDefault="009700E3">
            <w:pPr>
              <w:spacing w:line="480" w:lineRule="exact"/>
              <w:ind w:firstLineChars="200" w:firstLine="480"/>
              <w:rPr>
                <w:sz w:val="24"/>
                <w:szCs w:val="24"/>
              </w:rPr>
            </w:pPr>
            <w:r w:rsidRPr="00594120">
              <w:rPr>
                <w:rFonts w:hint="eastAsia"/>
                <w:sz w:val="24"/>
                <w:szCs w:val="24"/>
              </w:rPr>
              <w:t>④</w:t>
            </w:r>
            <w:r w:rsidRPr="00594120">
              <w:rPr>
                <w:rFonts w:ascii="宋体" w:hAnsi="宋体"/>
                <w:sz w:val="24"/>
                <w:szCs w:val="24"/>
              </w:rPr>
              <w:t>贮存区符合消防要求。</w:t>
            </w:r>
          </w:p>
          <w:p w:rsidR="00F63F68" w:rsidRPr="00594120" w:rsidRDefault="009700E3">
            <w:pPr>
              <w:spacing w:line="480" w:lineRule="exact"/>
              <w:ind w:firstLineChars="200" w:firstLine="480"/>
              <w:rPr>
                <w:sz w:val="24"/>
                <w:szCs w:val="24"/>
              </w:rPr>
            </w:pPr>
            <w:r w:rsidRPr="00594120">
              <w:rPr>
                <w:rFonts w:hint="eastAsia"/>
                <w:sz w:val="24"/>
                <w:szCs w:val="24"/>
              </w:rPr>
              <w:t>⑤</w:t>
            </w:r>
            <w:r w:rsidRPr="00594120">
              <w:rPr>
                <w:rFonts w:ascii="宋体" w:hAnsi="宋体"/>
                <w:sz w:val="24"/>
                <w:szCs w:val="24"/>
              </w:rPr>
              <w:t>贮存容器必须有明显标志，具有耐腐蚀、耐压、密封和不与所贮存的废物发生发应等特性。</w:t>
            </w:r>
          </w:p>
          <w:p w:rsidR="00F63F68" w:rsidRPr="00594120" w:rsidRDefault="009700E3">
            <w:pPr>
              <w:spacing w:line="480" w:lineRule="exact"/>
              <w:ind w:firstLineChars="200" w:firstLine="480"/>
              <w:rPr>
                <w:sz w:val="24"/>
                <w:szCs w:val="24"/>
              </w:rPr>
            </w:pPr>
            <w:r w:rsidRPr="00594120">
              <w:rPr>
                <w:rFonts w:hint="eastAsia"/>
                <w:sz w:val="24"/>
                <w:szCs w:val="24"/>
              </w:rPr>
              <w:t>⑥</w:t>
            </w:r>
            <w:r w:rsidRPr="00594120">
              <w:rPr>
                <w:rFonts w:ascii="宋体" w:hAnsi="宋体"/>
                <w:sz w:val="24"/>
                <w:szCs w:val="24"/>
              </w:rPr>
              <w:t>基础防渗层为至少</w:t>
            </w:r>
            <w:r w:rsidRPr="00594120">
              <w:rPr>
                <w:sz w:val="24"/>
                <w:szCs w:val="24"/>
              </w:rPr>
              <w:t xml:space="preserve">1m </w:t>
            </w:r>
            <w:r w:rsidRPr="00594120">
              <w:rPr>
                <w:rFonts w:ascii="宋体" w:hAnsi="宋体"/>
                <w:sz w:val="24"/>
                <w:szCs w:val="24"/>
              </w:rPr>
              <w:t>厚粘土层（渗透系数</w:t>
            </w:r>
            <w:r w:rsidRPr="00594120">
              <w:rPr>
                <w:sz w:val="24"/>
                <w:szCs w:val="24"/>
              </w:rPr>
              <w:t>≤10-7 cm/s</w:t>
            </w:r>
            <w:r w:rsidRPr="00594120">
              <w:rPr>
                <w:rFonts w:ascii="宋体" w:hAnsi="宋体"/>
                <w:sz w:val="24"/>
                <w:szCs w:val="24"/>
              </w:rPr>
              <w:t>），或</w:t>
            </w:r>
            <w:r w:rsidRPr="00594120">
              <w:rPr>
                <w:sz w:val="24"/>
                <w:szCs w:val="24"/>
              </w:rPr>
              <w:t xml:space="preserve">2mm </w:t>
            </w:r>
            <w:r w:rsidRPr="00594120">
              <w:rPr>
                <w:rFonts w:ascii="宋体" w:hAnsi="宋体"/>
                <w:sz w:val="24"/>
                <w:szCs w:val="24"/>
              </w:rPr>
              <w:t>厚高密度聚乙烯，或至少</w:t>
            </w:r>
            <w:r w:rsidRPr="00594120">
              <w:rPr>
                <w:sz w:val="24"/>
                <w:szCs w:val="24"/>
              </w:rPr>
              <w:t>2mm</w:t>
            </w:r>
            <w:r w:rsidRPr="00594120">
              <w:rPr>
                <w:rFonts w:ascii="宋体" w:hAnsi="宋体"/>
                <w:sz w:val="24"/>
                <w:szCs w:val="24"/>
              </w:rPr>
              <w:t>厚的其他人工材料，渗透系数</w:t>
            </w:r>
            <w:r w:rsidRPr="00594120">
              <w:rPr>
                <w:sz w:val="24"/>
                <w:szCs w:val="24"/>
              </w:rPr>
              <w:t>≤10-10cm/s</w:t>
            </w:r>
            <w:r w:rsidRPr="00594120">
              <w:rPr>
                <w:rFonts w:ascii="宋体" w:hAnsi="宋体"/>
                <w:sz w:val="24"/>
                <w:szCs w:val="24"/>
              </w:rPr>
              <w:t xml:space="preserve">。 </w:t>
            </w:r>
          </w:p>
          <w:p w:rsidR="00F63F68" w:rsidRPr="00594120" w:rsidRDefault="009700E3">
            <w:pPr>
              <w:spacing w:line="480" w:lineRule="exact"/>
              <w:ind w:firstLineChars="200" w:firstLine="480"/>
              <w:rPr>
                <w:sz w:val="24"/>
                <w:szCs w:val="24"/>
              </w:rPr>
            </w:pPr>
            <w:r w:rsidRPr="00594120">
              <w:rPr>
                <w:rFonts w:hint="eastAsia"/>
                <w:sz w:val="24"/>
                <w:szCs w:val="24"/>
              </w:rPr>
              <w:t>⑦</w:t>
            </w:r>
            <w:r w:rsidRPr="00594120">
              <w:rPr>
                <w:rFonts w:ascii="宋体" w:hAnsi="宋体"/>
                <w:sz w:val="24"/>
                <w:szCs w:val="24"/>
              </w:rPr>
              <w:t>存放容器应设有防漏裙脚或储漏盘。</w:t>
            </w:r>
          </w:p>
          <w:p w:rsidR="00F63F68" w:rsidRPr="00594120" w:rsidRDefault="009700E3">
            <w:pPr>
              <w:spacing w:line="480" w:lineRule="exact"/>
              <w:ind w:firstLineChars="200" w:firstLine="480"/>
              <w:rPr>
                <w:sz w:val="24"/>
                <w:szCs w:val="24"/>
              </w:rPr>
            </w:pPr>
            <w:r w:rsidRPr="00594120">
              <w:rPr>
                <w:rFonts w:ascii="宋体" w:hAnsi="宋体"/>
                <w:sz w:val="24"/>
                <w:szCs w:val="24"/>
              </w:rPr>
              <w:t>（</w:t>
            </w:r>
            <w:r w:rsidRPr="00594120">
              <w:rPr>
                <w:sz w:val="24"/>
                <w:szCs w:val="24"/>
              </w:rPr>
              <w:t>3</w:t>
            </w:r>
            <w:r w:rsidRPr="00594120">
              <w:rPr>
                <w:rFonts w:ascii="宋体" w:hAnsi="宋体"/>
                <w:sz w:val="24"/>
                <w:szCs w:val="24"/>
              </w:rPr>
              <w:t xml:space="preserve">）危险废物运输污染防治措施分析 </w:t>
            </w:r>
          </w:p>
          <w:p w:rsidR="00F63F68" w:rsidRPr="00594120" w:rsidRDefault="009700E3">
            <w:pPr>
              <w:spacing w:line="480" w:lineRule="exact"/>
              <w:ind w:firstLineChars="200" w:firstLine="480"/>
              <w:rPr>
                <w:sz w:val="24"/>
                <w:szCs w:val="24"/>
              </w:rPr>
            </w:pPr>
            <w:r w:rsidRPr="00594120">
              <w:rPr>
                <w:rFonts w:ascii="宋体" w:hAnsi="宋体"/>
                <w:sz w:val="24"/>
                <w:szCs w:val="24"/>
              </w:rPr>
              <w:t>危险废物运输由危废处置单位进行，危险废物运输中应做到以下几点：</w:t>
            </w:r>
          </w:p>
          <w:p w:rsidR="00F63F68" w:rsidRPr="00594120" w:rsidRDefault="009700E3">
            <w:pPr>
              <w:spacing w:line="480" w:lineRule="exact"/>
              <w:ind w:firstLineChars="200" w:firstLine="480"/>
              <w:rPr>
                <w:sz w:val="24"/>
                <w:szCs w:val="24"/>
              </w:rPr>
            </w:pPr>
            <w:r w:rsidRPr="00594120">
              <w:rPr>
                <w:rFonts w:hint="eastAsia"/>
                <w:sz w:val="24"/>
                <w:szCs w:val="24"/>
              </w:rPr>
              <w:t>①</w:t>
            </w:r>
            <w:r w:rsidRPr="00594120">
              <w:rPr>
                <w:rFonts w:ascii="宋体" w:hAnsi="宋体"/>
                <w:sz w:val="24"/>
                <w:szCs w:val="24"/>
              </w:rPr>
              <w:t>危险废物的运输车辆须经主管单位检查，并持有有关单位签发的许可证，负责运输的司机应通过培训，持有证明文件。</w:t>
            </w:r>
          </w:p>
          <w:p w:rsidR="00F63F68" w:rsidRPr="00594120" w:rsidRDefault="009700E3">
            <w:pPr>
              <w:spacing w:line="480" w:lineRule="exact"/>
              <w:ind w:firstLineChars="200" w:firstLine="480"/>
              <w:rPr>
                <w:sz w:val="24"/>
                <w:szCs w:val="24"/>
              </w:rPr>
            </w:pPr>
            <w:r w:rsidRPr="00594120">
              <w:rPr>
                <w:rFonts w:hint="eastAsia"/>
                <w:sz w:val="24"/>
                <w:szCs w:val="24"/>
              </w:rPr>
              <w:t>②</w:t>
            </w:r>
            <w:r w:rsidRPr="00594120">
              <w:rPr>
                <w:rFonts w:ascii="宋体" w:hAnsi="宋体"/>
                <w:sz w:val="24"/>
                <w:szCs w:val="24"/>
              </w:rPr>
              <w:t>承载危险废物的车辆须有明显的标志或适当的危险符号，以引起注意。</w:t>
            </w:r>
          </w:p>
          <w:p w:rsidR="00F63F68" w:rsidRPr="00594120" w:rsidRDefault="009700E3">
            <w:pPr>
              <w:spacing w:line="480" w:lineRule="exact"/>
              <w:ind w:firstLineChars="200" w:firstLine="480"/>
              <w:rPr>
                <w:sz w:val="24"/>
                <w:szCs w:val="24"/>
              </w:rPr>
            </w:pPr>
            <w:r w:rsidRPr="00594120">
              <w:rPr>
                <w:rFonts w:hint="eastAsia"/>
                <w:sz w:val="24"/>
                <w:szCs w:val="24"/>
              </w:rPr>
              <w:t>③</w:t>
            </w:r>
            <w:r w:rsidRPr="00594120">
              <w:rPr>
                <w:rFonts w:ascii="宋体" w:hAnsi="宋体"/>
                <w:sz w:val="24"/>
                <w:szCs w:val="24"/>
              </w:rPr>
              <w:t>载有危险废物的车辆在公路上行驶时，需持有运输许可证，其上应注明废物来源、性质和运往地点。</w:t>
            </w:r>
          </w:p>
          <w:p w:rsidR="00F63F68" w:rsidRPr="00594120" w:rsidRDefault="009700E3">
            <w:pPr>
              <w:spacing w:line="480" w:lineRule="exact"/>
              <w:ind w:firstLineChars="200" w:firstLine="480"/>
              <w:rPr>
                <w:sz w:val="24"/>
                <w:szCs w:val="24"/>
              </w:rPr>
            </w:pPr>
            <w:r w:rsidRPr="00594120">
              <w:rPr>
                <w:rFonts w:hint="eastAsia"/>
                <w:sz w:val="24"/>
                <w:szCs w:val="24"/>
              </w:rPr>
              <w:t>④</w:t>
            </w:r>
            <w:r w:rsidRPr="00594120">
              <w:rPr>
                <w:rFonts w:ascii="宋体" w:hAnsi="宋体"/>
                <w:sz w:val="24"/>
                <w:szCs w:val="24"/>
              </w:rPr>
              <w:t>组织危险废物的运输单位，在事先需作出周密的运输计划和行驶路线，其中包括有效的废物泄漏情况下的应急措施。</w:t>
            </w:r>
          </w:p>
        </w:tc>
      </w:tr>
    </w:tbl>
    <w:p w:rsidR="00F63F68" w:rsidRPr="00594120" w:rsidRDefault="009700E3">
      <w:pPr>
        <w:spacing w:line="520" w:lineRule="exact"/>
        <w:outlineLvl w:val="0"/>
        <w:rPr>
          <w:rFonts w:eastAsiaTheme="minorEastAsia"/>
          <w:b/>
          <w:bCs/>
          <w:sz w:val="28"/>
          <w:szCs w:val="24"/>
        </w:rPr>
      </w:pPr>
      <w:r w:rsidRPr="00594120">
        <w:rPr>
          <w:rFonts w:eastAsiaTheme="minorEastAsia"/>
          <w:b/>
          <w:bCs/>
          <w:sz w:val="28"/>
          <w:szCs w:val="24"/>
        </w:rPr>
        <w:lastRenderedPageBreak/>
        <w:br w:type="page"/>
      </w:r>
      <w:r w:rsidRPr="00594120">
        <w:rPr>
          <w:rFonts w:eastAsiaTheme="minorEastAsia" w:hAnsiTheme="minorEastAsia"/>
          <w:b/>
          <w:bCs/>
          <w:sz w:val="28"/>
          <w:szCs w:val="24"/>
        </w:rPr>
        <w:lastRenderedPageBreak/>
        <w:t>八、建设项目拟采取的防治措施及预期治理效果</w:t>
      </w:r>
    </w:p>
    <w:tbl>
      <w:tblPr>
        <w:tblW w:w="870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8"/>
        <w:gridCol w:w="1370"/>
        <w:gridCol w:w="1273"/>
        <w:gridCol w:w="11"/>
        <w:gridCol w:w="2996"/>
        <w:gridCol w:w="1855"/>
      </w:tblGrid>
      <w:tr w:rsidR="00F63F68" w:rsidRPr="00594120">
        <w:trPr>
          <w:trHeight w:val="990"/>
        </w:trPr>
        <w:tc>
          <w:tcPr>
            <w:tcW w:w="1198" w:type="dxa"/>
            <w:tcBorders>
              <w:tl2br w:val="single" w:sz="4" w:space="0" w:color="auto"/>
            </w:tcBorders>
          </w:tcPr>
          <w:p w:rsidR="00F63F68" w:rsidRPr="00594120" w:rsidRDefault="009700E3">
            <w:pPr>
              <w:spacing w:line="240" w:lineRule="exact"/>
              <w:jc w:val="right"/>
              <w:rPr>
                <w:rFonts w:eastAsiaTheme="minorEastAsia"/>
                <w:szCs w:val="21"/>
              </w:rPr>
            </w:pPr>
            <w:r w:rsidRPr="00594120">
              <w:rPr>
                <w:rFonts w:eastAsiaTheme="minorEastAsia" w:hAnsiTheme="minorEastAsia"/>
                <w:szCs w:val="21"/>
              </w:rPr>
              <w:t>内容</w:t>
            </w:r>
          </w:p>
          <w:p w:rsidR="00F63F68" w:rsidRPr="00594120" w:rsidRDefault="009700E3">
            <w:pPr>
              <w:spacing w:line="240" w:lineRule="exact"/>
              <w:rPr>
                <w:rFonts w:eastAsiaTheme="minorEastAsia"/>
                <w:szCs w:val="21"/>
              </w:rPr>
            </w:pPr>
            <w:r w:rsidRPr="00594120">
              <w:rPr>
                <w:rFonts w:eastAsiaTheme="minorEastAsia" w:hAnsiTheme="minorEastAsia"/>
                <w:szCs w:val="21"/>
              </w:rPr>
              <w:t>类型</w:t>
            </w:r>
          </w:p>
        </w:tc>
        <w:tc>
          <w:tcPr>
            <w:tcW w:w="1370" w:type="dxa"/>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排放源</w:t>
            </w:r>
          </w:p>
          <w:p w:rsidR="00F63F68" w:rsidRPr="00594120" w:rsidRDefault="009700E3">
            <w:pPr>
              <w:spacing w:line="240" w:lineRule="exact"/>
              <w:jc w:val="center"/>
              <w:rPr>
                <w:rFonts w:eastAsiaTheme="minorEastAsia"/>
                <w:szCs w:val="21"/>
              </w:rPr>
            </w:pPr>
            <w:r w:rsidRPr="00594120">
              <w:rPr>
                <w:rFonts w:eastAsiaTheme="minorEastAsia"/>
                <w:szCs w:val="21"/>
              </w:rPr>
              <w:t>(</w:t>
            </w:r>
            <w:r w:rsidRPr="00594120">
              <w:rPr>
                <w:rFonts w:eastAsiaTheme="minorEastAsia" w:hAnsiTheme="minorEastAsia"/>
                <w:szCs w:val="21"/>
              </w:rPr>
              <w:t>编号</w:t>
            </w:r>
            <w:r w:rsidRPr="00594120">
              <w:rPr>
                <w:rFonts w:eastAsiaTheme="minorEastAsia"/>
                <w:szCs w:val="21"/>
              </w:rPr>
              <w:t>)</w:t>
            </w:r>
          </w:p>
        </w:tc>
        <w:tc>
          <w:tcPr>
            <w:tcW w:w="1273" w:type="dxa"/>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污染物名称</w:t>
            </w:r>
          </w:p>
        </w:tc>
        <w:tc>
          <w:tcPr>
            <w:tcW w:w="3007" w:type="dxa"/>
            <w:gridSpan w:val="2"/>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防治措施</w:t>
            </w:r>
          </w:p>
        </w:tc>
        <w:tc>
          <w:tcPr>
            <w:tcW w:w="1855" w:type="dxa"/>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预期治理效果</w:t>
            </w:r>
          </w:p>
        </w:tc>
      </w:tr>
      <w:tr w:rsidR="00F63F68" w:rsidRPr="00594120">
        <w:trPr>
          <w:cantSplit/>
          <w:trHeight w:hRule="exact" w:val="1194"/>
        </w:trPr>
        <w:tc>
          <w:tcPr>
            <w:tcW w:w="1198"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大</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气</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污</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染</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物</w:t>
            </w:r>
          </w:p>
        </w:tc>
        <w:tc>
          <w:tcPr>
            <w:tcW w:w="1370"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int="eastAsia"/>
                <w:szCs w:val="21"/>
              </w:rPr>
              <w:t>有组织排放</w:t>
            </w:r>
          </w:p>
        </w:tc>
        <w:tc>
          <w:tcPr>
            <w:tcW w:w="1284" w:type="dxa"/>
            <w:gridSpan w:val="2"/>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pacing w:val="-20"/>
                <w:kern w:val="0"/>
                <w:szCs w:val="21"/>
              </w:rPr>
              <w:t>非甲烷总烃</w:t>
            </w:r>
          </w:p>
        </w:tc>
        <w:tc>
          <w:tcPr>
            <w:tcW w:w="2996" w:type="dxa"/>
            <w:vAlign w:val="center"/>
          </w:tcPr>
          <w:p w:rsidR="00F63F68" w:rsidRPr="00594120" w:rsidRDefault="009700E3">
            <w:pPr>
              <w:spacing w:line="240" w:lineRule="exact"/>
              <w:jc w:val="center"/>
              <w:rPr>
                <w:rFonts w:eastAsiaTheme="minorEastAsia"/>
                <w:szCs w:val="21"/>
              </w:rPr>
            </w:pPr>
            <w:r w:rsidRPr="00594120">
              <w:rPr>
                <w:rFonts w:eastAsiaTheme="minorEastAsia" w:hint="eastAsia"/>
                <w:szCs w:val="21"/>
              </w:rPr>
              <w:t>水喷淋</w:t>
            </w:r>
            <w:r w:rsidRPr="00594120">
              <w:rPr>
                <w:rFonts w:eastAsiaTheme="minorEastAsia" w:hint="eastAsia"/>
                <w:szCs w:val="21"/>
              </w:rPr>
              <w:t>+</w:t>
            </w:r>
            <w:r w:rsidRPr="00594120">
              <w:rPr>
                <w:rFonts w:eastAsiaTheme="minorEastAsia" w:hint="eastAsia"/>
                <w:szCs w:val="21"/>
              </w:rPr>
              <w:t>高压静电处理</w:t>
            </w:r>
          </w:p>
        </w:tc>
        <w:tc>
          <w:tcPr>
            <w:tcW w:w="1855"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int="eastAsia"/>
                <w:szCs w:val="21"/>
              </w:rPr>
              <w:t>达标排放</w:t>
            </w:r>
          </w:p>
        </w:tc>
      </w:tr>
      <w:tr w:rsidR="00F63F68" w:rsidRPr="00594120">
        <w:trPr>
          <w:cantSplit/>
          <w:trHeight w:hRule="exact" w:val="1126"/>
        </w:trPr>
        <w:tc>
          <w:tcPr>
            <w:tcW w:w="1198" w:type="dxa"/>
            <w:vMerge/>
            <w:vAlign w:val="center"/>
          </w:tcPr>
          <w:p w:rsidR="00F63F68" w:rsidRPr="00594120" w:rsidRDefault="00F63F68">
            <w:pPr>
              <w:spacing w:line="240" w:lineRule="exact"/>
              <w:jc w:val="center"/>
              <w:rPr>
                <w:rFonts w:eastAsiaTheme="minorEastAsia" w:hAnsiTheme="minorEastAsia"/>
                <w:szCs w:val="21"/>
              </w:rPr>
            </w:pPr>
          </w:p>
        </w:tc>
        <w:tc>
          <w:tcPr>
            <w:tcW w:w="1370" w:type="dxa"/>
            <w:vMerge/>
            <w:vAlign w:val="center"/>
          </w:tcPr>
          <w:p w:rsidR="00F63F68" w:rsidRPr="00594120" w:rsidRDefault="00F63F68">
            <w:pPr>
              <w:spacing w:line="240" w:lineRule="exact"/>
              <w:jc w:val="center"/>
              <w:rPr>
                <w:rFonts w:eastAsiaTheme="minorEastAsia"/>
                <w:szCs w:val="21"/>
              </w:rPr>
            </w:pPr>
          </w:p>
        </w:tc>
        <w:tc>
          <w:tcPr>
            <w:tcW w:w="1284" w:type="dxa"/>
            <w:gridSpan w:val="2"/>
            <w:vAlign w:val="center"/>
          </w:tcPr>
          <w:p w:rsidR="00F63F68" w:rsidRPr="00594120" w:rsidRDefault="009700E3">
            <w:pPr>
              <w:spacing w:line="240" w:lineRule="exact"/>
              <w:jc w:val="center"/>
              <w:rPr>
                <w:rFonts w:eastAsiaTheme="minorEastAsia" w:hAnsiTheme="minorEastAsia"/>
                <w:spacing w:val="-20"/>
                <w:kern w:val="0"/>
                <w:szCs w:val="21"/>
              </w:rPr>
            </w:pPr>
            <w:r w:rsidRPr="00594120">
              <w:rPr>
                <w:rFonts w:eastAsiaTheme="minorEastAsia" w:hAnsiTheme="minorEastAsia"/>
                <w:spacing w:val="-20"/>
                <w:kern w:val="0"/>
                <w:szCs w:val="21"/>
              </w:rPr>
              <w:t>粉尘</w:t>
            </w:r>
          </w:p>
        </w:tc>
        <w:tc>
          <w:tcPr>
            <w:tcW w:w="2996" w:type="dxa"/>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滤筒脉冲除尘器</w:t>
            </w: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1126"/>
        </w:trPr>
        <w:tc>
          <w:tcPr>
            <w:tcW w:w="1198" w:type="dxa"/>
            <w:vMerge/>
            <w:vAlign w:val="center"/>
          </w:tcPr>
          <w:p w:rsidR="00F63F68" w:rsidRPr="00594120" w:rsidRDefault="00F63F68">
            <w:pPr>
              <w:spacing w:line="240" w:lineRule="exact"/>
              <w:jc w:val="center"/>
              <w:rPr>
                <w:rFonts w:eastAsiaTheme="minorEastAsia" w:hAnsiTheme="minorEastAsia"/>
                <w:szCs w:val="21"/>
              </w:rPr>
            </w:pPr>
          </w:p>
        </w:tc>
        <w:tc>
          <w:tcPr>
            <w:tcW w:w="1370"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pacing w:val="-20"/>
                <w:kern w:val="0"/>
                <w:szCs w:val="21"/>
              </w:rPr>
              <w:t>无组织</w:t>
            </w:r>
          </w:p>
        </w:tc>
        <w:tc>
          <w:tcPr>
            <w:tcW w:w="1284" w:type="dxa"/>
            <w:gridSpan w:val="2"/>
            <w:vAlign w:val="center"/>
          </w:tcPr>
          <w:p w:rsidR="00F63F68" w:rsidRPr="00594120" w:rsidRDefault="009700E3">
            <w:pPr>
              <w:jc w:val="center"/>
              <w:rPr>
                <w:rFonts w:eastAsiaTheme="minorEastAsia"/>
                <w:szCs w:val="21"/>
              </w:rPr>
            </w:pPr>
            <w:r w:rsidRPr="00594120">
              <w:rPr>
                <w:rFonts w:eastAsiaTheme="minorEastAsia" w:hAnsiTheme="minorEastAsia"/>
                <w:szCs w:val="21"/>
              </w:rPr>
              <w:t>非甲烷总烃</w:t>
            </w:r>
          </w:p>
        </w:tc>
        <w:tc>
          <w:tcPr>
            <w:tcW w:w="2996" w:type="dxa"/>
            <w:vMerge w:val="restart"/>
            <w:vAlign w:val="center"/>
          </w:tcPr>
          <w:p w:rsidR="00F63F68" w:rsidRPr="00594120" w:rsidRDefault="009700E3">
            <w:r w:rsidRPr="00594120">
              <w:rPr>
                <w:rFonts w:ascii="宋体" w:hAnsi="宋体"/>
              </w:rPr>
              <w:t>加强通风，车间无组织排</w:t>
            </w:r>
          </w:p>
        </w:tc>
        <w:tc>
          <w:tcPr>
            <w:tcW w:w="1855"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int="eastAsia"/>
                <w:szCs w:val="21"/>
              </w:rPr>
              <w:t>达标排放</w:t>
            </w:r>
          </w:p>
        </w:tc>
      </w:tr>
      <w:tr w:rsidR="00F63F68" w:rsidRPr="00594120">
        <w:trPr>
          <w:cantSplit/>
          <w:trHeight w:hRule="exact" w:val="1126"/>
        </w:trPr>
        <w:tc>
          <w:tcPr>
            <w:tcW w:w="1198" w:type="dxa"/>
            <w:vMerge/>
            <w:vAlign w:val="center"/>
          </w:tcPr>
          <w:p w:rsidR="00F63F68" w:rsidRPr="00594120" w:rsidRDefault="00F63F68">
            <w:pPr>
              <w:spacing w:line="240" w:lineRule="exact"/>
              <w:jc w:val="center"/>
              <w:rPr>
                <w:rFonts w:eastAsiaTheme="minorEastAsia" w:hAnsiTheme="minorEastAsia"/>
                <w:szCs w:val="21"/>
              </w:rPr>
            </w:pPr>
          </w:p>
        </w:tc>
        <w:tc>
          <w:tcPr>
            <w:tcW w:w="1370" w:type="dxa"/>
            <w:vMerge/>
            <w:vAlign w:val="center"/>
          </w:tcPr>
          <w:p w:rsidR="00F63F68" w:rsidRPr="00594120" w:rsidRDefault="00F63F68">
            <w:pPr>
              <w:spacing w:line="240" w:lineRule="exact"/>
              <w:jc w:val="center"/>
              <w:rPr>
                <w:rFonts w:eastAsiaTheme="minorEastAsia"/>
                <w:szCs w:val="21"/>
              </w:rPr>
            </w:pPr>
          </w:p>
        </w:tc>
        <w:tc>
          <w:tcPr>
            <w:tcW w:w="1284" w:type="dxa"/>
            <w:gridSpan w:val="2"/>
            <w:vAlign w:val="center"/>
          </w:tcPr>
          <w:p w:rsidR="00F63F68" w:rsidRPr="00594120" w:rsidRDefault="009700E3">
            <w:pPr>
              <w:jc w:val="center"/>
              <w:rPr>
                <w:rFonts w:eastAsiaTheme="minorEastAsia"/>
                <w:szCs w:val="21"/>
              </w:rPr>
            </w:pPr>
            <w:r w:rsidRPr="00594120">
              <w:rPr>
                <w:rFonts w:eastAsiaTheme="minorEastAsia" w:hAnsiTheme="minorEastAsia" w:hint="eastAsia"/>
                <w:szCs w:val="21"/>
              </w:rPr>
              <w:t>粉尘</w:t>
            </w:r>
          </w:p>
        </w:tc>
        <w:tc>
          <w:tcPr>
            <w:tcW w:w="2996" w:type="dxa"/>
            <w:vMerge/>
            <w:vAlign w:val="center"/>
          </w:tcPr>
          <w:p w:rsidR="00F63F68" w:rsidRPr="00594120" w:rsidRDefault="00F63F68">
            <w:pPr>
              <w:spacing w:line="240" w:lineRule="exact"/>
              <w:jc w:val="center"/>
              <w:rPr>
                <w:rFonts w:eastAsiaTheme="minorEastAsia" w:hAnsiTheme="minorEastAsia"/>
                <w:szCs w:val="21"/>
              </w:rPr>
            </w:pP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601"/>
        </w:trPr>
        <w:tc>
          <w:tcPr>
            <w:tcW w:w="1198"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水</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污</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染</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物</w:t>
            </w:r>
          </w:p>
        </w:tc>
        <w:tc>
          <w:tcPr>
            <w:tcW w:w="1370"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生活污水</w:t>
            </w:r>
          </w:p>
        </w:tc>
        <w:tc>
          <w:tcPr>
            <w:tcW w:w="1273" w:type="dxa"/>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COD</w:t>
            </w:r>
            <w:r w:rsidRPr="00594120">
              <w:rPr>
                <w:rFonts w:eastAsiaTheme="minorEastAsia"/>
                <w:szCs w:val="21"/>
                <w:vertAlign w:val="subscript"/>
              </w:rPr>
              <w:t>Cr</w:t>
            </w:r>
          </w:p>
        </w:tc>
        <w:tc>
          <w:tcPr>
            <w:tcW w:w="3007" w:type="dxa"/>
            <w:gridSpan w:val="2"/>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化粪池预处理</w:t>
            </w:r>
          </w:p>
        </w:tc>
        <w:tc>
          <w:tcPr>
            <w:tcW w:w="1855"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达到金坛区第二污水处理厂污水接管要求</w:t>
            </w:r>
          </w:p>
        </w:tc>
      </w:tr>
      <w:tr w:rsidR="00F63F68" w:rsidRPr="00594120">
        <w:trPr>
          <w:cantSplit/>
          <w:trHeight w:hRule="exact" w:val="601"/>
        </w:trPr>
        <w:tc>
          <w:tcPr>
            <w:tcW w:w="1198" w:type="dxa"/>
            <w:vMerge/>
            <w:vAlign w:val="center"/>
          </w:tcPr>
          <w:p w:rsidR="00F63F68" w:rsidRPr="00594120" w:rsidRDefault="00F63F68">
            <w:pPr>
              <w:spacing w:line="240" w:lineRule="exact"/>
              <w:jc w:val="center"/>
              <w:rPr>
                <w:rFonts w:eastAsiaTheme="minorEastAsia"/>
                <w:szCs w:val="21"/>
              </w:rPr>
            </w:pPr>
          </w:p>
        </w:tc>
        <w:tc>
          <w:tcPr>
            <w:tcW w:w="1370" w:type="dxa"/>
            <w:vMerge/>
            <w:vAlign w:val="center"/>
          </w:tcPr>
          <w:p w:rsidR="00F63F68" w:rsidRPr="00594120" w:rsidRDefault="00F63F68">
            <w:pPr>
              <w:spacing w:line="240" w:lineRule="exact"/>
              <w:jc w:val="center"/>
              <w:rPr>
                <w:rFonts w:eastAsiaTheme="minorEastAsia"/>
                <w:szCs w:val="21"/>
              </w:rPr>
            </w:pPr>
          </w:p>
        </w:tc>
        <w:tc>
          <w:tcPr>
            <w:tcW w:w="1273" w:type="dxa"/>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SS</w:t>
            </w:r>
          </w:p>
        </w:tc>
        <w:tc>
          <w:tcPr>
            <w:tcW w:w="3007" w:type="dxa"/>
            <w:gridSpan w:val="2"/>
            <w:vMerge/>
            <w:vAlign w:val="center"/>
          </w:tcPr>
          <w:p w:rsidR="00F63F68" w:rsidRPr="00594120" w:rsidRDefault="00F63F68">
            <w:pPr>
              <w:spacing w:line="240" w:lineRule="exact"/>
              <w:jc w:val="center"/>
              <w:rPr>
                <w:rFonts w:eastAsiaTheme="minorEastAsia"/>
                <w:szCs w:val="21"/>
              </w:rPr>
            </w:pP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601"/>
        </w:trPr>
        <w:tc>
          <w:tcPr>
            <w:tcW w:w="1198" w:type="dxa"/>
            <w:vMerge/>
            <w:vAlign w:val="center"/>
          </w:tcPr>
          <w:p w:rsidR="00F63F68" w:rsidRPr="00594120" w:rsidRDefault="00F63F68">
            <w:pPr>
              <w:spacing w:line="240" w:lineRule="exact"/>
              <w:jc w:val="center"/>
              <w:rPr>
                <w:rFonts w:eastAsiaTheme="minorEastAsia"/>
                <w:szCs w:val="21"/>
              </w:rPr>
            </w:pPr>
          </w:p>
        </w:tc>
        <w:tc>
          <w:tcPr>
            <w:tcW w:w="1370" w:type="dxa"/>
            <w:vMerge/>
            <w:vAlign w:val="center"/>
          </w:tcPr>
          <w:p w:rsidR="00F63F68" w:rsidRPr="00594120" w:rsidRDefault="00F63F68">
            <w:pPr>
              <w:spacing w:line="240" w:lineRule="exact"/>
              <w:jc w:val="center"/>
              <w:rPr>
                <w:rFonts w:eastAsiaTheme="minorEastAsia"/>
                <w:szCs w:val="21"/>
              </w:rPr>
            </w:pPr>
          </w:p>
        </w:tc>
        <w:tc>
          <w:tcPr>
            <w:tcW w:w="1273" w:type="dxa"/>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NH</w:t>
            </w:r>
            <w:r w:rsidRPr="00594120">
              <w:rPr>
                <w:rFonts w:eastAsiaTheme="minorEastAsia"/>
                <w:szCs w:val="21"/>
                <w:vertAlign w:val="subscript"/>
              </w:rPr>
              <w:t>3</w:t>
            </w:r>
            <w:r w:rsidRPr="00594120">
              <w:rPr>
                <w:rFonts w:eastAsiaTheme="minorEastAsia"/>
                <w:szCs w:val="21"/>
              </w:rPr>
              <w:t>-N</w:t>
            </w:r>
          </w:p>
        </w:tc>
        <w:tc>
          <w:tcPr>
            <w:tcW w:w="3007" w:type="dxa"/>
            <w:gridSpan w:val="2"/>
            <w:vMerge/>
            <w:vAlign w:val="center"/>
          </w:tcPr>
          <w:p w:rsidR="00F63F68" w:rsidRPr="00594120" w:rsidRDefault="00F63F68">
            <w:pPr>
              <w:spacing w:line="240" w:lineRule="exact"/>
              <w:jc w:val="center"/>
              <w:rPr>
                <w:rFonts w:eastAsiaTheme="minorEastAsia"/>
                <w:szCs w:val="21"/>
              </w:rPr>
            </w:pP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601"/>
        </w:trPr>
        <w:tc>
          <w:tcPr>
            <w:tcW w:w="1198" w:type="dxa"/>
            <w:vMerge/>
            <w:vAlign w:val="center"/>
          </w:tcPr>
          <w:p w:rsidR="00F63F68" w:rsidRPr="00594120" w:rsidRDefault="00F63F68">
            <w:pPr>
              <w:spacing w:line="240" w:lineRule="exact"/>
              <w:jc w:val="center"/>
              <w:rPr>
                <w:rFonts w:eastAsiaTheme="minorEastAsia"/>
                <w:szCs w:val="21"/>
              </w:rPr>
            </w:pPr>
          </w:p>
        </w:tc>
        <w:tc>
          <w:tcPr>
            <w:tcW w:w="1370" w:type="dxa"/>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清洗废水</w:t>
            </w:r>
          </w:p>
        </w:tc>
        <w:tc>
          <w:tcPr>
            <w:tcW w:w="127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tc>
        <w:tc>
          <w:tcPr>
            <w:tcW w:w="3007" w:type="dxa"/>
            <w:gridSpan w:val="2"/>
            <w:vMerge w:val="restart"/>
            <w:vAlign w:val="center"/>
          </w:tcPr>
          <w:p w:rsidR="00F63F68" w:rsidRPr="00594120" w:rsidRDefault="009700E3">
            <w:pPr>
              <w:spacing w:line="240" w:lineRule="exact"/>
              <w:jc w:val="center"/>
              <w:rPr>
                <w:rFonts w:eastAsiaTheme="minorEastAsia"/>
                <w:szCs w:val="21"/>
              </w:rPr>
            </w:pPr>
            <w:r w:rsidRPr="00594120">
              <w:rPr>
                <w:rFonts w:eastAsiaTheme="minorEastAsia" w:hint="eastAsia"/>
                <w:szCs w:val="21"/>
              </w:rPr>
              <w:t>厂区污水处理站</w:t>
            </w: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601"/>
        </w:trPr>
        <w:tc>
          <w:tcPr>
            <w:tcW w:w="1198" w:type="dxa"/>
            <w:vMerge/>
            <w:vAlign w:val="center"/>
          </w:tcPr>
          <w:p w:rsidR="00F63F68" w:rsidRPr="00594120" w:rsidRDefault="00F63F68">
            <w:pPr>
              <w:spacing w:line="240" w:lineRule="exact"/>
              <w:jc w:val="center"/>
              <w:rPr>
                <w:rFonts w:eastAsiaTheme="minorEastAsia"/>
                <w:szCs w:val="21"/>
              </w:rPr>
            </w:pPr>
          </w:p>
        </w:tc>
        <w:tc>
          <w:tcPr>
            <w:tcW w:w="1370" w:type="dxa"/>
            <w:vMerge/>
            <w:vAlign w:val="center"/>
          </w:tcPr>
          <w:p w:rsidR="00F63F68" w:rsidRPr="00594120" w:rsidRDefault="00F63F68">
            <w:pPr>
              <w:spacing w:line="240" w:lineRule="exact"/>
              <w:jc w:val="center"/>
              <w:rPr>
                <w:rFonts w:eastAsiaTheme="minorEastAsia"/>
                <w:szCs w:val="21"/>
              </w:rPr>
            </w:pPr>
          </w:p>
        </w:tc>
        <w:tc>
          <w:tcPr>
            <w:tcW w:w="127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tc>
        <w:tc>
          <w:tcPr>
            <w:tcW w:w="3007" w:type="dxa"/>
            <w:gridSpan w:val="2"/>
            <w:vMerge/>
            <w:vAlign w:val="center"/>
          </w:tcPr>
          <w:p w:rsidR="00F63F68" w:rsidRPr="00594120" w:rsidRDefault="00F63F68">
            <w:pPr>
              <w:spacing w:line="240" w:lineRule="exact"/>
              <w:jc w:val="center"/>
              <w:rPr>
                <w:rFonts w:eastAsiaTheme="minorEastAsia"/>
                <w:szCs w:val="21"/>
              </w:rPr>
            </w:pP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601"/>
        </w:trPr>
        <w:tc>
          <w:tcPr>
            <w:tcW w:w="1198" w:type="dxa"/>
            <w:vMerge/>
            <w:vAlign w:val="center"/>
          </w:tcPr>
          <w:p w:rsidR="00F63F68" w:rsidRPr="00594120" w:rsidRDefault="00F63F68">
            <w:pPr>
              <w:spacing w:line="240" w:lineRule="exact"/>
              <w:jc w:val="center"/>
              <w:rPr>
                <w:rFonts w:eastAsiaTheme="minorEastAsia"/>
                <w:szCs w:val="21"/>
              </w:rPr>
            </w:pPr>
          </w:p>
        </w:tc>
        <w:tc>
          <w:tcPr>
            <w:tcW w:w="1370" w:type="dxa"/>
            <w:vMerge/>
            <w:vAlign w:val="center"/>
          </w:tcPr>
          <w:p w:rsidR="00F63F68" w:rsidRPr="00594120" w:rsidRDefault="00F63F68">
            <w:pPr>
              <w:spacing w:line="240" w:lineRule="exact"/>
              <w:jc w:val="center"/>
              <w:rPr>
                <w:rFonts w:eastAsiaTheme="minorEastAsia"/>
                <w:szCs w:val="21"/>
              </w:rPr>
            </w:pPr>
          </w:p>
        </w:tc>
        <w:tc>
          <w:tcPr>
            <w:tcW w:w="127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石油类</w:t>
            </w:r>
          </w:p>
        </w:tc>
        <w:tc>
          <w:tcPr>
            <w:tcW w:w="3007" w:type="dxa"/>
            <w:gridSpan w:val="2"/>
            <w:vMerge/>
            <w:vAlign w:val="center"/>
          </w:tcPr>
          <w:p w:rsidR="00F63F68" w:rsidRPr="00594120" w:rsidRDefault="00F63F68">
            <w:pPr>
              <w:spacing w:line="240" w:lineRule="exact"/>
              <w:jc w:val="center"/>
              <w:rPr>
                <w:rFonts w:eastAsiaTheme="minorEastAsia"/>
                <w:szCs w:val="21"/>
              </w:rPr>
            </w:pP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601"/>
        </w:trPr>
        <w:tc>
          <w:tcPr>
            <w:tcW w:w="1198" w:type="dxa"/>
            <w:vMerge/>
            <w:vAlign w:val="center"/>
          </w:tcPr>
          <w:p w:rsidR="00F63F68" w:rsidRPr="00594120" w:rsidRDefault="00F63F68">
            <w:pPr>
              <w:spacing w:line="240" w:lineRule="exact"/>
              <w:jc w:val="center"/>
              <w:rPr>
                <w:rFonts w:eastAsiaTheme="minorEastAsia"/>
                <w:szCs w:val="21"/>
              </w:rPr>
            </w:pPr>
          </w:p>
        </w:tc>
        <w:tc>
          <w:tcPr>
            <w:tcW w:w="1370" w:type="dxa"/>
            <w:vMerge w:val="restart"/>
            <w:vAlign w:val="center"/>
          </w:tcPr>
          <w:p w:rsidR="00F63F68" w:rsidRPr="00594120" w:rsidRDefault="009700E3">
            <w:pPr>
              <w:spacing w:line="240" w:lineRule="exact"/>
              <w:jc w:val="center"/>
              <w:rPr>
                <w:rFonts w:eastAsiaTheme="minorEastAsia" w:hAnsiTheme="minorEastAsia"/>
                <w:szCs w:val="21"/>
              </w:rPr>
            </w:pPr>
            <w:r w:rsidRPr="00594120">
              <w:rPr>
                <w:rFonts w:eastAsiaTheme="minorEastAsia" w:hAnsiTheme="minorEastAsia"/>
                <w:szCs w:val="21"/>
              </w:rPr>
              <w:t>油雾</w:t>
            </w:r>
            <w:r w:rsidRPr="00594120">
              <w:rPr>
                <w:rFonts w:eastAsiaTheme="minorEastAsia" w:hAnsiTheme="minorEastAsia" w:hint="eastAsia"/>
                <w:szCs w:val="21"/>
              </w:rPr>
              <w:t>喷淋</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废水</w:t>
            </w:r>
          </w:p>
        </w:tc>
        <w:tc>
          <w:tcPr>
            <w:tcW w:w="127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COD</w:t>
            </w:r>
          </w:p>
        </w:tc>
        <w:tc>
          <w:tcPr>
            <w:tcW w:w="3007" w:type="dxa"/>
            <w:gridSpan w:val="2"/>
            <w:vMerge/>
            <w:vAlign w:val="center"/>
          </w:tcPr>
          <w:p w:rsidR="00F63F68" w:rsidRPr="00594120" w:rsidRDefault="00F63F68">
            <w:pPr>
              <w:spacing w:line="240" w:lineRule="exact"/>
              <w:jc w:val="center"/>
              <w:rPr>
                <w:rFonts w:eastAsiaTheme="minorEastAsia"/>
                <w:szCs w:val="21"/>
              </w:rPr>
            </w:pP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601"/>
        </w:trPr>
        <w:tc>
          <w:tcPr>
            <w:tcW w:w="1198" w:type="dxa"/>
            <w:vMerge/>
            <w:vAlign w:val="center"/>
          </w:tcPr>
          <w:p w:rsidR="00F63F68" w:rsidRPr="00594120" w:rsidRDefault="00F63F68">
            <w:pPr>
              <w:spacing w:line="240" w:lineRule="exact"/>
              <w:jc w:val="center"/>
              <w:rPr>
                <w:rFonts w:eastAsiaTheme="minorEastAsia"/>
                <w:szCs w:val="21"/>
              </w:rPr>
            </w:pPr>
          </w:p>
        </w:tc>
        <w:tc>
          <w:tcPr>
            <w:tcW w:w="1370" w:type="dxa"/>
            <w:vMerge/>
            <w:vAlign w:val="center"/>
          </w:tcPr>
          <w:p w:rsidR="00F63F68" w:rsidRPr="00594120" w:rsidRDefault="00F63F68">
            <w:pPr>
              <w:spacing w:line="240" w:lineRule="exact"/>
              <w:jc w:val="center"/>
              <w:rPr>
                <w:rFonts w:eastAsiaTheme="minorEastAsia"/>
                <w:szCs w:val="21"/>
              </w:rPr>
            </w:pPr>
          </w:p>
        </w:tc>
        <w:tc>
          <w:tcPr>
            <w:tcW w:w="127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imes New Roman"/>
                <w:szCs w:val="21"/>
              </w:rPr>
              <w:t>SS</w:t>
            </w:r>
          </w:p>
        </w:tc>
        <w:tc>
          <w:tcPr>
            <w:tcW w:w="3007" w:type="dxa"/>
            <w:gridSpan w:val="2"/>
            <w:vMerge/>
            <w:vAlign w:val="center"/>
          </w:tcPr>
          <w:p w:rsidR="00F63F68" w:rsidRPr="00594120" w:rsidRDefault="00F63F68">
            <w:pPr>
              <w:spacing w:line="240" w:lineRule="exact"/>
              <w:jc w:val="center"/>
              <w:rPr>
                <w:rFonts w:eastAsiaTheme="minorEastAsia"/>
                <w:szCs w:val="21"/>
              </w:rPr>
            </w:pP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cantSplit/>
          <w:trHeight w:hRule="exact" w:val="601"/>
        </w:trPr>
        <w:tc>
          <w:tcPr>
            <w:tcW w:w="1198" w:type="dxa"/>
            <w:vMerge/>
            <w:vAlign w:val="center"/>
          </w:tcPr>
          <w:p w:rsidR="00F63F68" w:rsidRPr="00594120" w:rsidRDefault="00F63F68">
            <w:pPr>
              <w:spacing w:line="240" w:lineRule="exact"/>
              <w:jc w:val="center"/>
              <w:rPr>
                <w:rFonts w:eastAsiaTheme="minorEastAsia"/>
                <w:szCs w:val="21"/>
              </w:rPr>
            </w:pPr>
          </w:p>
        </w:tc>
        <w:tc>
          <w:tcPr>
            <w:tcW w:w="1370" w:type="dxa"/>
            <w:vMerge/>
            <w:vAlign w:val="center"/>
          </w:tcPr>
          <w:p w:rsidR="00F63F68" w:rsidRPr="00594120" w:rsidRDefault="00F63F68">
            <w:pPr>
              <w:spacing w:line="240" w:lineRule="exact"/>
              <w:jc w:val="center"/>
              <w:rPr>
                <w:rFonts w:eastAsiaTheme="minorEastAsia"/>
                <w:szCs w:val="21"/>
              </w:rPr>
            </w:pPr>
          </w:p>
        </w:tc>
        <w:tc>
          <w:tcPr>
            <w:tcW w:w="1273" w:type="dxa"/>
            <w:vAlign w:val="center"/>
          </w:tcPr>
          <w:p w:rsidR="00F63F68" w:rsidRPr="00594120" w:rsidRDefault="009700E3">
            <w:pPr>
              <w:pStyle w:val="aff8"/>
              <w:adjustRightInd/>
              <w:spacing w:before="0" w:after="0" w:line="240" w:lineRule="exact"/>
              <w:jc w:val="center"/>
              <w:rPr>
                <w:rFonts w:ascii="Times New Roman" w:eastAsiaTheme="minorEastAsia" w:hAnsi="Times New Roman"/>
                <w:szCs w:val="21"/>
              </w:rPr>
            </w:pPr>
            <w:r w:rsidRPr="00594120">
              <w:rPr>
                <w:rFonts w:ascii="Times New Roman" w:eastAsiaTheme="minorEastAsia" w:hAnsiTheme="minorEastAsia"/>
                <w:szCs w:val="21"/>
              </w:rPr>
              <w:t>石油类</w:t>
            </w:r>
          </w:p>
        </w:tc>
        <w:tc>
          <w:tcPr>
            <w:tcW w:w="3007" w:type="dxa"/>
            <w:gridSpan w:val="2"/>
            <w:vMerge/>
            <w:vAlign w:val="center"/>
          </w:tcPr>
          <w:p w:rsidR="00F63F68" w:rsidRPr="00594120" w:rsidRDefault="00F63F68">
            <w:pPr>
              <w:spacing w:line="240" w:lineRule="exact"/>
              <w:jc w:val="center"/>
              <w:rPr>
                <w:rFonts w:eastAsiaTheme="minorEastAsia"/>
                <w:szCs w:val="21"/>
              </w:rPr>
            </w:pPr>
          </w:p>
        </w:tc>
        <w:tc>
          <w:tcPr>
            <w:tcW w:w="1855" w:type="dxa"/>
            <w:vMerge/>
            <w:vAlign w:val="center"/>
          </w:tcPr>
          <w:p w:rsidR="00F63F68" w:rsidRPr="00594120" w:rsidRDefault="00F63F68">
            <w:pPr>
              <w:spacing w:line="240" w:lineRule="exact"/>
              <w:jc w:val="center"/>
              <w:rPr>
                <w:rFonts w:eastAsiaTheme="minorEastAsia"/>
                <w:szCs w:val="21"/>
              </w:rPr>
            </w:pPr>
          </w:p>
        </w:tc>
      </w:tr>
      <w:tr w:rsidR="00F63F68" w:rsidRPr="00594120">
        <w:trPr>
          <w:trHeight w:val="1673"/>
        </w:trPr>
        <w:tc>
          <w:tcPr>
            <w:tcW w:w="1198" w:type="dxa"/>
            <w:vAlign w:val="center"/>
          </w:tcPr>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电和</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离电</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辐磁</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射辐</w:t>
            </w:r>
          </w:p>
          <w:p w:rsidR="00F63F68" w:rsidRPr="00594120" w:rsidRDefault="009700E3">
            <w:pPr>
              <w:spacing w:line="240" w:lineRule="exact"/>
              <w:jc w:val="center"/>
              <w:rPr>
                <w:rFonts w:eastAsiaTheme="minorEastAsia"/>
                <w:szCs w:val="21"/>
              </w:rPr>
            </w:pPr>
            <w:r w:rsidRPr="00594120">
              <w:rPr>
                <w:rFonts w:eastAsiaTheme="minorEastAsia" w:hAnsiTheme="minorEastAsia"/>
                <w:szCs w:val="21"/>
              </w:rPr>
              <w:t>射</w:t>
            </w:r>
          </w:p>
        </w:tc>
        <w:tc>
          <w:tcPr>
            <w:tcW w:w="1370" w:type="dxa"/>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w:t>
            </w:r>
          </w:p>
        </w:tc>
        <w:tc>
          <w:tcPr>
            <w:tcW w:w="1273" w:type="dxa"/>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w:t>
            </w:r>
          </w:p>
        </w:tc>
        <w:tc>
          <w:tcPr>
            <w:tcW w:w="3007" w:type="dxa"/>
            <w:gridSpan w:val="2"/>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w:t>
            </w:r>
          </w:p>
        </w:tc>
        <w:tc>
          <w:tcPr>
            <w:tcW w:w="1855" w:type="dxa"/>
            <w:vAlign w:val="center"/>
          </w:tcPr>
          <w:p w:rsidR="00F63F68" w:rsidRPr="00594120" w:rsidRDefault="009700E3">
            <w:pPr>
              <w:spacing w:line="240" w:lineRule="exact"/>
              <w:jc w:val="center"/>
              <w:rPr>
                <w:rFonts w:eastAsiaTheme="minorEastAsia"/>
                <w:szCs w:val="21"/>
              </w:rPr>
            </w:pPr>
            <w:r w:rsidRPr="00594120">
              <w:rPr>
                <w:rFonts w:eastAsiaTheme="minorEastAsia"/>
                <w:szCs w:val="21"/>
              </w:rPr>
              <w:t>/</w:t>
            </w:r>
          </w:p>
        </w:tc>
      </w:tr>
      <w:tr w:rsidR="0068205A" w:rsidRPr="00594120">
        <w:trPr>
          <w:cantSplit/>
          <w:trHeight w:hRule="exact" w:val="1134"/>
        </w:trPr>
        <w:tc>
          <w:tcPr>
            <w:tcW w:w="1198" w:type="dxa"/>
            <w:vMerge w:val="restart"/>
            <w:vAlign w:val="center"/>
          </w:tcPr>
          <w:p w:rsidR="0068205A" w:rsidRPr="00594120" w:rsidRDefault="0068205A">
            <w:pPr>
              <w:spacing w:line="240" w:lineRule="exact"/>
              <w:jc w:val="center"/>
              <w:rPr>
                <w:rFonts w:eastAsiaTheme="minorEastAsia"/>
                <w:szCs w:val="21"/>
              </w:rPr>
            </w:pPr>
            <w:r w:rsidRPr="00594120">
              <w:rPr>
                <w:rFonts w:eastAsiaTheme="minorEastAsia" w:hAnsiTheme="minorEastAsia"/>
                <w:szCs w:val="21"/>
              </w:rPr>
              <w:lastRenderedPageBreak/>
              <w:t>固</w:t>
            </w:r>
          </w:p>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r w:rsidRPr="00594120">
              <w:rPr>
                <w:rFonts w:ascii="Times New Roman" w:eastAsiaTheme="minorEastAsia" w:hAnsiTheme="minorEastAsia"/>
                <w:kern w:val="2"/>
                <w:sz w:val="21"/>
                <w:szCs w:val="21"/>
              </w:rPr>
              <w:t>体</w:t>
            </w:r>
          </w:p>
          <w:p w:rsidR="0068205A" w:rsidRPr="00594120" w:rsidRDefault="0068205A">
            <w:pPr>
              <w:spacing w:line="240" w:lineRule="exact"/>
              <w:jc w:val="center"/>
              <w:rPr>
                <w:rFonts w:eastAsiaTheme="minorEastAsia"/>
                <w:szCs w:val="21"/>
              </w:rPr>
            </w:pPr>
            <w:r w:rsidRPr="00594120">
              <w:rPr>
                <w:rFonts w:eastAsiaTheme="minorEastAsia" w:hAnsiTheme="minorEastAsia"/>
                <w:szCs w:val="21"/>
              </w:rPr>
              <w:t>废</w:t>
            </w:r>
          </w:p>
          <w:p w:rsidR="0068205A" w:rsidRPr="00594120" w:rsidRDefault="0068205A">
            <w:pPr>
              <w:spacing w:line="240" w:lineRule="exact"/>
              <w:jc w:val="center"/>
              <w:rPr>
                <w:rFonts w:eastAsiaTheme="minorEastAsia"/>
                <w:szCs w:val="21"/>
              </w:rPr>
            </w:pPr>
            <w:r w:rsidRPr="00594120">
              <w:rPr>
                <w:rFonts w:eastAsiaTheme="minorEastAsia" w:hAnsiTheme="minorEastAsia"/>
                <w:szCs w:val="21"/>
              </w:rPr>
              <w:t>物</w:t>
            </w:r>
          </w:p>
        </w:tc>
        <w:tc>
          <w:tcPr>
            <w:tcW w:w="1370" w:type="dxa"/>
            <w:vAlign w:val="center"/>
          </w:tcPr>
          <w:p w:rsidR="0068205A" w:rsidRPr="00594120" w:rsidRDefault="0068205A">
            <w:pPr>
              <w:spacing w:line="240" w:lineRule="exact"/>
              <w:jc w:val="center"/>
              <w:rPr>
                <w:rFonts w:eastAsiaTheme="minorEastAsia"/>
                <w:szCs w:val="21"/>
              </w:rPr>
            </w:pPr>
            <w:r w:rsidRPr="00594120">
              <w:rPr>
                <w:rFonts w:eastAsiaTheme="minorEastAsia" w:hAnsiTheme="minorEastAsia"/>
                <w:szCs w:val="21"/>
              </w:rPr>
              <w:t>生活</w:t>
            </w:r>
          </w:p>
        </w:tc>
        <w:tc>
          <w:tcPr>
            <w:tcW w:w="1273" w:type="dxa"/>
            <w:vAlign w:val="center"/>
          </w:tcPr>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r w:rsidRPr="00594120">
              <w:rPr>
                <w:rFonts w:ascii="Times New Roman" w:eastAsiaTheme="minorEastAsia" w:hAnsiTheme="minorEastAsia"/>
                <w:kern w:val="2"/>
                <w:sz w:val="21"/>
                <w:szCs w:val="21"/>
              </w:rPr>
              <w:t>生活垃圾</w:t>
            </w:r>
          </w:p>
        </w:tc>
        <w:tc>
          <w:tcPr>
            <w:tcW w:w="3007" w:type="dxa"/>
            <w:gridSpan w:val="2"/>
            <w:vAlign w:val="center"/>
          </w:tcPr>
          <w:p w:rsidR="0068205A" w:rsidRPr="00594120" w:rsidRDefault="0068205A">
            <w:pPr>
              <w:spacing w:line="240" w:lineRule="exact"/>
              <w:ind w:left="2" w:hangingChars="1" w:hanging="2"/>
              <w:jc w:val="center"/>
              <w:rPr>
                <w:rFonts w:eastAsiaTheme="minorEastAsia"/>
                <w:szCs w:val="21"/>
              </w:rPr>
            </w:pPr>
            <w:r w:rsidRPr="00594120">
              <w:rPr>
                <w:rFonts w:eastAsiaTheme="minorEastAsia" w:hAnsiTheme="minorEastAsia"/>
                <w:szCs w:val="21"/>
              </w:rPr>
              <w:t>由环卫部门统一清运</w:t>
            </w:r>
          </w:p>
        </w:tc>
        <w:tc>
          <w:tcPr>
            <w:tcW w:w="1855" w:type="dxa"/>
            <w:vMerge w:val="restart"/>
            <w:vAlign w:val="center"/>
          </w:tcPr>
          <w:p w:rsidR="0068205A" w:rsidRPr="00594120" w:rsidRDefault="0068205A">
            <w:pPr>
              <w:spacing w:line="240" w:lineRule="exact"/>
              <w:jc w:val="center"/>
              <w:rPr>
                <w:rFonts w:eastAsiaTheme="minorEastAsia"/>
                <w:szCs w:val="21"/>
              </w:rPr>
            </w:pPr>
            <w:r w:rsidRPr="00594120">
              <w:rPr>
                <w:rFonts w:eastAsiaTheme="minorEastAsia" w:hAnsiTheme="minorEastAsia"/>
                <w:szCs w:val="21"/>
              </w:rPr>
              <w:t>处理及处置率</w:t>
            </w:r>
            <w:r w:rsidRPr="00594120">
              <w:rPr>
                <w:rFonts w:eastAsiaTheme="minorEastAsia"/>
                <w:szCs w:val="21"/>
              </w:rPr>
              <w:t>100%</w:t>
            </w:r>
            <w:r w:rsidRPr="00594120">
              <w:rPr>
                <w:rFonts w:eastAsiaTheme="minorEastAsia" w:hAnsiTheme="minorEastAsia"/>
                <w:szCs w:val="21"/>
              </w:rPr>
              <w:t>，不直接排向外环境</w:t>
            </w:r>
          </w:p>
        </w:tc>
      </w:tr>
      <w:tr w:rsidR="0068205A" w:rsidRPr="00594120">
        <w:trPr>
          <w:cantSplit/>
          <w:trHeight w:hRule="exact" w:val="1134"/>
        </w:trPr>
        <w:tc>
          <w:tcPr>
            <w:tcW w:w="1198" w:type="dxa"/>
            <w:vMerge/>
            <w:vAlign w:val="center"/>
          </w:tcPr>
          <w:p w:rsidR="0068205A" w:rsidRPr="00594120" w:rsidRDefault="0068205A">
            <w:pPr>
              <w:spacing w:line="240" w:lineRule="exact"/>
              <w:jc w:val="center"/>
              <w:rPr>
                <w:rFonts w:eastAsiaTheme="minorEastAsia" w:hAnsiTheme="minorEastAsia"/>
                <w:szCs w:val="21"/>
              </w:rPr>
            </w:pPr>
          </w:p>
        </w:tc>
        <w:tc>
          <w:tcPr>
            <w:tcW w:w="1370" w:type="dxa"/>
            <w:vMerge w:val="restart"/>
            <w:vAlign w:val="center"/>
          </w:tcPr>
          <w:p w:rsidR="0068205A" w:rsidRPr="00594120" w:rsidRDefault="0068205A">
            <w:pPr>
              <w:spacing w:line="240" w:lineRule="exact"/>
              <w:jc w:val="center"/>
              <w:rPr>
                <w:rFonts w:eastAsiaTheme="minorEastAsia" w:hAnsiTheme="minorEastAsia"/>
                <w:szCs w:val="21"/>
              </w:rPr>
            </w:pPr>
            <w:r w:rsidRPr="00594120">
              <w:rPr>
                <w:rFonts w:eastAsiaTheme="minorEastAsia" w:hAnsiTheme="minorEastAsia" w:hint="eastAsia"/>
                <w:szCs w:val="21"/>
              </w:rPr>
              <w:t>生产</w:t>
            </w:r>
          </w:p>
        </w:tc>
        <w:tc>
          <w:tcPr>
            <w:tcW w:w="1273" w:type="dxa"/>
            <w:vAlign w:val="center"/>
          </w:tcPr>
          <w:p w:rsidR="0068205A" w:rsidRPr="00594120" w:rsidRDefault="0068205A" w:rsidP="000A7386">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r w:rsidRPr="00594120">
              <w:rPr>
                <w:rFonts w:ascii="Times New Roman" w:eastAsiaTheme="minorEastAsia" w:hAnsiTheme="minorEastAsia"/>
                <w:kern w:val="2"/>
                <w:sz w:val="21"/>
                <w:szCs w:val="21"/>
              </w:rPr>
              <w:t>废</w:t>
            </w:r>
            <w:r w:rsidRPr="00594120">
              <w:rPr>
                <w:rFonts w:ascii="Times New Roman" w:eastAsiaTheme="minorEastAsia" w:hAnsiTheme="minorEastAsia"/>
                <w:sz w:val="21"/>
                <w:szCs w:val="21"/>
              </w:rPr>
              <w:t>边角料</w:t>
            </w:r>
          </w:p>
        </w:tc>
        <w:tc>
          <w:tcPr>
            <w:tcW w:w="3007" w:type="dxa"/>
            <w:gridSpan w:val="2"/>
            <w:vMerge w:val="restart"/>
            <w:vAlign w:val="center"/>
          </w:tcPr>
          <w:p w:rsidR="0068205A" w:rsidRPr="00594120" w:rsidRDefault="0068205A">
            <w:pPr>
              <w:spacing w:line="240" w:lineRule="exact"/>
              <w:ind w:left="2" w:hangingChars="1" w:hanging="2"/>
              <w:jc w:val="center"/>
              <w:rPr>
                <w:rFonts w:eastAsiaTheme="minorEastAsia" w:hAnsiTheme="minorEastAsia"/>
                <w:szCs w:val="21"/>
              </w:rPr>
            </w:pPr>
            <w:r w:rsidRPr="00594120">
              <w:rPr>
                <w:rFonts w:eastAsiaTheme="minorEastAsia" w:hAnsiTheme="minorEastAsia"/>
                <w:szCs w:val="21"/>
              </w:rPr>
              <w:t>集中收集出售</w:t>
            </w:r>
          </w:p>
        </w:tc>
        <w:tc>
          <w:tcPr>
            <w:tcW w:w="1855" w:type="dxa"/>
            <w:vMerge/>
            <w:vAlign w:val="center"/>
          </w:tcPr>
          <w:p w:rsidR="0068205A" w:rsidRPr="00594120" w:rsidRDefault="0068205A">
            <w:pPr>
              <w:spacing w:line="240" w:lineRule="exact"/>
              <w:jc w:val="center"/>
              <w:rPr>
                <w:rFonts w:eastAsiaTheme="minorEastAsia" w:hAnsiTheme="minorEastAsia"/>
                <w:szCs w:val="21"/>
              </w:rPr>
            </w:pPr>
          </w:p>
        </w:tc>
      </w:tr>
      <w:tr w:rsidR="0068205A" w:rsidRPr="00594120">
        <w:trPr>
          <w:cantSplit/>
          <w:trHeight w:hRule="exact" w:val="1134"/>
        </w:trPr>
        <w:tc>
          <w:tcPr>
            <w:tcW w:w="1198" w:type="dxa"/>
            <w:vMerge/>
            <w:vAlign w:val="center"/>
          </w:tcPr>
          <w:p w:rsidR="0068205A" w:rsidRPr="00594120" w:rsidRDefault="0068205A">
            <w:pPr>
              <w:spacing w:line="240" w:lineRule="exact"/>
              <w:jc w:val="center"/>
              <w:rPr>
                <w:rFonts w:eastAsiaTheme="minorEastAsia"/>
                <w:szCs w:val="21"/>
              </w:rPr>
            </w:pPr>
          </w:p>
        </w:tc>
        <w:tc>
          <w:tcPr>
            <w:tcW w:w="1370" w:type="dxa"/>
            <w:vMerge/>
            <w:vAlign w:val="center"/>
          </w:tcPr>
          <w:p w:rsidR="0068205A" w:rsidRPr="00594120" w:rsidRDefault="0068205A">
            <w:pPr>
              <w:spacing w:line="240" w:lineRule="exact"/>
              <w:jc w:val="center"/>
              <w:rPr>
                <w:rFonts w:eastAsiaTheme="minorEastAsia"/>
                <w:szCs w:val="21"/>
              </w:rPr>
            </w:pPr>
          </w:p>
        </w:tc>
        <w:tc>
          <w:tcPr>
            <w:tcW w:w="1273" w:type="dxa"/>
            <w:vAlign w:val="center"/>
          </w:tcPr>
          <w:p w:rsidR="0068205A" w:rsidRPr="00594120" w:rsidRDefault="0068205A" w:rsidP="000A7386">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heme="minorEastAsia"/>
                <w:kern w:val="2"/>
                <w:sz w:val="21"/>
                <w:szCs w:val="21"/>
              </w:rPr>
            </w:pPr>
            <w:r w:rsidRPr="00594120">
              <w:rPr>
                <w:rFonts w:eastAsiaTheme="minorEastAsia" w:hAnsiTheme="minorEastAsia"/>
                <w:sz w:val="21"/>
                <w:szCs w:val="21"/>
              </w:rPr>
              <w:t>废煤油</w:t>
            </w:r>
          </w:p>
        </w:tc>
        <w:tc>
          <w:tcPr>
            <w:tcW w:w="3007" w:type="dxa"/>
            <w:gridSpan w:val="2"/>
            <w:vMerge/>
            <w:vAlign w:val="center"/>
          </w:tcPr>
          <w:p w:rsidR="0068205A" w:rsidRPr="00594120" w:rsidRDefault="0068205A">
            <w:pPr>
              <w:spacing w:line="240" w:lineRule="exact"/>
              <w:ind w:left="2" w:hangingChars="1" w:hanging="2"/>
              <w:jc w:val="center"/>
              <w:rPr>
                <w:rFonts w:eastAsiaTheme="minorEastAsia"/>
                <w:szCs w:val="21"/>
              </w:rPr>
            </w:pPr>
          </w:p>
        </w:tc>
        <w:tc>
          <w:tcPr>
            <w:tcW w:w="1855" w:type="dxa"/>
            <w:vMerge/>
            <w:vAlign w:val="center"/>
          </w:tcPr>
          <w:p w:rsidR="0068205A" w:rsidRPr="00594120" w:rsidRDefault="0068205A">
            <w:pPr>
              <w:spacing w:line="240" w:lineRule="exact"/>
              <w:jc w:val="center"/>
              <w:rPr>
                <w:rFonts w:eastAsiaTheme="minorEastAsia"/>
                <w:szCs w:val="21"/>
              </w:rPr>
            </w:pPr>
          </w:p>
        </w:tc>
      </w:tr>
      <w:tr w:rsidR="0068205A" w:rsidRPr="00594120">
        <w:trPr>
          <w:cantSplit/>
          <w:trHeight w:hRule="exact" w:val="1134"/>
        </w:trPr>
        <w:tc>
          <w:tcPr>
            <w:tcW w:w="1198" w:type="dxa"/>
            <w:vMerge/>
            <w:vAlign w:val="center"/>
          </w:tcPr>
          <w:p w:rsidR="0068205A" w:rsidRPr="00594120" w:rsidRDefault="0068205A">
            <w:pPr>
              <w:spacing w:line="240" w:lineRule="exact"/>
              <w:jc w:val="center"/>
              <w:rPr>
                <w:rFonts w:eastAsiaTheme="minorEastAsia"/>
                <w:szCs w:val="21"/>
              </w:rPr>
            </w:pPr>
          </w:p>
        </w:tc>
        <w:tc>
          <w:tcPr>
            <w:tcW w:w="1370" w:type="dxa"/>
            <w:vMerge/>
            <w:vAlign w:val="center"/>
          </w:tcPr>
          <w:p w:rsidR="0068205A" w:rsidRPr="00594120" w:rsidRDefault="0068205A">
            <w:pPr>
              <w:spacing w:line="240" w:lineRule="exact"/>
              <w:jc w:val="center"/>
              <w:rPr>
                <w:rFonts w:eastAsiaTheme="minorEastAsia" w:hAnsiTheme="minorEastAsia"/>
                <w:szCs w:val="21"/>
              </w:rPr>
            </w:pPr>
          </w:p>
        </w:tc>
        <w:tc>
          <w:tcPr>
            <w:tcW w:w="1273" w:type="dxa"/>
            <w:vAlign w:val="center"/>
          </w:tcPr>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heme="minorEastAsia"/>
                <w:kern w:val="2"/>
                <w:sz w:val="21"/>
                <w:szCs w:val="21"/>
              </w:rPr>
            </w:pPr>
            <w:r w:rsidRPr="00594120">
              <w:rPr>
                <w:rFonts w:eastAsiaTheme="minorEastAsia" w:hAnsiTheme="minorEastAsia"/>
                <w:sz w:val="21"/>
                <w:szCs w:val="21"/>
              </w:rPr>
              <w:t>废机油</w:t>
            </w:r>
          </w:p>
        </w:tc>
        <w:tc>
          <w:tcPr>
            <w:tcW w:w="3007" w:type="dxa"/>
            <w:gridSpan w:val="2"/>
            <w:vMerge w:val="restart"/>
            <w:vAlign w:val="center"/>
          </w:tcPr>
          <w:p w:rsidR="0068205A" w:rsidRPr="00594120" w:rsidRDefault="0068205A">
            <w:pPr>
              <w:spacing w:line="240" w:lineRule="exact"/>
              <w:ind w:left="2" w:hangingChars="1" w:hanging="2"/>
              <w:jc w:val="center"/>
              <w:rPr>
                <w:rFonts w:eastAsiaTheme="minorEastAsia" w:hAnsiTheme="minorEastAsia"/>
                <w:szCs w:val="21"/>
              </w:rPr>
            </w:pPr>
            <w:r w:rsidRPr="00594120">
              <w:rPr>
                <w:rFonts w:eastAsiaTheme="minorEastAsia" w:hAnsiTheme="minorEastAsia"/>
                <w:bCs/>
                <w:kern w:val="0"/>
                <w:szCs w:val="21"/>
              </w:rPr>
              <w:t>交资质单位处理</w:t>
            </w:r>
          </w:p>
        </w:tc>
        <w:tc>
          <w:tcPr>
            <w:tcW w:w="1855" w:type="dxa"/>
            <w:vMerge/>
            <w:vAlign w:val="center"/>
          </w:tcPr>
          <w:p w:rsidR="0068205A" w:rsidRPr="00594120" w:rsidRDefault="0068205A">
            <w:pPr>
              <w:spacing w:line="240" w:lineRule="exact"/>
              <w:jc w:val="center"/>
              <w:rPr>
                <w:rFonts w:eastAsiaTheme="minorEastAsia"/>
                <w:szCs w:val="21"/>
              </w:rPr>
            </w:pPr>
          </w:p>
        </w:tc>
      </w:tr>
      <w:tr w:rsidR="0068205A" w:rsidRPr="00594120">
        <w:trPr>
          <w:cantSplit/>
          <w:trHeight w:hRule="exact" w:val="1134"/>
        </w:trPr>
        <w:tc>
          <w:tcPr>
            <w:tcW w:w="1198" w:type="dxa"/>
            <w:vMerge/>
            <w:vAlign w:val="center"/>
          </w:tcPr>
          <w:p w:rsidR="0068205A" w:rsidRPr="00594120" w:rsidRDefault="0068205A">
            <w:pPr>
              <w:spacing w:line="240" w:lineRule="exact"/>
              <w:jc w:val="center"/>
              <w:rPr>
                <w:rFonts w:eastAsiaTheme="minorEastAsia"/>
                <w:szCs w:val="21"/>
              </w:rPr>
            </w:pPr>
          </w:p>
        </w:tc>
        <w:tc>
          <w:tcPr>
            <w:tcW w:w="1370" w:type="dxa"/>
            <w:vMerge/>
            <w:vAlign w:val="center"/>
          </w:tcPr>
          <w:p w:rsidR="0068205A" w:rsidRPr="00594120" w:rsidRDefault="0068205A">
            <w:pPr>
              <w:spacing w:line="240" w:lineRule="exact"/>
              <w:jc w:val="center"/>
              <w:rPr>
                <w:rFonts w:eastAsiaTheme="minorEastAsia" w:hAnsiTheme="minorEastAsia"/>
                <w:szCs w:val="21"/>
              </w:rPr>
            </w:pPr>
          </w:p>
        </w:tc>
        <w:tc>
          <w:tcPr>
            <w:tcW w:w="1273" w:type="dxa"/>
            <w:vAlign w:val="center"/>
          </w:tcPr>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heme="minorEastAsia"/>
                <w:kern w:val="2"/>
                <w:sz w:val="21"/>
                <w:szCs w:val="21"/>
              </w:rPr>
            </w:pPr>
            <w:r w:rsidRPr="00594120">
              <w:rPr>
                <w:rFonts w:eastAsiaTheme="minorEastAsia" w:hAnsiTheme="minorEastAsia"/>
                <w:sz w:val="21"/>
                <w:szCs w:val="21"/>
              </w:rPr>
              <w:t>废乳化液</w:t>
            </w:r>
          </w:p>
        </w:tc>
        <w:tc>
          <w:tcPr>
            <w:tcW w:w="3007" w:type="dxa"/>
            <w:gridSpan w:val="2"/>
            <w:vMerge/>
            <w:vAlign w:val="center"/>
          </w:tcPr>
          <w:p w:rsidR="0068205A" w:rsidRPr="00594120" w:rsidRDefault="0068205A">
            <w:pPr>
              <w:spacing w:line="240" w:lineRule="exact"/>
              <w:ind w:left="2" w:hangingChars="1" w:hanging="2"/>
              <w:jc w:val="center"/>
              <w:rPr>
                <w:rFonts w:eastAsiaTheme="minorEastAsia" w:hAnsiTheme="minorEastAsia"/>
                <w:szCs w:val="21"/>
              </w:rPr>
            </w:pPr>
          </w:p>
        </w:tc>
        <w:tc>
          <w:tcPr>
            <w:tcW w:w="1855" w:type="dxa"/>
            <w:vMerge/>
            <w:vAlign w:val="center"/>
          </w:tcPr>
          <w:p w:rsidR="0068205A" w:rsidRPr="00594120" w:rsidRDefault="0068205A">
            <w:pPr>
              <w:spacing w:line="240" w:lineRule="exact"/>
              <w:jc w:val="center"/>
              <w:rPr>
                <w:rFonts w:eastAsiaTheme="minorEastAsia"/>
                <w:szCs w:val="21"/>
              </w:rPr>
            </w:pPr>
          </w:p>
        </w:tc>
      </w:tr>
      <w:tr w:rsidR="0068205A" w:rsidRPr="00594120">
        <w:trPr>
          <w:cantSplit/>
          <w:trHeight w:hRule="exact" w:val="1134"/>
        </w:trPr>
        <w:tc>
          <w:tcPr>
            <w:tcW w:w="1198" w:type="dxa"/>
            <w:vMerge/>
            <w:vAlign w:val="center"/>
          </w:tcPr>
          <w:p w:rsidR="0068205A" w:rsidRPr="00594120" w:rsidRDefault="0068205A">
            <w:pPr>
              <w:spacing w:line="240" w:lineRule="exact"/>
              <w:jc w:val="center"/>
              <w:rPr>
                <w:rFonts w:eastAsiaTheme="minorEastAsia"/>
                <w:szCs w:val="21"/>
              </w:rPr>
            </w:pPr>
          </w:p>
        </w:tc>
        <w:tc>
          <w:tcPr>
            <w:tcW w:w="1370" w:type="dxa"/>
            <w:vMerge/>
            <w:vAlign w:val="center"/>
          </w:tcPr>
          <w:p w:rsidR="0068205A" w:rsidRPr="00594120" w:rsidRDefault="0068205A">
            <w:pPr>
              <w:spacing w:line="240" w:lineRule="exact"/>
              <w:jc w:val="center"/>
              <w:rPr>
                <w:rFonts w:eastAsiaTheme="minorEastAsia" w:hAnsiTheme="minorEastAsia"/>
                <w:szCs w:val="21"/>
              </w:rPr>
            </w:pPr>
          </w:p>
        </w:tc>
        <w:tc>
          <w:tcPr>
            <w:tcW w:w="1273" w:type="dxa"/>
            <w:vAlign w:val="center"/>
          </w:tcPr>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heme="minorEastAsia"/>
                <w:kern w:val="2"/>
                <w:sz w:val="21"/>
                <w:szCs w:val="21"/>
              </w:rPr>
            </w:pPr>
            <w:r w:rsidRPr="00594120">
              <w:rPr>
                <w:rFonts w:eastAsiaTheme="minorEastAsia" w:hAnsiTheme="minorEastAsia"/>
                <w:sz w:val="21"/>
                <w:szCs w:val="21"/>
              </w:rPr>
              <w:t>污水处理设施废油</w:t>
            </w:r>
          </w:p>
        </w:tc>
        <w:tc>
          <w:tcPr>
            <w:tcW w:w="3007" w:type="dxa"/>
            <w:gridSpan w:val="2"/>
            <w:vMerge/>
            <w:vAlign w:val="center"/>
          </w:tcPr>
          <w:p w:rsidR="0068205A" w:rsidRPr="00594120" w:rsidRDefault="0068205A">
            <w:pPr>
              <w:spacing w:line="240" w:lineRule="exact"/>
              <w:ind w:left="2" w:hangingChars="1" w:hanging="2"/>
              <w:jc w:val="center"/>
              <w:rPr>
                <w:rFonts w:eastAsiaTheme="minorEastAsia" w:hAnsiTheme="minorEastAsia"/>
                <w:szCs w:val="21"/>
              </w:rPr>
            </w:pPr>
          </w:p>
        </w:tc>
        <w:tc>
          <w:tcPr>
            <w:tcW w:w="1855" w:type="dxa"/>
            <w:vMerge/>
            <w:vAlign w:val="center"/>
          </w:tcPr>
          <w:p w:rsidR="0068205A" w:rsidRPr="00594120" w:rsidRDefault="0068205A">
            <w:pPr>
              <w:spacing w:line="240" w:lineRule="exact"/>
              <w:jc w:val="center"/>
              <w:rPr>
                <w:rFonts w:eastAsiaTheme="minorEastAsia"/>
                <w:szCs w:val="21"/>
              </w:rPr>
            </w:pPr>
          </w:p>
        </w:tc>
      </w:tr>
      <w:tr w:rsidR="0068205A" w:rsidRPr="00594120">
        <w:trPr>
          <w:cantSplit/>
          <w:trHeight w:hRule="exact" w:val="1134"/>
        </w:trPr>
        <w:tc>
          <w:tcPr>
            <w:tcW w:w="1198" w:type="dxa"/>
            <w:vMerge/>
            <w:vAlign w:val="center"/>
          </w:tcPr>
          <w:p w:rsidR="0068205A" w:rsidRPr="00594120" w:rsidRDefault="0068205A">
            <w:pPr>
              <w:spacing w:line="240" w:lineRule="exact"/>
              <w:jc w:val="center"/>
              <w:rPr>
                <w:rFonts w:eastAsiaTheme="minorEastAsia"/>
                <w:szCs w:val="21"/>
              </w:rPr>
            </w:pPr>
          </w:p>
        </w:tc>
        <w:tc>
          <w:tcPr>
            <w:tcW w:w="1370" w:type="dxa"/>
            <w:vMerge/>
            <w:vAlign w:val="center"/>
          </w:tcPr>
          <w:p w:rsidR="0068205A" w:rsidRPr="00594120" w:rsidRDefault="0068205A">
            <w:pPr>
              <w:spacing w:line="240" w:lineRule="exact"/>
              <w:jc w:val="center"/>
              <w:rPr>
                <w:rFonts w:eastAsiaTheme="minorEastAsia" w:hAnsiTheme="minorEastAsia"/>
                <w:szCs w:val="21"/>
              </w:rPr>
            </w:pPr>
          </w:p>
        </w:tc>
        <w:tc>
          <w:tcPr>
            <w:tcW w:w="1273" w:type="dxa"/>
            <w:vAlign w:val="center"/>
          </w:tcPr>
          <w:p w:rsidR="0068205A" w:rsidRPr="00594120" w:rsidRDefault="0068205A" w:rsidP="008F36C4">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heme="minorEastAsia"/>
                <w:kern w:val="2"/>
                <w:sz w:val="21"/>
                <w:szCs w:val="21"/>
              </w:rPr>
            </w:pPr>
            <w:r w:rsidRPr="00594120">
              <w:rPr>
                <w:rFonts w:eastAsiaTheme="minorEastAsia" w:hAnsiTheme="minorEastAsia"/>
                <w:sz w:val="21"/>
                <w:szCs w:val="21"/>
              </w:rPr>
              <w:t>污水处理污泥</w:t>
            </w:r>
          </w:p>
        </w:tc>
        <w:tc>
          <w:tcPr>
            <w:tcW w:w="3007" w:type="dxa"/>
            <w:gridSpan w:val="2"/>
            <w:vMerge/>
            <w:vAlign w:val="center"/>
          </w:tcPr>
          <w:p w:rsidR="0068205A" w:rsidRPr="00594120" w:rsidRDefault="0068205A">
            <w:pPr>
              <w:spacing w:line="240" w:lineRule="exact"/>
              <w:ind w:left="2" w:hangingChars="1" w:hanging="2"/>
              <w:jc w:val="center"/>
              <w:rPr>
                <w:rFonts w:eastAsiaTheme="minorEastAsia" w:hAnsiTheme="minorEastAsia"/>
                <w:szCs w:val="21"/>
              </w:rPr>
            </w:pPr>
          </w:p>
        </w:tc>
        <w:tc>
          <w:tcPr>
            <w:tcW w:w="1855" w:type="dxa"/>
            <w:vMerge/>
            <w:vAlign w:val="center"/>
          </w:tcPr>
          <w:p w:rsidR="0068205A" w:rsidRPr="00594120" w:rsidRDefault="0068205A">
            <w:pPr>
              <w:spacing w:line="240" w:lineRule="exact"/>
              <w:jc w:val="center"/>
              <w:rPr>
                <w:rFonts w:eastAsiaTheme="minorEastAsia"/>
                <w:szCs w:val="21"/>
              </w:rPr>
            </w:pPr>
          </w:p>
        </w:tc>
      </w:tr>
      <w:tr w:rsidR="0068205A" w:rsidRPr="00594120">
        <w:trPr>
          <w:cantSplit/>
          <w:trHeight w:val="1642"/>
        </w:trPr>
        <w:tc>
          <w:tcPr>
            <w:tcW w:w="1198" w:type="dxa"/>
            <w:vAlign w:val="center"/>
          </w:tcPr>
          <w:p w:rsidR="0068205A" w:rsidRPr="00594120" w:rsidRDefault="0068205A">
            <w:pPr>
              <w:spacing w:line="240" w:lineRule="exact"/>
              <w:jc w:val="center"/>
              <w:rPr>
                <w:rFonts w:eastAsiaTheme="minorEastAsia"/>
                <w:szCs w:val="21"/>
              </w:rPr>
            </w:pPr>
            <w:r w:rsidRPr="00594120">
              <w:rPr>
                <w:rFonts w:eastAsiaTheme="minorEastAsia" w:hAnsiTheme="minorEastAsia"/>
                <w:szCs w:val="21"/>
              </w:rPr>
              <w:t>噪</w:t>
            </w:r>
          </w:p>
          <w:p w:rsidR="0068205A" w:rsidRPr="00594120" w:rsidRDefault="0068205A">
            <w:pPr>
              <w:spacing w:line="240" w:lineRule="exact"/>
              <w:jc w:val="center"/>
              <w:rPr>
                <w:rFonts w:eastAsiaTheme="minorEastAsia"/>
                <w:szCs w:val="21"/>
              </w:rPr>
            </w:pPr>
            <w:r w:rsidRPr="00594120">
              <w:rPr>
                <w:rFonts w:eastAsiaTheme="minorEastAsia" w:hAnsiTheme="minorEastAsia"/>
                <w:szCs w:val="21"/>
              </w:rPr>
              <w:t>声</w:t>
            </w:r>
          </w:p>
        </w:tc>
        <w:tc>
          <w:tcPr>
            <w:tcW w:w="7505" w:type="dxa"/>
            <w:gridSpan w:val="5"/>
            <w:vAlign w:val="center"/>
          </w:tcPr>
          <w:p w:rsidR="0068205A" w:rsidRPr="00594120" w:rsidRDefault="0068205A">
            <w:pPr>
              <w:spacing w:line="340" w:lineRule="exact"/>
              <w:rPr>
                <w:rFonts w:eastAsiaTheme="minorEastAsia"/>
                <w:bCs/>
                <w:szCs w:val="21"/>
              </w:rPr>
            </w:pPr>
            <w:r w:rsidRPr="00594120">
              <w:rPr>
                <w:rFonts w:eastAsiaTheme="minorEastAsia" w:hAnsiTheme="minorEastAsia"/>
                <w:bCs/>
                <w:szCs w:val="21"/>
              </w:rPr>
              <w:t>在采取噪声防治措施的前提下，项目厂界昼间噪声均符合《工业企业厂界环境噪声排放标准》（</w:t>
            </w:r>
            <w:r w:rsidRPr="00594120">
              <w:rPr>
                <w:rFonts w:eastAsiaTheme="minorEastAsia"/>
                <w:bCs/>
                <w:szCs w:val="21"/>
              </w:rPr>
              <w:t>GB12348-2008</w:t>
            </w:r>
            <w:r w:rsidRPr="00594120">
              <w:rPr>
                <w:rFonts w:eastAsiaTheme="minorEastAsia" w:hAnsiTheme="minorEastAsia"/>
                <w:bCs/>
                <w:szCs w:val="21"/>
              </w:rPr>
              <w:t>）中的</w:t>
            </w:r>
            <w:r w:rsidRPr="00594120">
              <w:rPr>
                <w:rFonts w:eastAsiaTheme="minorEastAsia"/>
                <w:bCs/>
                <w:szCs w:val="21"/>
              </w:rPr>
              <w:t>3</w:t>
            </w:r>
            <w:r w:rsidRPr="00594120">
              <w:rPr>
                <w:rFonts w:eastAsiaTheme="minorEastAsia" w:hAnsiTheme="minorEastAsia"/>
                <w:bCs/>
                <w:szCs w:val="21"/>
              </w:rPr>
              <w:t>类标准。因此，本项目噪声源对周围环境影响较小。</w:t>
            </w:r>
          </w:p>
        </w:tc>
      </w:tr>
      <w:tr w:rsidR="0068205A" w:rsidRPr="00594120">
        <w:trPr>
          <w:cantSplit/>
          <w:trHeight w:val="975"/>
        </w:trPr>
        <w:tc>
          <w:tcPr>
            <w:tcW w:w="1198" w:type="dxa"/>
            <w:vAlign w:val="center"/>
          </w:tcPr>
          <w:p w:rsidR="0068205A" w:rsidRPr="00594120" w:rsidRDefault="0068205A">
            <w:pPr>
              <w:spacing w:line="240" w:lineRule="exact"/>
              <w:jc w:val="center"/>
              <w:rPr>
                <w:rFonts w:eastAsiaTheme="minorEastAsia"/>
                <w:szCs w:val="21"/>
              </w:rPr>
            </w:pPr>
            <w:r w:rsidRPr="00594120">
              <w:rPr>
                <w:rFonts w:eastAsiaTheme="minorEastAsia" w:hAnsiTheme="minorEastAsia"/>
                <w:szCs w:val="21"/>
              </w:rPr>
              <w:t>其他</w:t>
            </w:r>
          </w:p>
        </w:tc>
        <w:tc>
          <w:tcPr>
            <w:tcW w:w="7505" w:type="dxa"/>
            <w:gridSpan w:val="5"/>
            <w:vAlign w:val="center"/>
          </w:tcPr>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r w:rsidRPr="00594120">
              <w:rPr>
                <w:rFonts w:ascii="Times New Roman" w:eastAsiaTheme="minorEastAsia" w:hAnsi="Times New Roman"/>
                <w:kern w:val="2"/>
                <w:sz w:val="21"/>
                <w:szCs w:val="21"/>
              </w:rPr>
              <w:t>/</w:t>
            </w:r>
          </w:p>
        </w:tc>
      </w:tr>
      <w:tr w:rsidR="0068205A" w:rsidRPr="00594120">
        <w:trPr>
          <w:cantSplit/>
          <w:trHeight w:val="606"/>
        </w:trPr>
        <w:tc>
          <w:tcPr>
            <w:tcW w:w="8703" w:type="dxa"/>
            <w:gridSpan w:val="6"/>
          </w:tcPr>
          <w:p w:rsidR="0068205A" w:rsidRPr="00594120" w:rsidRDefault="0068205A">
            <w:pPr>
              <w:spacing w:line="240" w:lineRule="exact"/>
              <w:rPr>
                <w:rFonts w:eastAsiaTheme="minorEastAsia"/>
                <w:szCs w:val="21"/>
              </w:rPr>
            </w:pPr>
            <w:r w:rsidRPr="00594120">
              <w:rPr>
                <w:rFonts w:eastAsiaTheme="minorEastAsia" w:hAnsiTheme="minorEastAsia"/>
                <w:szCs w:val="21"/>
              </w:rPr>
              <w:t>生态保护措施及预期效果</w:t>
            </w:r>
          </w:p>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r w:rsidRPr="00594120">
              <w:rPr>
                <w:rFonts w:ascii="Times New Roman" w:eastAsiaTheme="minorEastAsia" w:hAnsi="Times New Roman"/>
                <w:kern w:val="2"/>
                <w:sz w:val="21"/>
                <w:szCs w:val="21"/>
              </w:rPr>
              <w:t>/</w:t>
            </w:r>
          </w:p>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p>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p>
        </w:tc>
      </w:tr>
    </w:tbl>
    <w:p w:rsidR="00F63F68" w:rsidRPr="00594120" w:rsidRDefault="00F63F68">
      <w:pPr>
        <w:spacing w:line="520" w:lineRule="exact"/>
        <w:outlineLvl w:val="0"/>
        <w:rPr>
          <w:rFonts w:eastAsiaTheme="minorEastAsia" w:hAnsiTheme="minorEastAsia"/>
          <w:b/>
          <w:bCs/>
          <w:sz w:val="28"/>
          <w:szCs w:val="24"/>
        </w:rPr>
      </w:pPr>
    </w:p>
    <w:p w:rsidR="00F63F68" w:rsidRPr="00594120" w:rsidRDefault="00F63F68">
      <w:pPr>
        <w:spacing w:line="520" w:lineRule="exact"/>
        <w:outlineLvl w:val="0"/>
        <w:rPr>
          <w:rFonts w:eastAsiaTheme="minorEastAsia" w:hAnsiTheme="minorEastAsia"/>
          <w:b/>
          <w:bCs/>
          <w:sz w:val="28"/>
          <w:szCs w:val="24"/>
        </w:rPr>
      </w:pPr>
    </w:p>
    <w:p w:rsidR="00F63F68" w:rsidRPr="00594120" w:rsidRDefault="00F63F68">
      <w:pPr>
        <w:spacing w:line="520" w:lineRule="exact"/>
        <w:outlineLvl w:val="0"/>
        <w:rPr>
          <w:rFonts w:eastAsiaTheme="minorEastAsia" w:hAnsiTheme="minorEastAsia"/>
          <w:b/>
          <w:bCs/>
          <w:sz w:val="28"/>
          <w:szCs w:val="24"/>
        </w:rPr>
      </w:pPr>
    </w:p>
    <w:p w:rsidR="00F63F68" w:rsidRPr="00594120" w:rsidRDefault="00F63F68">
      <w:pPr>
        <w:spacing w:line="520" w:lineRule="exact"/>
        <w:outlineLvl w:val="0"/>
        <w:rPr>
          <w:rFonts w:eastAsiaTheme="minorEastAsia" w:hAnsiTheme="minorEastAsia"/>
          <w:b/>
          <w:bCs/>
          <w:sz w:val="28"/>
          <w:szCs w:val="24"/>
        </w:rPr>
      </w:pPr>
    </w:p>
    <w:p w:rsidR="00F63F68" w:rsidRPr="00594120" w:rsidRDefault="009700E3">
      <w:pPr>
        <w:spacing w:line="520" w:lineRule="exact"/>
        <w:outlineLvl w:val="0"/>
        <w:rPr>
          <w:rFonts w:eastAsiaTheme="minorEastAsia"/>
          <w:b/>
          <w:bCs/>
          <w:sz w:val="28"/>
          <w:szCs w:val="24"/>
        </w:rPr>
      </w:pPr>
      <w:r w:rsidRPr="00594120">
        <w:rPr>
          <w:rFonts w:eastAsiaTheme="minorEastAsia" w:hAnsiTheme="minorEastAsia"/>
          <w:b/>
          <w:bCs/>
          <w:sz w:val="28"/>
          <w:szCs w:val="24"/>
        </w:rPr>
        <w:lastRenderedPageBreak/>
        <w:t>九、</w:t>
      </w:r>
      <w:r w:rsidRPr="00594120">
        <w:rPr>
          <w:rFonts w:eastAsiaTheme="minorEastAsia"/>
          <w:b/>
          <w:bCs/>
          <w:sz w:val="28"/>
          <w:szCs w:val="24"/>
        </w:rPr>
        <w:t>“</w:t>
      </w:r>
      <w:r w:rsidRPr="00594120">
        <w:rPr>
          <w:rFonts w:eastAsiaTheme="minorEastAsia" w:hAnsiTheme="minorEastAsia"/>
          <w:b/>
          <w:bCs/>
          <w:sz w:val="28"/>
          <w:szCs w:val="24"/>
        </w:rPr>
        <w:t>三同时</w:t>
      </w:r>
      <w:r w:rsidRPr="00594120">
        <w:rPr>
          <w:rFonts w:eastAsiaTheme="minorEastAsia"/>
          <w:b/>
          <w:bCs/>
          <w:sz w:val="28"/>
          <w:szCs w:val="24"/>
        </w:rPr>
        <w:t>”</w:t>
      </w:r>
      <w:r w:rsidRPr="00594120">
        <w:rPr>
          <w:rFonts w:eastAsiaTheme="minorEastAsia" w:hAnsiTheme="minorEastAsia"/>
          <w:b/>
          <w:bCs/>
          <w:sz w:val="28"/>
          <w:szCs w:val="24"/>
        </w:rPr>
        <w:t>验收监测计划表</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F63F68" w:rsidRPr="00594120">
        <w:trPr>
          <w:cantSplit/>
          <w:trHeight w:val="13173"/>
        </w:trPr>
        <w:tc>
          <w:tcPr>
            <w:tcW w:w="9781" w:type="dxa"/>
          </w:tcPr>
          <w:p w:rsidR="00F63F68" w:rsidRPr="00594120" w:rsidRDefault="009700E3">
            <w:pPr>
              <w:autoSpaceDE w:val="0"/>
              <w:autoSpaceDN w:val="0"/>
              <w:adjustRightInd w:val="0"/>
              <w:spacing w:line="440" w:lineRule="exact"/>
              <w:ind w:firstLineChars="200" w:firstLine="480"/>
              <w:jc w:val="left"/>
              <w:rPr>
                <w:rFonts w:eastAsiaTheme="minorEastAsia"/>
                <w:kern w:val="0"/>
                <w:sz w:val="24"/>
                <w:szCs w:val="24"/>
              </w:rPr>
            </w:pPr>
            <w:r w:rsidRPr="00594120">
              <w:rPr>
                <w:rFonts w:eastAsiaTheme="minorEastAsia" w:hAnsiTheme="minorEastAsia"/>
                <w:kern w:val="0"/>
                <w:sz w:val="24"/>
                <w:szCs w:val="24"/>
              </w:rPr>
              <w:t>根据《中华人民共和国环境保护法》规定，建设项目污染防治设施必须与主体工程同时设计、同时施工、同时投入运行，而污染防治设施建设</w:t>
            </w:r>
            <w:r w:rsidRPr="00594120">
              <w:rPr>
                <w:rFonts w:eastAsiaTheme="minorEastAsia"/>
                <w:kern w:val="0"/>
                <w:sz w:val="24"/>
                <w:szCs w:val="24"/>
              </w:rPr>
              <w:t>“</w:t>
            </w:r>
            <w:r w:rsidRPr="00594120">
              <w:rPr>
                <w:rFonts w:eastAsiaTheme="minorEastAsia" w:hAnsiTheme="minorEastAsia"/>
                <w:kern w:val="0"/>
                <w:sz w:val="24"/>
                <w:szCs w:val="24"/>
              </w:rPr>
              <w:t>三同时</w:t>
            </w:r>
            <w:r w:rsidRPr="00594120">
              <w:rPr>
                <w:rFonts w:eastAsiaTheme="minorEastAsia"/>
                <w:kern w:val="0"/>
                <w:sz w:val="24"/>
                <w:szCs w:val="24"/>
              </w:rPr>
              <w:t>”</w:t>
            </w:r>
            <w:r w:rsidRPr="00594120">
              <w:rPr>
                <w:rFonts w:eastAsiaTheme="minorEastAsia" w:hAnsiTheme="minorEastAsia"/>
                <w:kern w:val="0"/>
                <w:sz w:val="24"/>
                <w:szCs w:val="24"/>
              </w:rPr>
              <w:t>验收是严格控制新污染源和污染物排放总量、遏制环境恶化趋势的有力措施。本项目应在投产后申请环保部门进行</w:t>
            </w:r>
            <w:r w:rsidRPr="00594120">
              <w:rPr>
                <w:rFonts w:eastAsiaTheme="minorEastAsia"/>
                <w:kern w:val="0"/>
                <w:sz w:val="24"/>
                <w:szCs w:val="24"/>
              </w:rPr>
              <w:t>“</w:t>
            </w:r>
            <w:r w:rsidRPr="00594120">
              <w:rPr>
                <w:rFonts w:eastAsiaTheme="minorEastAsia" w:hAnsiTheme="minorEastAsia"/>
                <w:kern w:val="0"/>
                <w:sz w:val="24"/>
                <w:szCs w:val="24"/>
              </w:rPr>
              <w:t>三同时</w:t>
            </w:r>
            <w:r w:rsidRPr="00594120">
              <w:rPr>
                <w:rFonts w:eastAsiaTheme="minorEastAsia"/>
                <w:kern w:val="0"/>
                <w:sz w:val="24"/>
                <w:szCs w:val="24"/>
              </w:rPr>
              <w:t>”</w:t>
            </w:r>
            <w:r w:rsidRPr="00594120">
              <w:rPr>
                <w:rFonts w:eastAsiaTheme="minorEastAsia" w:hAnsiTheme="minorEastAsia"/>
                <w:kern w:val="0"/>
                <w:sz w:val="24"/>
                <w:szCs w:val="24"/>
              </w:rPr>
              <w:t>验收，具体实施计划为：</w:t>
            </w:r>
          </w:p>
          <w:p w:rsidR="00F63F68" w:rsidRPr="00594120" w:rsidRDefault="009700E3">
            <w:pPr>
              <w:autoSpaceDE w:val="0"/>
              <w:autoSpaceDN w:val="0"/>
              <w:adjustRightInd w:val="0"/>
              <w:spacing w:line="440" w:lineRule="exact"/>
              <w:ind w:firstLineChars="200" w:firstLine="480"/>
              <w:jc w:val="left"/>
              <w:rPr>
                <w:rFonts w:eastAsiaTheme="minorEastAsia"/>
                <w:kern w:val="0"/>
                <w:sz w:val="24"/>
                <w:szCs w:val="24"/>
              </w:rPr>
            </w:pPr>
            <w:r w:rsidRPr="00594120">
              <w:rPr>
                <w:rFonts w:asciiTheme="minorEastAsia" w:eastAsiaTheme="minorEastAsia" w:hAnsiTheme="minorEastAsia"/>
                <w:kern w:val="0"/>
                <w:sz w:val="24"/>
                <w:szCs w:val="24"/>
              </w:rPr>
              <w:t>⑴</w:t>
            </w:r>
            <w:r w:rsidRPr="00594120">
              <w:rPr>
                <w:rFonts w:eastAsiaTheme="minorEastAsia" w:hAnsiTheme="minorEastAsia"/>
                <w:kern w:val="0"/>
                <w:sz w:val="24"/>
                <w:szCs w:val="24"/>
              </w:rPr>
              <w:t>建设单位请环境监测部位对正常生产情况下各排污口排放的污染物浓度进行监测。</w:t>
            </w:r>
          </w:p>
          <w:p w:rsidR="00F63F68" w:rsidRPr="00594120" w:rsidRDefault="009700E3">
            <w:pPr>
              <w:autoSpaceDE w:val="0"/>
              <w:autoSpaceDN w:val="0"/>
              <w:adjustRightInd w:val="0"/>
              <w:spacing w:line="440" w:lineRule="exact"/>
              <w:ind w:firstLineChars="200" w:firstLine="480"/>
              <w:jc w:val="left"/>
              <w:rPr>
                <w:rFonts w:eastAsiaTheme="minorEastAsia"/>
                <w:kern w:val="0"/>
                <w:sz w:val="24"/>
                <w:szCs w:val="24"/>
              </w:rPr>
            </w:pPr>
            <w:r w:rsidRPr="00594120">
              <w:rPr>
                <w:rFonts w:asciiTheme="minorEastAsia" w:eastAsiaTheme="minorEastAsia" w:hAnsiTheme="minorEastAsia"/>
                <w:kern w:val="0"/>
                <w:sz w:val="24"/>
                <w:szCs w:val="24"/>
              </w:rPr>
              <w:t>⑵</w:t>
            </w:r>
            <w:r w:rsidRPr="00594120">
              <w:rPr>
                <w:rFonts w:eastAsiaTheme="minorEastAsia" w:hAnsiTheme="minorEastAsia"/>
                <w:kern w:val="0"/>
                <w:sz w:val="24"/>
                <w:szCs w:val="24"/>
              </w:rPr>
              <w:t>建设单位向当地环保主管部门申请</w:t>
            </w:r>
            <w:r w:rsidRPr="00594120">
              <w:rPr>
                <w:rFonts w:eastAsiaTheme="minorEastAsia"/>
                <w:kern w:val="0"/>
                <w:sz w:val="24"/>
                <w:szCs w:val="24"/>
              </w:rPr>
              <w:t>“</w:t>
            </w:r>
            <w:r w:rsidRPr="00594120">
              <w:rPr>
                <w:rFonts w:eastAsiaTheme="minorEastAsia" w:hAnsiTheme="minorEastAsia"/>
                <w:kern w:val="0"/>
                <w:sz w:val="24"/>
                <w:szCs w:val="24"/>
              </w:rPr>
              <w:t>三同时</w:t>
            </w:r>
            <w:r w:rsidRPr="00594120">
              <w:rPr>
                <w:rFonts w:eastAsiaTheme="minorEastAsia"/>
                <w:kern w:val="0"/>
                <w:sz w:val="24"/>
                <w:szCs w:val="24"/>
              </w:rPr>
              <w:t>”</w:t>
            </w:r>
            <w:r w:rsidRPr="00594120">
              <w:rPr>
                <w:rFonts w:eastAsiaTheme="minorEastAsia" w:hAnsiTheme="minorEastAsia"/>
                <w:kern w:val="0"/>
                <w:sz w:val="24"/>
                <w:szCs w:val="24"/>
              </w:rPr>
              <w:t>验收。</w:t>
            </w:r>
          </w:p>
          <w:p w:rsidR="00F63F68" w:rsidRPr="00594120" w:rsidRDefault="009700E3">
            <w:pPr>
              <w:adjustRightInd w:val="0"/>
              <w:snapToGrid w:val="0"/>
              <w:spacing w:line="440" w:lineRule="exact"/>
              <w:ind w:firstLineChars="200" w:firstLine="480"/>
              <w:rPr>
                <w:rFonts w:eastAsiaTheme="minorEastAsia"/>
                <w:kern w:val="0"/>
                <w:sz w:val="24"/>
                <w:szCs w:val="24"/>
              </w:rPr>
            </w:pPr>
            <w:r w:rsidRPr="00594120">
              <w:rPr>
                <w:rFonts w:eastAsiaTheme="minorEastAsia" w:hAnsiTheme="minorEastAsia"/>
                <w:kern w:val="0"/>
                <w:sz w:val="24"/>
                <w:szCs w:val="24"/>
              </w:rPr>
              <w:t>项目建成后，</w:t>
            </w:r>
            <w:r w:rsidRPr="00594120">
              <w:rPr>
                <w:rFonts w:eastAsiaTheme="minorEastAsia"/>
                <w:kern w:val="0"/>
                <w:sz w:val="24"/>
                <w:szCs w:val="24"/>
              </w:rPr>
              <w:t>“</w:t>
            </w:r>
            <w:r w:rsidRPr="00594120">
              <w:rPr>
                <w:rFonts w:eastAsiaTheme="minorEastAsia" w:hAnsiTheme="minorEastAsia"/>
                <w:kern w:val="0"/>
                <w:sz w:val="24"/>
                <w:szCs w:val="24"/>
              </w:rPr>
              <w:t>三同时</w:t>
            </w:r>
            <w:r w:rsidRPr="00594120">
              <w:rPr>
                <w:rFonts w:eastAsiaTheme="minorEastAsia"/>
                <w:kern w:val="0"/>
                <w:sz w:val="24"/>
                <w:szCs w:val="24"/>
              </w:rPr>
              <w:t>”</w:t>
            </w:r>
            <w:r w:rsidRPr="00594120">
              <w:rPr>
                <w:rFonts w:eastAsiaTheme="minorEastAsia" w:hAnsiTheme="minorEastAsia"/>
                <w:kern w:val="0"/>
                <w:sz w:val="24"/>
                <w:szCs w:val="24"/>
              </w:rPr>
              <w:t>验收一览表如下表。</w:t>
            </w:r>
          </w:p>
          <w:p w:rsidR="00F63F68" w:rsidRPr="00594120" w:rsidRDefault="009700E3">
            <w:pPr>
              <w:adjustRightInd w:val="0"/>
              <w:snapToGrid w:val="0"/>
              <w:jc w:val="center"/>
              <w:rPr>
                <w:rFonts w:eastAsiaTheme="minorEastAsia" w:hAnsiTheme="minorEastAsia"/>
                <w:b/>
                <w:szCs w:val="21"/>
              </w:rPr>
            </w:pPr>
            <w:r w:rsidRPr="00594120">
              <w:rPr>
                <w:rFonts w:eastAsiaTheme="minorEastAsia" w:hAnsiTheme="minorEastAsia"/>
                <w:b/>
                <w:szCs w:val="21"/>
              </w:rPr>
              <w:t>表</w:t>
            </w:r>
            <w:r w:rsidRPr="00594120">
              <w:rPr>
                <w:rFonts w:eastAsiaTheme="minorEastAsia"/>
                <w:b/>
                <w:szCs w:val="21"/>
              </w:rPr>
              <w:t>9-1</w:t>
            </w:r>
            <w:r w:rsidRPr="00594120">
              <w:rPr>
                <w:rFonts w:eastAsiaTheme="minorEastAsia" w:hAnsiTheme="minorEastAsia"/>
                <w:b/>
                <w:szCs w:val="21"/>
              </w:rPr>
              <w:t>建设项目环保</w:t>
            </w:r>
            <w:r w:rsidRPr="00594120">
              <w:rPr>
                <w:rFonts w:eastAsiaTheme="minorEastAsia"/>
                <w:b/>
                <w:szCs w:val="21"/>
              </w:rPr>
              <w:t>“</w:t>
            </w:r>
            <w:r w:rsidRPr="00594120">
              <w:rPr>
                <w:rFonts w:eastAsiaTheme="minorEastAsia" w:hAnsiTheme="minorEastAsia"/>
                <w:b/>
                <w:szCs w:val="21"/>
              </w:rPr>
              <w:t>三同时</w:t>
            </w:r>
            <w:r w:rsidRPr="00594120">
              <w:rPr>
                <w:rFonts w:eastAsiaTheme="minorEastAsia"/>
                <w:b/>
                <w:szCs w:val="21"/>
              </w:rPr>
              <w:t>”</w:t>
            </w:r>
            <w:r w:rsidRPr="00594120">
              <w:rPr>
                <w:rFonts w:eastAsiaTheme="minorEastAsia" w:hAnsiTheme="minorEastAsia"/>
                <w:b/>
                <w:szCs w:val="21"/>
              </w:rPr>
              <w:t>检查一览表</w:t>
            </w:r>
          </w:p>
          <w:tbl>
            <w:tblPr>
              <w:tblW w:w="9690" w:type="dxa"/>
              <w:jc w:val="center"/>
              <w:tblLayout w:type="fixed"/>
              <w:tblLook w:val="04A0"/>
            </w:tblPr>
            <w:tblGrid>
              <w:gridCol w:w="1169"/>
              <w:gridCol w:w="1386"/>
              <w:gridCol w:w="1607"/>
              <w:gridCol w:w="2390"/>
              <w:gridCol w:w="1342"/>
              <w:gridCol w:w="850"/>
              <w:gridCol w:w="946"/>
            </w:tblGrid>
            <w:tr w:rsidR="00F63F68" w:rsidRPr="00594120">
              <w:trPr>
                <w:trHeight w:val="68"/>
                <w:jc w:val="center"/>
              </w:trPr>
              <w:tc>
                <w:tcPr>
                  <w:tcW w:w="1169" w:type="dxa"/>
                  <w:tcBorders>
                    <w:top w:val="single" w:sz="1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类别</w:t>
                  </w:r>
                </w:p>
              </w:tc>
              <w:tc>
                <w:tcPr>
                  <w:tcW w:w="1386" w:type="dxa"/>
                  <w:tcBorders>
                    <w:top w:val="single" w:sz="12" w:space="0" w:color="auto"/>
                    <w:left w:val="single" w:sz="2" w:space="0" w:color="auto"/>
                    <w:bottom w:val="single" w:sz="4" w:space="0" w:color="auto"/>
                    <w:right w:val="single" w:sz="2" w:space="0" w:color="auto"/>
                  </w:tcBorders>
                  <w:tcMar>
                    <w:top w:w="0" w:type="dxa"/>
                    <w:left w:w="0" w:type="dxa"/>
                    <w:bottom w:w="0" w:type="dxa"/>
                    <w:right w:w="0" w:type="dxa"/>
                  </w:tcMar>
                  <w:vAlign w:val="center"/>
                </w:tcPr>
                <w:p w:rsidR="00F63F68" w:rsidRPr="00594120" w:rsidRDefault="009700E3">
                  <w:pPr>
                    <w:spacing w:line="240" w:lineRule="exact"/>
                    <w:jc w:val="center"/>
                    <w:rPr>
                      <w:szCs w:val="21"/>
                    </w:rPr>
                  </w:pPr>
                  <w:r w:rsidRPr="00594120">
                    <w:t>污染源</w:t>
                  </w:r>
                </w:p>
              </w:tc>
              <w:tc>
                <w:tcPr>
                  <w:tcW w:w="1607" w:type="dxa"/>
                  <w:tcBorders>
                    <w:top w:val="single" w:sz="12"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污染物</w:t>
                  </w:r>
                </w:p>
              </w:tc>
              <w:tc>
                <w:tcPr>
                  <w:tcW w:w="2390" w:type="dxa"/>
                  <w:tcBorders>
                    <w:top w:val="single" w:sz="12"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治理措施</w:t>
                  </w:r>
                </w:p>
              </w:tc>
              <w:tc>
                <w:tcPr>
                  <w:tcW w:w="1342" w:type="dxa"/>
                  <w:tcBorders>
                    <w:top w:val="single" w:sz="12"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效果</w:t>
                  </w:r>
                </w:p>
              </w:tc>
              <w:tc>
                <w:tcPr>
                  <w:tcW w:w="850" w:type="dxa"/>
                  <w:tcBorders>
                    <w:top w:val="single" w:sz="12" w:space="0" w:color="auto"/>
                    <w:left w:val="single" w:sz="2" w:space="0" w:color="auto"/>
                    <w:bottom w:val="single" w:sz="4" w:space="0" w:color="auto"/>
                    <w:right w:val="single" w:sz="2" w:space="0" w:color="auto"/>
                  </w:tcBorders>
                </w:tcPr>
                <w:p w:rsidR="00F63F68" w:rsidRPr="00594120" w:rsidRDefault="009700E3">
                  <w:pPr>
                    <w:spacing w:line="240" w:lineRule="exact"/>
                    <w:jc w:val="center"/>
                    <w:rPr>
                      <w:szCs w:val="21"/>
                    </w:rPr>
                  </w:pPr>
                  <w:r w:rsidRPr="00594120">
                    <w:rPr>
                      <w:rFonts w:hint="eastAsia"/>
                    </w:rPr>
                    <w:t>投资额</w:t>
                  </w:r>
                </w:p>
              </w:tc>
              <w:tc>
                <w:tcPr>
                  <w:tcW w:w="946" w:type="dxa"/>
                  <w:tcBorders>
                    <w:top w:val="single" w:sz="12" w:space="0" w:color="auto"/>
                    <w:left w:val="single" w:sz="2" w:space="0" w:color="auto"/>
                    <w:bottom w:val="single" w:sz="4" w:space="0" w:color="auto"/>
                  </w:tcBorders>
                  <w:vAlign w:val="center"/>
                </w:tcPr>
                <w:p w:rsidR="00F63F68" w:rsidRPr="00594120" w:rsidRDefault="009700E3">
                  <w:pPr>
                    <w:spacing w:line="240" w:lineRule="exact"/>
                    <w:jc w:val="center"/>
                  </w:pPr>
                  <w:r w:rsidRPr="00594120">
                    <w:t>完成</w:t>
                  </w:r>
                </w:p>
                <w:p w:rsidR="00F63F68" w:rsidRPr="00594120" w:rsidRDefault="009700E3">
                  <w:pPr>
                    <w:spacing w:line="240" w:lineRule="exact"/>
                    <w:jc w:val="center"/>
                    <w:rPr>
                      <w:szCs w:val="21"/>
                    </w:rPr>
                  </w:pPr>
                  <w:r w:rsidRPr="00594120">
                    <w:t>时间</w:t>
                  </w:r>
                </w:p>
              </w:tc>
            </w:tr>
            <w:tr w:rsidR="00F63F68" w:rsidRPr="00594120">
              <w:trPr>
                <w:trHeight w:hRule="exact" w:val="482"/>
                <w:jc w:val="center"/>
              </w:trPr>
              <w:tc>
                <w:tcPr>
                  <w:tcW w:w="1169" w:type="dxa"/>
                  <w:vMerge w:val="restart"/>
                  <w:tcBorders>
                    <w:top w:val="single" w:sz="4" w:space="0" w:color="auto"/>
                    <w:right w:val="single" w:sz="2" w:space="0" w:color="auto"/>
                  </w:tcBorders>
                  <w:vAlign w:val="center"/>
                </w:tcPr>
                <w:p w:rsidR="00F63F68" w:rsidRPr="00594120" w:rsidRDefault="009700E3">
                  <w:pPr>
                    <w:pStyle w:val="22"/>
                    <w:spacing w:line="240" w:lineRule="exact"/>
                    <w:rPr>
                      <w:color w:val="auto"/>
                    </w:rPr>
                  </w:pPr>
                  <w:r w:rsidRPr="00594120">
                    <w:rPr>
                      <w:color w:val="auto"/>
                    </w:rPr>
                    <w:t>废水</w:t>
                  </w:r>
                </w:p>
              </w:tc>
              <w:tc>
                <w:tcPr>
                  <w:tcW w:w="1386"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widowControl/>
                    <w:jc w:val="center"/>
                    <w:rPr>
                      <w:rFonts w:eastAsiaTheme="minorEastAsia"/>
                      <w:kern w:val="0"/>
                      <w:szCs w:val="21"/>
                    </w:rPr>
                  </w:pPr>
                  <w:r w:rsidRPr="00594120">
                    <w:rPr>
                      <w:rFonts w:eastAsiaTheme="minorEastAsia" w:hAnsiTheme="minorEastAsia"/>
                      <w:kern w:val="0"/>
                      <w:szCs w:val="21"/>
                    </w:rPr>
                    <w:t>生活污水</w:t>
                  </w:r>
                </w:p>
              </w:tc>
              <w:tc>
                <w:tcPr>
                  <w:tcW w:w="1607"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widowControl/>
                    <w:spacing w:line="240" w:lineRule="exact"/>
                    <w:jc w:val="center"/>
                    <w:rPr>
                      <w:rFonts w:eastAsiaTheme="minorEastAsia"/>
                      <w:kern w:val="0"/>
                      <w:szCs w:val="21"/>
                    </w:rPr>
                  </w:pPr>
                  <w:r w:rsidRPr="00594120">
                    <w:rPr>
                      <w:rFonts w:eastAsiaTheme="minorEastAsia"/>
                      <w:kern w:val="0"/>
                      <w:szCs w:val="21"/>
                    </w:rPr>
                    <w:t>COD</w:t>
                  </w:r>
                  <w:r w:rsidRPr="00594120">
                    <w:rPr>
                      <w:rFonts w:eastAsiaTheme="minorEastAsia"/>
                      <w:kern w:val="0"/>
                      <w:szCs w:val="21"/>
                      <w:vertAlign w:val="subscript"/>
                    </w:rPr>
                    <w:t>Cr</w:t>
                  </w:r>
                  <w:r w:rsidRPr="00594120">
                    <w:rPr>
                      <w:rFonts w:eastAsiaTheme="minorEastAsia" w:hAnsiTheme="minorEastAsia"/>
                      <w:kern w:val="0"/>
                      <w:szCs w:val="21"/>
                    </w:rPr>
                    <w:t>、</w:t>
                  </w:r>
                  <w:r w:rsidRPr="00594120">
                    <w:rPr>
                      <w:rFonts w:eastAsiaTheme="minorEastAsia"/>
                      <w:kern w:val="0"/>
                      <w:szCs w:val="21"/>
                    </w:rPr>
                    <w:t>SS</w:t>
                  </w:r>
                  <w:r w:rsidRPr="00594120">
                    <w:rPr>
                      <w:rFonts w:eastAsiaTheme="minorEastAsia" w:hAnsiTheme="minorEastAsia"/>
                      <w:kern w:val="0"/>
                      <w:szCs w:val="21"/>
                    </w:rPr>
                    <w:t>、</w:t>
                  </w:r>
                  <w:r w:rsidRPr="00594120">
                    <w:rPr>
                      <w:rFonts w:eastAsiaTheme="minorEastAsia"/>
                      <w:kern w:val="0"/>
                      <w:szCs w:val="21"/>
                    </w:rPr>
                    <w:t>NH</w:t>
                  </w:r>
                  <w:r w:rsidRPr="00594120">
                    <w:rPr>
                      <w:rFonts w:eastAsiaTheme="minorEastAsia"/>
                      <w:kern w:val="0"/>
                      <w:szCs w:val="21"/>
                      <w:vertAlign w:val="subscript"/>
                    </w:rPr>
                    <w:t>3</w:t>
                  </w:r>
                  <w:r w:rsidRPr="00594120">
                    <w:rPr>
                      <w:rFonts w:eastAsiaTheme="minorEastAsia"/>
                      <w:kern w:val="0"/>
                      <w:szCs w:val="21"/>
                    </w:rPr>
                    <w:t>-N</w:t>
                  </w:r>
                </w:p>
              </w:tc>
              <w:tc>
                <w:tcPr>
                  <w:tcW w:w="239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vAlign w:val="center"/>
                </w:tcPr>
                <w:p w:rsidR="00F63F68" w:rsidRPr="00594120" w:rsidRDefault="009700E3">
                  <w:pPr>
                    <w:pStyle w:val="a5"/>
                    <w:spacing w:line="240" w:lineRule="exact"/>
                    <w:ind w:firstLine="0"/>
                    <w:jc w:val="center"/>
                  </w:pPr>
                  <w:r w:rsidRPr="00594120">
                    <w:rPr>
                      <w:rFonts w:hint="eastAsia"/>
                    </w:rPr>
                    <w:t>化粪池预处理后</w:t>
                  </w:r>
                  <w:r w:rsidRPr="00594120">
                    <w:t>，排</w:t>
                  </w:r>
                  <w:r w:rsidRPr="00594120">
                    <w:rPr>
                      <w:rFonts w:eastAsiaTheme="minorEastAsia" w:hAnsiTheme="minorEastAsia"/>
                      <w:szCs w:val="21"/>
                    </w:rPr>
                    <w:t>金坛区第二污水处理厂</w:t>
                  </w:r>
                </w:p>
              </w:tc>
              <w:tc>
                <w:tcPr>
                  <w:tcW w:w="1342" w:type="dxa"/>
                  <w:vMerge w:val="restart"/>
                  <w:tcBorders>
                    <w:top w:val="single" w:sz="4" w:space="0" w:color="auto"/>
                    <w:left w:val="single" w:sz="2" w:space="0" w:color="auto"/>
                    <w:right w:val="single" w:sz="2" w:space="0" w:color="auto"/>
                  </w:tcBorders>
                  <w:tcMar>
                    <w:top w:w="0" w:type="dxa"/>
                    <w:left w:w="0" w:type="dxa"/>
                    <w:bottom w:w="0" w:type="dxa"/>
                    <w:right w:w="0" w:type="dxa"/>
                  </w:tcMar>
                  <w:vAlign w:val="center"/>
                </w:tcPr>
                <w:p w:rsidR="00F63F68" w:rsidRPr="00594120" w:rsidRDefault="009700E3">
                  <w:pPr>
                    <w:spacing w:line="240" w:lineRule="exact"/>
                    <w:jc w:val="center"/>
                    <w:rPr>
                      <w:szCs w:val="21"/>
                    </w:rPr>
                  </w:pPr>
                  <w:r w:rsidRPr="00594120">
                    <w:t>达标排放</w:t>
                  </w:r>
                </w:p>
              </w:tc>
              <w:tc>
                <w:tcPr>
                  <w:tcW w:w="85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rPr>
                      <w:rFonts w:hint="eastAsia"/>
                    </w:rPr>
                    <w:t>2</w:t>
                  </w:r>
                </w:p>
              </w:tc>
              <w:tc>
                <w:tcPr>
                  <w:tcW w:w="946" w:type="dxa"/>
                  <w:vMerge w:val="restart"/>
                  <w:tcBorders>
                    <w:top w:val="single" w:sz="4" w:space="0" w:color="auto"/>
                    <w:left w:val="single" w:sz="2" w:space="0" w:color="auto"/>
                    <w:bottom w:val="single" w:sz="4" w:space="0" w:color="auto"/>
                  </w:tcBorders>
                  <w:vAlign w:val="center"/>
                </w:tcPr>
                <w:p w:rsidR="00F63F68" w:rsidRPr="00594120" w:rsidRDefault="009700E3">
                  <w:pPr>
                    <w:spacing w:line="240" w:lineRule="exact"/>
                    <w:jc w:val="center"/>
                    <w:rPr>
                      <w:szCs w:val="21"/>
                    </w:rPr>
                  </w:pPr>
                  <w:r w:rsidRPr="00594120">
                    <w:t>与建设项目同步实施</w:t>
                  </w:r>
                </w:p>
              </w:tc>
            </w:tr>
            <w:tr w:rsidR="00F63F68" w:rsidRPr="00594120">
              <w:trPr>
                <w:trHeight w:hRule="exact" w:val="482"/>
                <w:jc w:val="center"/>
              </w:trPr>
              <w:tc>
                <w:tcPr>
                  <w:tcW w:w="1169" w:type="dxa"/>
                  <w:vMerge/>
                  <w:tcBorders>
                    <w:bottom w:val="single" w:sz="4" w:space="0" w:color="auto"/>
                    <w:right w:val="single" w:sz="2" w:space="0" w:color="auto"/>
                  </w:tcBorders>
                  <w:vAlign w:val="center"/>
                </w:tcPr>
                <w:p w:rsidR="00F63F68" w:rsidRPr="00594120" w:rsidRDefault="00F63F68">
                  <w:pPr>
                    <w:pStyle w:val="22"/>
                    <w:spacing w:line="240" w:lineRule="exact"/>
                    <w:rPr>
                      <w:color w:val="auto"/>
                    </w:rPr>
                  </w:pPr>
                </w:p>
              </w:tc>
              <w:tc>
                <w:tcPr>
                  <w:tcW w:w="1386"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widowControl/>
                    <w:jc w:val="center"/>
                    <w:rPr>
                      <w:rFonts w:eastAsiaTheme="minorEastAsia"/>
                      <w:kern w:val="0"/>
                      <w:szCs w:val="21"/>
                    </w:rPr>
                  </w:pPr>
                  <w:r w:rsidRPr="00594120">
                    <w:rPr>
                      <w:rFonts w:eastAsiaTheme="minorEastAsia" w:hAnsiTheme="minorEastAsia"/>
                      <w:kern w:val="0"/>
                      <w:szCs w:val="21"/>
                    </w:rPr>
                    <w:t>生产废水</w:t>
                  </w:r>
                </w:p>
              </w:tc>
              <w:tc>
                <w:tcPr>
                  <w:tcW w:w="1607"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widowControl/>
                    <w:spacing w:line="240" w:lineRule="exact"/>
                    <w:jc w:val="center"/>
                    <w:rPr>
                      <w:rFonts w:eastAsiaTheme="minorEastAsia"/>
                      <w:kern w:val="0"/>
                      <w:szCs w:val="21"/>
                    </w:rPr>
                  </w:pPr>
                  <w:r w:rsidRPr="00594120">
                    <w:rPr>
                      <w:rFonts w:eastAsiaTheme="minorEastAsia"/>
                      <w:kern w:val="0"/>
                      <w:szCs w:val="21"/>
                    </w:rPr>
                    <w:t>COD</w:t>
                  </w:r>
                  <w:r w:rsidRPr="00594120">
                    <w:rPr>
                      <w:rFonts w:eastAsiaTheme="minorEastAsia"/>
                      <w:kern w:val="0"/>
                      <w:szCs w:val="21"/>
                      <w:vertAlign w:val="subscript"/>
                    </w:rPr>
                    <w:t>Cr</w:t>
                  </w:r>
                  <w:r w:rsidRPr="00594120">
                    <w:rPr>
                      <w:rFonts w:eastAsiaTheme="minorEastAsia" w:hAnsiTheme="minorEastAsia"/>
                      <w:kern w:val="0"/>
                      <w:szCs w:val="21"/>
                    </w:rPr>
                    <w:t>、</w:t>
                  </w:r>
                  <w:r w:rsidRPr="00594120">
                    <w:rPr>
                      <w:rFonts w:eastAsiaTheme="minorEastAsia"/>
                      <w:kern w:val="0"/>
                      <w:szCs w:val="21"/>
                    </w:rPr>
                    <w:t>SS</w:t>
                  </w:r>
                  <w:r w:rsidRPr="00594120">
                    <w:rPr>
                      <w:rFonts w:eastAsiaTheme="minorEastAsia" w:hAnsiTheme="minorEastAsia"/>
                      <w:kern w:val="0"/>
                      <w:szCs w:val="21"/>
                    </w:rPr>
                    <w:t>、石油类</w:t>
                  </w:r>
                </w:p>
              </w:tc>
              <w:tc>
                <w:tcPr>
                  <w:tcW w:w="2390" w:type="dxa"/>
                  <w:tcBorders>
                    <w:top w:val="single" w:sz="4" w:space="0" w:color="auto"/>
                    <w:left w:val="single" w:sz="2" w:space="0" w:color="auto"/>
                    <w:bottom w:val="single" w:sz="4" w:space="0" w:color="auto"/>
                    <w:right w:val="single" w:sz="2" w:space="0" w:color="auto"/>
                  </w:tcBorders>
                  <w:tcMar>
                    <w:top w:w="0" w:type="dxa"/>
                    <w:left w:w="0" w:type="dxa"/>
                    <w:bottom w:w="0" w:type="dxa"/>
                    <w:right w:w="0" w:type="dxa"/>
                  </w:tcMar>
                  <w:vAlign w:val="center"/>
                </w:tcPr>
                <w:p w:rsidR="00F63F68" w:rsidRPr="00594120" w:rsidRDefault="009700E3">
                  <w:pPr>
                    <w:pStyle w:val="a5"/>
                    <w:spacing w:line="240" w:lineRule="exact"/>
                    <w:ind w:firstLine="0"/>
                    <w:jc w:val="center"/>
                  </w:pPr>
                  <w:r w:rsidRPr="00594120">
                    <w:rPr>
                      <w:rFonts w:hint="eastAsia"/>
                    </w:rPr>
                    <w:t>厂区污水处理站处理后，</w:t>
                  </w:r>
                  <w:r w:rsidRPr="00594120">
                    <w:t>排</w:t>
                  </w:r>
                  <w:r w:rsidRPr="00594120">
                    <w:rPr>
                      <w:rFonts w:eastAsiaTheme="minorEastAsia" w:hAnsiTheme="minorEastAsia"/>
                      <w:szCs w:val="21"/>
                    </w:rPr>
                    <w:t>金坛区第二污水处理厂</w:t>
                  </w:r>
                </w:p>
              </w:tc>
              <w:tc>
                <w:tcPr>
                  <w:tcW w:w="1342" w:type="dxa"/>
                  <w:vMerge/>
                  <w:tcBorders>
                    <w:left w:val="single" w:sz="2" w:space="0" w:color="auto"/>
                    <w:bottom w:val="single" w:sz="4" w:space="0" w:color="auto"/>
                    <w:right w:val="single" w:sz="2" w:space="0" w:color="auto"/>
                  </w:tcBorders>
                  <w:tcMar>
                    <w:top w:w="0" w:type="dxa"/>
                    <w:left w:w="0" w:type="dxa"/>
                    <w:bottom w:w="0" w:type="dxa"/>
                    <w:right w:w="0" w:type="dxa"/>
                  </w:tcMar>
                  <w:vAlign w:val="center"/>
                </w:tcPr>
                <w:p w:rsidR="00F63F68" w:rsidRPr="00594120" w:rsidRDefault="00F63F68">
                  <w:pPr>
                    <w:spacing w:line="240" w:lineRule="exact"/>
                    <w:jc w:val="center"/>
                  </w:pPr>
                </w:p>
              </w:tc>
              <w:tc>
                <w:tcPr>
                  <w:tcW w:w="85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pPr>
                  <w:r w:rsidRPr="00594120">
                    <w:rPr>
                      <w:rFonts w:hint="eastAsia"/>
                    </w:rPr>
                    <w:t>10</w:t>
                  </w:r>
                </w:p>
              </w:tc>
              <w:tc>
                <w:tcPr>
                  <w:tcW w:w="946" w:type="dxa"/>
                  <w:vMerge/>
                  <w:tcBorders>
                    <w:top w:val="single" w:sz="4" w:space="0" w:color="auto"/>
                    <w:left w:val="single" w:sz="2" w:space="0" w:color="auto"/>
                    <w:bottom w:val="single" w:sz="4" w:space="0" w:color="auto"/>
                  </w:tcBorders>
                  <w:vAlign w:val="center"/>
                </w:tcPr>
                <w:p w:rsidR="00F63F68" w:rsidRPr="00594120" w:rsidRDefault="00F63F68">
                  <w:pPr>
                    <w:spacing w:line="240" w:lineRule="exact"/>
                    <w:jc w:val="center"/>
                  </w:pPr>
                </w:p>
              </w:tc>
            </w:tr>
            <w:tr w:rsidR="00F63F68" w:rsidRPr="00594120">
              <w:trPr>
                <w:trHeight w:hRule="exact" w:val="312"/>
                <w:jc w:val="center"/>
              </w:trPr>
              <w:tc>
                <w:tcPr>
                  <w:tcW w:w="1169" w:type="dxa"/>
                  <w:vMerge w:val="restart"/>
                  <w:tcBorders>
                    <w:top w:val="single" w:sz="4" w:space="0" w:color="auto"/>
                    <w:right w:val="single" w:sz="2" w:space="0" w:color="auto"/>
                  </w:tcBorders>
                  <w:vAlign w:val="center"/>
                </w:tcPr>
                <w:p w:rsidR="00F63F68" w:rsidRPr="00594120" w:rsidRDefault="009700E3">
                  <w:pPr>
                    <w:pStyle w:val="BodyText21"/>
                    <w:spacing w:line="240" w:lineRule="exact"/>
                    <w:jc w:val="center"/>
                    <w:rPr>
                      <w:color w:val="auto"/>
                      <w:sz w:val="21"/>
                      <w:szCs w:val="21"/>
                    </w:rPr>
                  </w:pPr>
                  <w:r w:rsidRPr="00594120">
                    <w:rPr>
                      <w:color w:val="auto"/>
                      <w:sz w:val="21"/>
                      <w:szCs w:val="21"/>
                    </w:rPr>
                    <w:t>废气</w:t>
                  </w:r>
                </w:p>
              </w:tc>
              <w:tc>
                <w:tcPr>
                  <w:tcW w:w="1386" w:type="dxa"/>
                  <w:vMerge w:val="restart"/>
                  <w:tcBorders>
                    <w:top w:val="single" w:sz="4" w:space="0" w:color="auto"/>
                    <w:left w:val="single" w:sz="2" w:space="0" w:color="auto"/>
                    <w:right w:val="single" w:sz="2" w:space="0" w:color="auto"/>
                  </w:tcBorders>
                  <w:tcMar>
                    <w:top w:w="0" w:type="dxa"/>
                    <w:left w:w="0" w:type="dxa"/>
                    <w:bottom w:w="0" w:type="dxa"/>
                    <w:right w:w="0" w:type="dxa"/>
                  </w:tcMar>
                  <w:vAlign w:val="center"/>
                </w:tcPr>
                <w:p w:rsidR="00F63F68" w:rsidRPr="00594120" w:rsidRDefault="009700E3">
                  <w:pPr>
                    <w:spacing w:line="240" w:lineRule="exact"/>
                    <w:jc w:val="center"/>
                    <w:rPr>
                      <w:szCs w:val="21"/>
                    </w:rPr>
                  </w:pPr>
                  <w:r w:rsidRPr="00594120">
                    <w:rPr>
                      <w:kern w:val="0"/>
                    </w:rPr>
                    <w:t>有组织</w:t>
                  </w:r>
                </w:p>
              </w:tc>
              <w:tc>
                <w:tcPr>
                  <w:tcW w:w="1607"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非甲烷总烃</w:t>
                  </w:r>
                </w:p>
              </w:tc>
              <w:tc>
                <w:tcPr>
                  <w:tcW w:w="239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水喷淋</w:t>
                  </w:r>
                  <w:r w:rsidRPr="00594120">
                    <w:rPr>
                      <w:rFonts w:eastAsiaTheme="minorEastAsia"/>
                      <w:szCs w:val="21"/>
                    </w:rPr>
                    <w:t>+</w:t>
                  </w:r>
                  <w:r w:rsidRPr="00594120">
                    <w:rPr>
                      <w:rFonts w:eastAsiaTheme="minorEastAsia" w:hAnsiTheme="minorEastAsia"/>
                      <w:szCs w:val="21"/>
                    </w:rPr>
                    <w:t>高温静电处理</w:t>
                  </w:r>
                </w:p>
              </w:tc>
              <w:tc>
                <w:tcPr>
                  <w:tcW w:w="1342" w:type="dxa"/>
                  <w:vMerge w:val="restart"/>
                  <w:tcBorders>
                    <w:top w:val="single" w:sz="4" w:space="0" w:color="auto"/>
                    <w:left w:val="single" w:sz="2" w:space="0" w:color="auto"/>
                    <w:right w:val="single" w:sz="2" w:space="0" w:color="auto"/>
                  </w:tcBorders>
                  <w:vAlign w:val="center"/>
                </w:tcPr>
                <w:p w:rsidR="00F63F68" w:rsidRPr="00594120" w:rsidRDefault="009700E3">
                  <w:pPr>
                    <w:spacing w:line="240" w:lineRule="exact"/>
                    <w:jc w:val="center"/>
                    <w:rPr>
                      <w:szCs w:val="21"/>
                    </w:rPr>
                  </w:pPr>
                  <w:r w:rsidRPr="00594120">
                    <w:t>达标排放</w:t>
                  </w:r>
                </w:p>
              </w:tc>
              <w:tc>
                <w:tcPr>
                  <w:tcW w:w="85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rPr>
                      <w:rFonts w:hint="eastAsia"/>
                    </w:rPr>
                    <w:t>30</w:t>
                  </w:r>
                </w:p>
              </w:tc>
              <w:tc>
                <w:tcPr>
                  <w:tcW w:w="946" w:type="dxa"/>
                  <w:vMerge/>
                  <w:tcBorders>
                    <w:top w:val="single" w:sz="4" w:space="0" w:color="auto"/>
                    <w:left w:val="single" w:sz="2" w:space="0" w:color="auto"/>
                    <w:bottom w:val="single" w:sz="4" w:space="0" w:color="auto"/>
                  </w:tcBorders>
                  <w:vAlign w:val="center"/>
                </w:tcPr>
                <w:p w:rsidR="00F63F68" w:rsidRPr="00594120" w:rsidRDefault="00F63F68">
                  <w:pPr>
                    <w:widowControl/>
                    <w:jc w:val="left"/>
                    <w:rPr>
                      <w:szCs w:val="21"/>
                    </w:rPr>
                  </w:pPr>
                </w:p>
              </w:tc>
            </w:tr>
            <w:tr w:rsidR="00F63F68" w:rsidRPr="00594120">
              <w:trPr>
                <w:trHeight w:hRule="exact" w:val="312"/>
                <w:jc w:val="center"/>
              </w:trPr>
              <w:tc>
                <w:tcPr>
                  <w:tcW w:w="1169" w:type="dxa"/>
                  <w:vMerge/>
                  <w:tcBorders>
                    <w:right w:val="single" w:sz="2" w:space="0" w:color="auto"/>
                  </w:tcBorders>
                  <w:vAlign w:val="center"/>
                </w:tcPr>
                <w:p w:rsidR="00F63F68" w:rsidRPr="00594120" w:rsidRDefault="00F63F68">
                  <w:pPr>
                    <w:pStyle w:val="BodyText21"/>
                    <w:spacing w:line="240" w:lineRule="exact"/>
                    <w:jc w:val="center"/>
                    <w:rPr>
                      <w:color w:val="auto"/>
                      <w:sz w:val="21"/>
                      <w:szCs w:val="21"/>
                    </w:rPr>
                  </w:pPr>
                </w:p>
              </w:tc>
              <w:tc>
                <w:tcPr>
                  <w:tcW w:w="1386" w:type="dxa"/>
                  <w:vMerge/>
                  <w:tcBorders>
                    <w:left w:val="single" w:sz="2" w:space="0" w:color="auto"/>
                    <w:bottom w:val="single" w:sz="4" w:space="0" w:color="auto"/>
                    <w:right w:val="single" w:sz="2" w:space="0" w:color="auto"/>
                  </w:tcBorders>
                  <w:tcMar>
                    <w:top w:w="0" w:type="dxa"/>
                    <w:left w:w="0" w:type="dxa"/>
                    <w:bottom w:w="0" w:type="dxa"/>
                    <w:right w:w="0" w:type="dxa"/>
                  </w:tcMar>
                  <w:vAlign w:val="center"/>
                </w:tcPr>
                <w:p w:rsidR="00F63F68" w:rsidRPr="00594120" w:rsidRDefault="00F63F68">
                  <w:pPr>
                    <w:spacing w:line="240" w:lineRule="exact"/>
                    <w:jc w:val="center"/>
                  </w:pPr>
                </w:p>
              </w:tc>
              <w:tc>
                <w:tcPr>
                  <w:tcW w:w="1607"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szCs w:val="21"/>
                    </w:rPr>
                    <w:t>粉尘</w:t>
                  </w:r>
                </w:p>
              </w:tc>
              <w:tc>
                <w:tcPr>
                  <w:tcW w:w="239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80" w:lineRule="exact"/>
                    <w:jc w:val="center"/>
                    <w:rPr>
                      <w:rFonts w:eastAsiaTheme="minorEastAsia"/>
                      <w:szCs w:val="21"/>
                    </w:rPr>
                  </w:pPr>
                  <w:r w:rsidRPr="00594120">
                    <w:rPr>
                      <w:rFonts w:eastAsiaTheme="minorEastAsia" w:hAnsiTheme="minorEastAsia"/>
                      <w:bCs/>
                      <w:szCs w:val="21"/>
                    </w:rPr>
                    <w:t>滤筒脉冲除尘器</w:t>
                  </w:r>
                </w:p>
              </w:tc>
              <w:tc>
                <w:tcPr>
                  <w:tcW w:w="1342" w:type="dxa"/>
                  <w:vMerge/>
                  <w:tcBorders>
                    <w:left w:val="single" w:sz="2" w:space="0" w:color="auto"/>
                    <w:bottom w:val="single" w:sz="4" w:space="0" w:color="auto"/>
                    <w:right w:val="single" w:sz="2" w:space="0" w:color="auto"/>
                  </w:tcBorders>
                  <w:vAlign w:val="center"/>
                </w:tcPr>
                <w:p w:rsidR="00F63F68" w:rsidRPr="00594120" w:rsidRDefault="00F63F68">
                  <w:pPr>
                    <w:spacing w:line="240" w:lineRule="exact"/>
                    <w:jc w:val="center"/>
                  </w:pPr>
                </w:p>
              </w:tc>
              <w:tc>
                <w:tcPr>
                  <w:tcW w:w="85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pPr>
                  <w:r w:rsidRPr="00594120">
                    <w:rPr>
                      <w:rFonts w:hint="eastAsia"/>
                    </w:rPr>
                    <w:t>5</w:t>
                  </w:r>
                </w:p>
              </w:tc>
              <w:tc>
                <w:tcPr>
                  <w:tcW w:w="946" w:type="dxa"/>
                  <w:vMerge/>
                  <w:tcBorders>
                    <w:top w:val="single" w:sz="4" w:space="0" w:color="auto"/>
                    <w:left w:val="single" w:sz="2" w:space="0" w:color="auto"/>
                    <w:bottom w:val="single" w:sz="4" w:space="0" w:color="auto"/>
                  </w:tcBorders>
                  <w:vAlign w:val="center"/>
                </w:tcPr>
                <w:p w:rsidR="00F63F68" w:rsidRPr="00594120" w:rsidRDefault="00F63F68">
                  <w:pPr>
                    <w:widowControl/>
                    <w:jc w:val="left"/>
                    <w:rPr>
                      <w:szCs w:val="21"/>
                    </w:rPr>
                  </w:pPr>
                </w:p>
              </w:tc>
            </w:tr>
            <w:tr w:rsidR="00F63F68" w:rsidRPr="00594120">
              <w:trPr>
                <w:trHeight w:hRule="exact" w:val="312"/>
                <w:jc w:val="center"/>
              </w:trPr>
              <w:tc>
                <w:tcPr>
                  <w:tcW w:w="1169" w:type="dxa"/>
                  <w:vMerge/>
                  <w:tcBorders>
                    <w:right w:val="single" w:sz="2" w:space="0" w:color="auto"/>
                  </w:tcBorders>
                  <w:vAlign w:val="center"/>
                </w:tcPr>
                <w:p w:rsidR="00F63F68" w:rsidRPr="00594120" w:rsidRDefault="00F63F68">
                  <w:pPr>
                    <w:widowControl/>
                    <w:jc w:val="left"/>
                    <w:rPr>
                      <w:szCs w:val="21"/>
                    </w:rPr>
                  </w:pPr>
                </w:p>
              </w:tc>
              <w:tc>
                <w:tcPr>
                  <w:tcW w:w="1386" w:type="dxa"/>
                  <w:vMerge w:val="restart"/>
                  <w:tcBorders>
                    <w:top w:val="single" w:sz="4" w:space="0" w:color="auto"/>
                    <w:left w:val="single" w:sz="2" w:space="0" w:color="auto"/>
                    <w:right w:val="single" w:sz="2" w:space="0" w:color="auto"/>
                  </w:tcBorders>
                  <w:tcMar>
                    <w:top w:w="0" w:type="dxa"/>
                    <w:left w:w="0" w:type="dxa"/>
                    <w:bottom w:w="0" w:type="dxa"/>
                    <w:right w:w="0" w:type="dxa"/>
                  </w:tcMar>
                  <w:vAlign w:val="center"/>
                </w:tcPr>
                <w:p w:rsidR="00F63F68" w:rsidRPr="00594120" w:rsidRDefault="009700E3">
                  <w:pPr>
                    <w:spacing w:line="240" w:lineRule="exact"/>
                    <w:jc w:val="center"/>
                    <w:rPr>
                      <w:szCs w:val="21"/>
                    </w:rPr>
                  </w:pPr>
                  <w:r w:rsidRPr="00594120">
                    <w:t>无组织</w:t>
                  </w:r>
                </w:p>
              </w:tc>
              <w:tc>
                <w:tcPr>
                  <w:tcW w:w="1607"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jc w:val="center"/>
                    <w:rPr>
                      <w:rFonts w:eastAsiaTheme="minorEastAsia"/>
                      <w:szCs w:val="21"/>
                    </w:rPr>
                  </w:pPr>
                  <w:r w:rsidRPr="00594120">
                    <w:rPr>
                      <w:rFonts w:eastAsiaTheme="minorEastAsia" w:hAnsiTheme="minorEastAsia"/>
                      <w:szCs w:val="21"/>
                    </w:rPr>
                    <w:t>非甲烷总烃</w:t>
                  </w:r>
                </w:p>
              </w:tc>
              <w:tc>
                <w:tcPr>
                  <w:tcW w:w="2390" w:type="dxa"/>
                  <w:vMerge w:val="restart"/>
                  <w:tcBorders>
                    <w:top w:val="single" w:sz="4" w:space="0" w:color="auto"/>
                    <w:left w:val="single" w:sz="2" w:space="0" w:color="auto"/>
                    <w:right w:val="single" w:sz="2" w:space="0" w:color="auto"/>
                  </w:tcBorders>
                  <w:vAlign w:val="center"/>
                </w:tcPr>
                <w:p w:rsidR="00F63F68" w:rsidRPr="00594120" w:rsidRDefault="009700E3">
                  <w:pPr>
                    <w:spacing w:line="240" w:lineRule="exact"/>
                    <w:jc w:val="center"/>
                    <w:rPr>
                      <w:szCs w:val="21"/>
                    </w:rPr>
                  </w:pPr>
                  <w:r w:rsidRPr="00594120">
                    <w:t>加强通风，车间无组织排放</w:t>
                  </w:r>
                </w:p>
              </w:tc>
              <w:tc>
                <w:tcPr>
                  <w:tcW w:w="1342" w:type="dxa"/>
                  <w:vMerge w:val="restart"/>
                  <w:tcBorders>
                    <w:top w:val="single" w:sz="4" w:space="0" w:color="auto"/>
                    <w:left w:val="single" w:sz="2" w:space="0" w:color="auto"/>
                    <w:right w:val="single" w:sz="2" w:space="0" w:color="auto"/>
                  </w:tcBorders>
                  <w:vAlign w:val="center"/>
                </w:tcPr>
                <w:p w:rsidR="00F63F68" w:rsidRPr="00594120" w:rsidRDefault="009700E3">
                  <w:pPr>
                    <w:spacing w:line="240" w:lineRule="exact"/>
                    <w:jc w:val="center"/>
                    <w:rPr>
                      <w:szCs w:val="21"/>
                    </w:rPr>
                  </w:pPr>
                  <w:r w:rsidRPr="00594120">
                    <w:t>达标排放</w:t>
                  </w:r>
                </w:p>
              </w:tc>
              <w:tc>
                <w:tcPr>
                  <w:tcW w:w="850" w:type="dxa"/>
                  <w:tcBorders>
                    <w:top w:val="single" w:sz="4" w:space="0" w:color="auto"/>
                    <w:left w:val="single" w:sz="2" w:space="0" w:color="auto"/>
                    <w:bottom w:val="nil"/>
                    <w:right w:val="single" w:sz="2" w:space="0" w:color="auto"/>
                  </w:tcBorders>
                  <w:vAlign w:val="center"/>
                </w:tcPr>
                <w:p w:rsidR="00F63F68" w:rsidRPr="00594120" w:rsidRDefault="00F63F68">
                  <w:pPr>
                    <w:spacing w:line="240" w:lineRule="exact"/>
                    <w:jc w:val="center"/>
                    <w:rPr>
                      <w:szCs w:val="21"/>
                    </w:rPr>
                  </w:pPr>
                </w:p>
              </w:tc>
              <w:tc>
                <w:tcPr>
                  <w:tcW w:w="946" w:type="dxa"/>
                  <w:vMerge/>
                  <w:tcBorders>
                    <w:top w:val="single" w:sz="4" w:space="0" w:color="auto"/>
                    <w:left w:val="single" w:sz="2" w:space="0" w:color="auto"/>
                    <w:bottom w:val="single" w:sz="4" w:space="0" w:color="auto"/>
                  </w:tcBorders>
                  <w:vAlign w:val="center"/>
                </w:tcPr>
                <w:p w:rsidR="00F63F68" w:rsidRPr="00594120" w:rsidRDefault="00F63F68">
                  <w:pPr>
                    <w:widowControl/>
                    <w:jc w:val="left"/>
                    <w:rPr>
                      <w:szCs w:val="21"/>
                    </w:rPr>
                  </w:pPr>
                </w:p>
              </w:tc>
            </w:tr>
            <w:tr w:rsidR="00F63F68" w:rsidRPr="00594120">
              <w:trPr>
                <w:trHeight w:hRule="exact" w:val="312"/>
                <w:jc w:val="center"/>
              </w:trPr>
              <w:tc>
                <w:tcPr>
                  <w:tcW w:w="1169" w:type="dxa"/>
                  <w:vMerge/>
                  <w:tcBorders>
                    <w:right w:val="single" w:sz="2" w:space="0" w:color="auto"/>
                  </w:tcBorders>
                  <w:vAlign w:val="center"/>
                </w:tcPr>
                <w:p w:rsidR="00F63F68" w:rsidRPr="00594120" w:rsidRDefault="00F63F68">
                  <w:pPr>
                    <w:widowControl/>
                    <w:jc w:val="left"/>
                    <w:rPr>
                      <w:szCs w:val="21"/>
                    </w:rPr>
                  </w:pPr>
                </w:p>
              </w:tc>
              <w:tc>
                <w:tcPr>
                  <w:tcW w:w="1386" w:type="dxa"/>
                  <w:vMerge/>
                  <w:tcBorders>
                    <w:left w:val="single" w:sz="2" w:space="0" w:color="auto"/>
                    <w:right w:val="single" w:sz="2" w:space="0" w:color="auto"/>
                  </w:tcBorders>
                  <w:tcMar>
                    <w:top w:w="0" w:type="dxa"/>
                    <w:left w:w="0" w:type="dxa"/>
                    <w:bottom w:w="0" w:type="dxa"/>
                    <w:right w:w="0" w:type="dxa"/>
                  </w:tcMar>
                  <w:vAlign w:val="center"/>
                </w:tcPr>
                <w:p w:rsidR="00F63F68" w:rsidRPr="00594120" w:rsidRDefault="00F63F68">
                  <w:pPr>
                    <w:widowControl/>
                    <w:jc w:val="left"/>
                  </w:pPr>
                </w:p>
              </w:tc>
              <w:tc>
                <w:tcPr>
                  <w:tcW w:w="1607"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jc w:val="center"/>
                    <w:rPr>
                      <w:rFonts w:eastAsiaTheme="minorEastAsia"/>
                      <w:szCs w:val="21"/>
                    </w:rPr>
                  </w:pPr>
                  <w:r w:rsidRPr="00594120">
                    <w:rPr>
                      <w:rFonts w:eastAsiaTheme="minorEastAsia" w:hAnsiTheme="minorEastAsia"/>
                      <w:szCs w:val="21"/>
                    </w:rPr>
                    <w:t>粉尘</w:t>
                  </w:r>
                </w:p>
              </w:tc>
              <w:tc>
                <w:tcPr>
                  <w:tcW w:w="2390" w:type="dxa"/>
                  <w:vMerge/>
                  <w:tcBorders>
                    <w:left w:val="single" w:sz="2" w:space="0" w:color="auto"/>
                    <w:right w:val="single" w:sz="2" w:space="0" w:color="auto"/>
                  </w:tcBorders>
                  <w:vAlign w:val="center"/>
                </w:tcPr>
                <w:p w:rsidR="00F63F68" w:rsidRPr="00594120" w:rsidRDefault="00F63F68">
                  <w:pPr>
                    <w:spacing w:line="240" w:lineRule="exact"/>
                    <w:jc w:val="center"/>
                  </w:pPr>
                </w:p>
              </w:tc>
              <w:tc>
                <w:tcPr>
                  <w:tcW w:w="1342" w:type="dxa"/>
                  <w:vMerge/>
                  <w:tcBorders>
                    <w:left w:val="single" w:sz="2" w:space="0" w:color="auto"/>
                    <w:right w:val="single" w:sz="2" w:space="0" w:color="auto"/>
                  </w:tcBorders>
                  <w:vAlign w:val="center"/>
                </w:tcPr>
                <w:p w:rsidR="00F63F68" w:rsidRPr="00594120" w:rsidRDefault="00F63F68">
                  <w:pPr>
                    <w:spacing w:line="240" w:lineRule="exact"/>
                    <w:jc w:val="center"/>
                  </w:pPr>
                </w:p>
              </w:tc>
              <w:tc>
                <w:tcPr>
                  <w:tcW w:w="850" w:type="dxa"/>
                  <w:tcBorders>
                    <w:top w:val="single" w:sz="4" w:space="0" w:color="auto"/>
                    <w:left w:val="single" w:sz="2" w:space="0" w:color="auto"/>
                    <w:bottom w:val="nil"/>
                    <w:right w:val="single" w:sz="2" w:space="0" w:color="auto"/>
                  </w:tcBorders>
                  <w:vAlign w:val="center"/>
                </w:tcPr>
                <w:p w:rsidR="00F63F68" w:rsidRPr="00594120" w:rsidRDefault="00F63F68">
                  <w:pPr>
                    <w:spacing w:line="240" w:lineRule="exact"/>
                    <w:jc w:val="center"/>
                  </w:pPr>
                </w:p>
              </w:tc>
              <w:tc>
                <w:tcPr>
                  <w:tcW w:w="946" w:type="dxa"/>
                  <w:vMerge/>
                  <w:tcBorders>
                    <w:top w:val="single" w:sz="4" w:space="0" w:color="auto"/>
                    <w:left w:val="single" w:sz="2" w:space="0" w:color="auto"/>
                    <w:bottom w:val="single" w:sz="4" w:space="0" w:color="auto"/>
                  </w:tcBorders>
                  <w:vAlign w:val="center"/>
                </w:tcPr>
                <w:p w:rsidR="00F63F68" w:rsidRPr="00594120" w:rsidRDefault="00F63F68">
                  <w:pPr>
                    <w:widowControl/>
                    <w:jc w:val="left"/>
                    <w:rPr>
                      <w:szCs w:val="21"/>
                    </w:rPr>
                  </w:pPr>
                </w:p>
              </w:tc>
            </w:tr>
            <w:tr w:rsidR="00F63F68" w:rsidRPr="00594120">
              <w:trPr>
                <w:trHeight w:hRule="exact" w:val="312"/>
                <w:jc w:val="center"/>
              </w:trPr>
              <w:tc>
                <w:tcPr>
                  <w:tcW w:w="1169" w:type="dxa"/>
                  <w:tcBorders>
                    <w:top w:val="single" w:sz="4" w:space="0" w:color="auto"/>
                    <w:bottom w:val="single" w:sz="4" w:space="0" w:color="auto"/>
                    <w:right w:val="single" w:sz="2" w:space="0" w:color="auto"/>
                  </w:tcBorders>
                  <w:vAlign w:val="center"/>
                </w:tcPr>
                <w:p w:rsidR="00F63F68" w:rsidRPr="00594120" w:rsidRDefault="009700E3">
                  <w:pPr>
                    <w:pStyle w:val="BodyText21"/>
                    <w:spacing w:line="240" w:lineRule="exact"/>
                    <w:jc w:val="center"/>
                    <w:rPr>
                      <w:color w:val="auto"/>
                      <w:sz w:val="21"/>
                      <w:szCs w:val="21"/>
                    </w:rPr>
                  </w:pPr>
                  <w:r w:rsidRPr="00594120">
                    <w:rPr>
                      <w:color w:val="auto"/>
                      <w:sz w:val="21"/>
                      <w:szCs w:val="21"/>
                    </w:rPr>
                    <w:t>噪声</w:t>
                  </w:r>
                </w:p>
              </w:tc>
              <w:tc>
                <w:tcPr>
                  <w:tcW w:w="1386"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widowControl/>
                    <w:spacing w:line="240" w:lineRule="exact"/>
                    <w:jc w:val="center"/>
                    <w:rPr>
                      <w:kern w:val="0"/>
                      <w:szCs w:val="21"/>
                    </w:rPr>
                  </w:pPr>
                  <w:r w:rsidRPr="00594120">
                    <w:rPr>
                      <w:kern w:val="0"/>
                    </w:rPr>
                    <w:t>生产</w:t>
                  </w:r>
                </w:p>
              </w:tc>
              <w:tc>
                <w:tcPr>
                  <w:tcW w:w="1607"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widowControl/>
                    <w:spacing w:line="240" w:lineRule="exact"/>
                    <w:jc w:val="center"/>
                    <w:rPr>
                      <w:kern w:val="0"/>
                      <w:szCs w:val="21"/>
                    </w:rPr>
                  </w:pPr>
                  <w:r w:rsidRPr="00594120">
                    <w:rPr>
                      <w:kern w:val="0"/>
                    </w:rPr>
                    <w:t>设备噪声</w:t>
                  </w:r>
                </w:p>
              </w:tc>
              <w:tc>
                <w:tcPr>
                  <w:tcW w:w="239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kern w:val="0"/>
                      <w:szCs w:val="21"/>
                    </w:rPr>
                  </w:pPr>
                  <w:r w:rsidRPr="00594120">
                    <w:rPr>
                      <w:kern w:val="0"/>
                    </w:rPr>
                    <w:t>隔声、减振</w:t>
                  </w:r>
                </w:p>
              </w:tc>
              <w:tc>
                <w:tcPr>
                  <w:tcW w:w="1342"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厂界达标</w:t>
                  </w:r>
                </w:p>
              </w:tc>
              <w:tc>
                <w:tcPr>
                  <w:tcW w:w="85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rPr>
                      <w:rFonts w:hint="eastAsia"/>
                    </w:rPr>
                    <w:t>20</w:t>
                  </w:r>
                </w:p>
              </w:tc>
              <w:tc>
                <w:tcPr>
                  <w:tcW w:w="946" w:type="dxa"/>
                  <w:vMerge/>
                  <w:tcBorders>
                    <w:top w:val="single" w:sz="4" w:space="0" w:color="auto"/>
                    <w:left w:val="single" w:sz="2" w:space="0" w:color="auto"/>
                    <w:bottom w:val="single" w:sz="4" w:space="0" w:color="auto"/>
                  </w:tcBorders>
                  <w:vAlign w:val="center"/>
                </w:tcPr>
                <w:p w:rsidR="00F63F68" w:rsidRPr="00594120" w:rsidRDefault="00F63F68">
                  <w:pPr>
                    <w:widowControl/>
                    <w:jc w:val="left"/>
                    <w:rPr>
                      <w:szCs w:val="21"/>
                    </w:rPr>
                  </w:pPr>
                </w:p>
              </w:tc>
            </w:tr>
            <w:tr w:rsidR="0068205A" w:rsidRPr="00594120" w:rsidTr="0079494C">
              <w:trPr>
                <w:trHeight w:hRule="exact" w:val="312"/>
                <w:jc w:val="center"/>
              </w:trPr>
              <w:tc>
                <w:tcPr>
                  <w:tcW w:w="1169" w:type="dxa"/>
                  <w:vMerge w:val="restart"/>
                  <w:tcBorders>
                    <w:top w:val="single" w:sz="4" w:space="0" w:color="auto"/>
                    <w:right w:val="single" w:sz="2" w:space="0" w:color="auto"/>
                  </w:tcBorders>
                  <w:vAlign w:val="center"/>
                </w:tcPr>
                <w:p w:rsidR="0068205A" w:rsidRPr="00594120" w:rsidRDefault="0068205A">
                  <w:pPr>
                    <w:spacing w:line="240" w:lineRule="exact"/>
                    <w:jc w:val="center"/>
                    <w:rPr>
                      <w:szCs w:val="21"/>
                    </w:rPr>
                  </w:pPr>
                  <w:r w:rsidRPr="00594120">
                    <w:t>固废</w:t>
                  </w:r>
                </w:p>
              </w:tc>
              <w:tc>
                <w:tcPr>
                  <w:tcW w:w="1386" w:type="dxa"/>
                  <w:tcBorders>
                    <w:top w:val="single" w:sz="4" w:space="0" w:color="auto"/>
                    <w:left w:val="single" w:sz="2" w:space="0" w:color="auto"/>
                    <w:right w:val="single" w:sz="2" w:space="0" w:color="auto"/>
                  </w:tcBorders>
                  <w:vAlign w:val="center"/>
                </w:tcPr>
                <w:p w:rsidR="0068205A" w:rsidRPr="00594120" w:rsidRDefault="0068205A">
                  <w:pPr>
                    <w:pStyle w:val="12"/>
                    <w:autoSpaceDN/>
                    <w:spacing w:line="240" w:lineRule="exact"/>
                    <w:jc w:val="center"/>
                    <w:rPr>
                      <w:rFonts w:ascii="Times New Roman" w:hAnsi="Times New Roman"/>
                    </w:rPr>
                  </w:pPr>
                  <w:r w:rsidRPr="00594120">
                    <w:rPr>
                      <w:rFonts w:ascii="Times New Roman" w:hAnsi="Times New Roman"/>
                    </w:rPr>
                    <w:t>生活</w:t>
                  </w:r>
                </w:p>
              </w:tc>
              <w:tc>
                <w:tcPr>
                  <w:tcW w:w="1607" w:type="dxa"/>
                  <w:tcBorders>
                    <w:top w:val="single" w:sz="4" w:space="0" w:color="auto"/>
                    <w:left w:val="single" w:sz="2" w:space="0" w:color="auto"/>
                    <w:bottom w:val="single" w:sz="4" w:space="0" w:color="auto"/>
                    <w:right w:val="single" w:sz="2" w:space="0" w:color="auto"/>
                  </w:tcBorders>
                  <w:vAlign w:val="center"/>
                </w:tcPr>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r w:rsidRPr="00594120">
                    <w:rPr>
                      <w:rFonts w:ascii="Times New Roman" w:eastAsiaTheme="minorEastAsia" w:hAnsiTheme="minorEastAsia"/>
                      <w:kern w:val="2"/>
                      <w:sz w:val="21"/>
                      <w:szCs w:val="21"/>
                    </w:rPr>
                    <w:t>生活垃圾</w:t>
                  </w:r>
                </w:p>
              </w:tc>
              <w:tc>
                <w:tcPr>
                  <w:tcW w:w="2390" w:type="dxa"/>
                  <w:tcBorders>
                    <w:top w:val="single" w:sz="4" w:space="0" w:color="auto"/>
                    <w:left w:val="single" w:sz="2" w:space="0" w:color="auto"/>
                    <w:right w:val="single" w:sz="2" w:space="0" w:color="auto"/>
                  </w:tcBorders>
                  <w:vAlign w:val="center"/>
                </w:tcPr>
                <w:p w:rsidR="0068205A" w:rsidRPr="00594120" w:rsidRDefault="0068205A">
                  <w:pPr>
                    <w:widowControl/>
                    <w:spacing w:line="240" w:lineRule="exact"/>
                    <w:jc w:val="center"/>
                    <w:rPr>
                      <w:kern w:val="0"/>
                      <w:szCs w:val="21"/>
                    </w:rPr>
                  </w:pPr>
                  <w:r w:rsidRPr="00594120">
                    <w:rPr>
                      <w:kern w:val="0"/>
                    </w:rPr>
                    <w:t>由环卫部门统一处理</w:t>
                  </w:r>
                </w:p>
              </w:tc>
              <w:tc>
                <w:tcPr>
                  <w:tcW w:w="1342" w:type="dxa"/>
                  <w:vMerge w:val="restart"/>
                  <w:tcBorders>
                    <w:top w:val="single" w:sz="4" w:space="0" w:color="auto"/>
                    <w:left w:val="single" w:sz="2" w:space="0" w:color="auto"/>
                    <w:right w:val="single" w:sz="2" w:space="0" w:color="auto"/>
                  </w:tcBorders>
                  <w:vAlign w:val="center"/>
                </w:tcPr>
                <w:p w:rsidR="0068205A" w:rsidRPr="00594120" w:rsidRDefault="0068205A">
                  <w:pPr>
                    <w:spacing w:line="240" w:lineRule="exact"/>
                    <w:jc w:val="center"/>
                    <w:rPr>
                      <w:szCs w:val="21"/>
                    </w:rPr>
                  </w:pPr>
                  <w:r w:rsidRPr="00594120">
                    <w:t>固体废物</w:t>
                  </w:r>
                </w:p>
                <w:p w:rsidR="0068205A" w:rsidRPr="00594120" w:rsidRDefault="0068205A">
                  <w:pPr>
                    <w:spacing w:line="240" w:lineRule="exact"/>
                    <w:jc w:val="center"/>
                    <w:rPr>
                      <w:szCs w:val="21"/>
                    </w:rPr>
                  </w:pPr>
                  <w:r w:rsidRPr="00594120">
                    <w:t>零排放</w:t>
                  </w:r>
                </w:p>
              </w:tc>
              <w:tc>
                <w:tcPr>
                  <w:tcW w:w="850" w:type="dxa"/>
                  <w:tcBorders>
                    <w:top w:val="single" w:sz="4" w:space="0" w:color="auto"/>
                    <w:left w:val="single" w:sz="2" w:space="0" w:color="auto"/>
                    <w:right w:val="single" w:sz="2" w:space="0" w:color="auto"/>
                  </w:tcBorders>
                  <w:vAlign w:val="center"/>
                </w:tcPr>
                <w:p w:rsidR="0068205A" w:rsidRPr="00594120" w:rsidRDefault="0068205A">
                  <w:pPr>
                    <w:spacing w:line="240" w:lineRule="exact"/>
                    <w:jc w:val="center"/>
                    <w:rPr>
                      <w:szCs w:val="21"/>
                    </w:rPr>
                  </w:pPr>
                  <w:r w:rsidRPr="00594120">
                    <w:rPr>
                      <w:rFonts w:hint="eastAsia"/>
                    </w:rPr>
                    <w:t>3</w:t>
                  </w:r>
                </w:p>
              </w:tc>
              <w:tc>
                <w:tcPr>
                  <w:tcW w:w="946" w:type="dxa"/>
                  <w:vMerge/>
                  <w:tcBorders>
                    <w:top w:val="single" w:sz="4" w:space="0" w:color="auto"/>
                    <w:left w:val="single" w:sz="2" w:space="0" w:color="auto"/>
                    <w:bottom w:val="single" w:sz="4" w:space="0" w:color="auto"/>
                  </w:tcBorders>
                  <w:vAlign w:val="center"/>
                </w:tcPr>
                <w:p w:rsidR="0068205A" w:rsidRPr="00594120" w:rsidRDefault="0068205A">
                  <w:pPr>
                    <w:widowControl/>
                    <w:jc w:val="left"/>
                    <w:rPr>
                      <w:szCs w:val="21"/>
                    </w:rPr>
                  </w:pPr>
                </w:p>
              </w:tc>
            </w:tr>
            <w:tr w:rsidR="0068205A" w:rsidRPr="00594120" w:rsidTr="0079494C">
              <w:trPr>
                <w:trHeight w:hRule="exact" w:val="312"/>
                <w:jc w:val="center"/>
              </w:trPr>
              <w:tc>
                <w:tcPr>
                  <w:tcW w:w="1169" w:type="dxa"/>
                  <w:vMerge/>
                  <w:tcBorders>
                    <w:right w:val="single" w:sz="2" w:space="0" w:color="auto"/>
                  </w:tcBorders>
                  <w:vAlign w:val="center"/>
                </w:tcPr>
                <w:p w:rsidR="0068205A" w:rsidRPr="00594120" w:rsidRDefault="0068205A">
                  <w:pPr>
                    <w:widowControl/>
                    <w:jc w:val="left"/>
                    <w:rPr>
                      <w:szCs w:val="21"/>
                    </w:rPr>
                  </w:pPr>
                </w:p>
              </w:tc>
              <w:tc>
                <w:tcPr>
                  <w:tcW w:w="1386" w:type="dxa"/>
                  <w:vMerge w:val="restart"/>
                  <w:tcBorders>
                    <w:top w:val="single" w:sz="4" w:space="0" w:color="auto"/>
                    <w:left w:val="single" w:sz="2" w:space="0" w:color="auto"/>
                    <w:right w:val="single" w:sz="2" w:space="0" w:color="auto"/>
                  </w:tcBorders>
                  <w:vAlign w:val="center"/>
                </w:tcPr>
                <w:p w:rsidR="0068205A" w:rsidRPr="00594120" w:rsidRDefault="0068205A">
                  <w:pPr>
                    <w:pStyle w:val="12"/>
                    <w:autoSpaceDN/>
                    <w:spacing w:line="240" w:lineRule="exact"/>
                    <w:jc w:val="center"/>
                    <w:rPr>
                      <w:rFonts w:ascii="Times New Roman" w:hAnsi="Times New Roman"/>
                    </w:rPr>
                  </w:pPr>
                  <w:r w:rsidRPr="00594120">
                    <w:rPr>
                      <w:rFonts w:ascii="Times New Roman" w:hAnsi="Times New Roman"/>
                    </w:rPr>
                    <w:t>生产</w:t>
                  </w:r>
                </w:p>
              </w:tc>
              <w:tc>
                <w:tcPr>
                  <w:tcW w:w="1607" w:type="dxa"/>
                  <w:tcBorders>
                    <w:top w:val="single" w:sz="4" w:space="0" w:color="auto"/>
                    <w:left w:val="single" w:sz="2" w:space="0" w:color="auto"/>
                    <w:bottom w:val="single" w:sz="4" w:space="0" w:color="auto"/>
                    <w:right w:val="single" w:sz="2" w:space="0" w:color="auto"/>
                  </w:tcBorders>
                  <w:vAlign w:val="center"/>
                </w:tcPr>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r w:rsidRPr="00594120">
                    <w:rPr>
                      <w:rFonts w:ascii="Times New Roman" w:eastAsiaTheme="minorEastAsia" w:hAnsiTheme="minorEastAsia"/>
                      <w:kern w:val="2"/>
                      <w:sz w:val="21"/>
                      <w:szCs w:val="21"/>
                    </w:rPr>
                    <w:t>废</w:t>
                  </w:r>
                  <w:r w:rsidRPr="00594120">
                    <w:rPr>
                      <w:rFonts w:ascii="Times New Roman" w:eastAsiaTheme="minorEastAsia" w:hAnsiTheme="minorEastAsia"/>
                      <w:sz w:val="21"/>
                      <w:szCs w:val="21"/>
                    </w:rPr>
                    <w:t>边角料</w:t>
                  </w:r>
                </w:p>
              </w:tc>
              <w:tc>
                <w:tcPr>
                  <w:tcW w:w="2390" w:type="dxa"/>
                  <w:vMerge w:val="restart"/>
                  <w:tcBorders>
                    <w:top w:val="single" w:sz="4" w:space="0" w:color="auto"/>
                    <w:left w:val="single" w:sz="2" w:space="0" w:color="auto"/>
                    <w:right w:val="single" w:sz="2" w:space="0" w:color="auto"/>
                  </w:tcBorders>
                  <w:vAlign w:val="center"/>
                </w:tcPr>
                <w:p w:rsidR="0068205A" w:rsidRPr="00594120" w:rsidRDefault="0068205A">
                  <w:pPr>
                    <w:pStyle w:val="aff"/>
                    <w:adjustRightInd w:val="0"/>
                    <w:snapToGrid w:val="0"/>
                    <w:spacing w:line="240" w:lineRule="exact"/>
                    <w:jc w:val="center"/>
                    <w:rPr>
                      <w:rFonts w:ascii="Times New Roman"/>
                      <w:kern w:val="0"/>
                      <w:sz w:val="21"/>
                      <w:szCs w:val="21"/>
                    </w:rPr>
                  </w:pPr>
                  <w:r w:rsidRPr="00594120">
                    <w:rPr>
                      <w:rFonts w:ascii="Times New Roman"/>
                      <w:kern w:val="0"/>
                      <w:sz w:val="21"/>
                      <w:szCs w:val="21"/>
                    </w:rPr>
                    <w:t>外售综合利用</w:t>
                  </w:r>
                </w:p>
              </w:tc>
              <w:tc>
                <w:tcPr>
                  <w:tcW w:w="1342" w:type="dxa"/>
                  <w:vMerge/>
                  <w:tcBorders>
                    <w:left w:val="single" w:sz="2" w:space="0" w:color="auto"/>
                    <w:right w:val="single" w:sz="2" w:space="0" w:color="auto"/>
                  </w:tcBorders>
                  <w:vAlign w:val="center"/>
                </w:tcPr>
                <w:p w:rsidR="0068205A" w:rsidRPr="00594120" w:rsidRDefault="0068205A">
                  <w:pPr>
                    <w:widowControl/>
                    <w:jc w:val="left"/>
                    <w:rPr>
                      <w:szCs w:val="21"/>
                    </w:rPr>
                  </w:pPr>
                </w:p>
              </w:tc>
              <w:tc>
                <w:tcPr>
                  <w:tcW w:w="850" w:type="dxa"/>
                  <w:tcBorders>
                    <w:top w:val="single" w:sz="4" w:space="0" w:color="auto"/>
                    <w:left w:val="single" w:sz="2" w:space="0" w:color="auto"/>
                    <w:bottom w:val="single" w:sz="4" w:space="0" w:color="auto"/>
                    <w:right w:val="single" w:sz="2" w:space="0" w:color="auto"/>
                  </w:tcBorders>
                </w:tcPr>
                <w:p w:rsidR="0068205A" w:rsidRPr="00594120" w:rsidRDefault="0068205A">
                  <w:pPr>
                    <w:spacing w:line="240" w:lineRule="exact"/>
                    <w:jc w:val="center"/>
                    <w:rPr>
                      <w:szCs w:val="21"/>
                    </w:rPr>
                  </w:pPr>
                </w:p>
              </w:tc>
              <w:tc>
                <w:tcPr>
                  <w:tcW w:w="946" w:type="dxa"/>
                  <w:vMerge/>
                  <w:tcBorders>
                    <w:top w:val="single" w:sz="4" w:space="0" w:color="auto"/>
                    <w:left w:val="single" w:sz="2" w:space="0" w:color="auto"/>
                    <w:bottom w:val="single" w:sz="4" w:space="0" w:color="auto"/>
                  </w:tcBorders>
                  <w:vAlign w:val="center"/>
                </w:tcPr>
                <w:p w:rsidR="0068205A" w:rsidRPr="00594120" w:rsidRDefault="0068205A">
                  <w:pPr>
                    <w:widowControl/>
                    <w:jc w:val="left"/>
                    <w:rPr>
                      <w:szCs w:val="21"/>
                    </w:rPr>
                  </w:pPr>
                </w:p>
              </w:tc>
            </w:tr>
            <w:tr w:rsidR="0068205A" w:rsidRPr="00594120" w:rsidTr="0079494C">
              <w:trPr>
                <w:trHeight w:hRule="exact" w:val="312"/>
                <w:jc w:val="center"/>
              </w:trPr>
              <w:tc>
                <w:tcPr>
                  <w:tcW w:w="1169" w:type="dxa"/>
                  <w:vMerge/>
                  <w:tcBorders>
                    <w:right w:val="single" w:sz="2" w:space="0" w:color="auto"/>
                  </w:tcBorders>
                  <w:vAlign w:val="center"/>
                </w:tcPr>
                <w:p w:rsidR="0068205A" w:rsidRPr="00594120" w:rsidRDefault="0068205A">
                  <w:pPr>
                    <w:widowControl/>
                    <w:jc w:val="left"/>
                    <w:rPr>
                      <w:szCs w:val="21"/>
                    </w:rPr>
                  </w:pPr>
                </w:p>
              </w:tc>
              <w:tc>
                <w:tcPr>
                  <w:tcW w:w="1386" w:type="dxa"/>
                  <w:vMerge/>
                  <w:tcBorders>
                    <w:left w:val="single" w:sz="2" w:space="0" w:color="auto"/>
                    <w:right w:val="single" w:sz="2" w:space="0" w:color="auto"/>
                  </w:tcBorders>
                  <w:vAlign w:val="center"/>
                </w:tcPr>
                <w:p w:rsidR="0068205A" w:rsidRPr="00594120" w:rsidRDefault="0068205A">
                  <w:pPr>
                    <w:pStyle w:val="12"/>
                    <w:autoSpaceDN/>
                    <w:spacing w:line="240" w:lineRule="exact"/>
                    <w:jc w:val="center"/>
                    <w:rPr>
                      <w:rFonts w:ascii="Times New Roman" w:hAnsi="Times New Roman"/>
                    </w:rPr>
                  </w:pPr>
                </w:p>
              </w:tc>
              <w:tc>
                <w:tcPr>
                  <w:tcW w:w="1607" w:type="dxa"/>
                  <w:tcBorders>
                    <w:top w:val="single" w:sz="4" w:space="0" w:color="auto"/>
                    <w:left w:val="single" w:sz="2" w:space="0" w:color="auto"/>
                    <w:bottom w:val="single" w:sz="4" w:space="0" w:color="auto"/>
                    <w:right w:val="single" w:sz="2" w:space="0" w:color="auto"/>
                  </w:tcBorders>
                  <w:vAlign w:val="center"/>
                </w:tcPr>
                <w:p w:rsidR="0068205A" w:rsidRPr="00594120" w:rsidRDefault="0068205A">
                  <w:pPr>
                    <w:pStyle w:val="xl23"/>
                    <w:widowControl w:val="0"/>
                    <w:pBdr>
                      <w:left w:val="none" w:sz="0" w:space="0" w:color="auto"/>
                      <w:bottom w:val="none" w:sz="0" w:space="0" w:color="auto"/>
                      <w:right w:val="none" w:sz="0" w:space="0" w:color="auto"/>
                    </w:pBdr>
                    <w:spacing w:before="0" w:beforeAutospacing="0" w:after="0" w:afterAutospacing="0" w:line="240" w:lineRule="exact"/>
                    <w:textAlignment w:val="auto"/>
                    <w:rPr>
                      <w:rFonts w:ascii="Times New Roman" w:eastAsiaTheme="minorEastAsia" w:hAnsi="Times New Roman"/>
                      <w:kern w:val="2"/>
                      <w:sz w:val="21"/>
                      <w:szCs w:val="21"/>
                    </w:rPr>
                  </w:pPr>
                  <w:r w:rsidRPr="00594120">
                    <w:rPr>
                      <w:rFonts w:ascii="Times New Roman" w:eastAsiaTheme="minorEastAsia" w:hAnsiTheme="minorEastAsia"/>
                      <w:sz w:val="21"/>
                      <w:szCs w:val="21"/>
                    </w:rPr>
                    <w:t>废煤油</w:t>
                  </w:r>
                </w:p>
              </w:tc>
              <w:tc>
                <w:tcPr>
                  <w:tcW w:w="2390" w:type="dxa"/>
                  <w:vMerge/>
                  <w:tcBorders>
                    <w:left w:val="single" w:sz="2" w:space="0" w:color="auto"/>
                    <w:bottom w:val="single" w:sz="4" w:space="0" w:color="auto"/>
                    <w:right w:val="single" w:sz="2" w:space="0" w:color="auto"/>
                  </w:tcBorders>
                  <w:vAlign w:val="center"/>
                </w:tcPr>
                <w:p w:rsidR="0068205A" w:rsidRPr="00594120" w:rsidRDefault="0068205A">
                  <w:pPr>
                    <w:pStyle w:val="aff"/>
                    <w:adjustRightInd w:val="0"/>
                    <w:snapToGrid w:val="0"/>
                    <w:spacing w:line="240" w:lineRule="exact"/>
                    <w:jc w:val="center"/>
                    <w:rPr>
                      <w:rFonts w:ascii="Times New Roman"/>
                      <w:kern w:val="0"/>
                      <w:sz w:val="21"/>
                      <w:szCs w:val="21"/>
                    </w:rPr>
                  </w:pPr>
                </w:p>
              </w:tc>
              <w:tc>
                <w:tcPr>
                  <w:tcW w:w="1342" w:type="dxa"/>
                  <w:vMerge/>
                  <w:tcBorders>
                    <w:left w:val="single" w:sz="2" w:space="0" w:color="auto"/>
                    <w:right w:val="single" w:sz="2" w:space="0" w:color="auto"/>
                  </w:tcBorders>
                  <w:vAlign w:val="center"/>
                </w:tcPr>
                <w:p w:rsidR="0068205A" w:rsidRPr="00594120" w:rsidRDefault="0068205A">
                  <w:pPr>
                    <w:widowControl/>
                    <w:jc w:val="left"/>
                    <w:rPr>
                      <w:szCs w:val="21"/>
                    </w:rPr>
                  </w:pPr>
                </w:p>
              </w:tc>
              <w:tc>
                <w:tcPr>
                  <w:tcW w:w="850" w:type="dxa"/>
                  <w:tcBorders>
                    <w:top w:val="single" w:sz="4" w:space="0" w:color="auto"/>
                    <w:left w:val="single" w:sz="2" w:space="0" w:color="auto"/>
                    <w:bottom w:val="single" w:sz="4" w:space="0" w:color="auto"/>
                    <w:right w:val="single" w:sz="2" w:space="0" w:color="auto"/>
                  </w:tcBorders>
                </w:tcPr>
                <w:p w:rsidR="0068205A" w:rsidRPr="00594120" w:rsidRDefault="0068205A">
                  <w:pPr>
                    <w:spacing w:line="240" w:lineRule="exact"/>
                    <w:jc w:val="center"/>
                    <w:rPr>
                      <w:szCs w:val="21"/>
                    </w:rPr>
                  </w:pPr>
                </w:p>
              </w:tc>
              <w:tc>
                <w:tcPr>
                  <w:tcW w:w="946" w:type="dxa"/>
                  <w:vMerge/>
                  <w:tcBorders>
                    <w:top w:val="single" w:sz="4" w:space="0" w:color="auto"/>
                    <w:left w:val="single" w:sz="2" w:space="0" w:color="auto"/>
                    <w:bottom w:val="single" w:sz="4" w:space="0" w:color="auto"/>
                  </w:tcBorders>
                  <w:vAlign w:val="center"/>
                </w:tcPr>
                <w:p w:rsidR="0068205A" w:rsidRPr="00594120" w:rsidRDefault="0068205A">
                  <w:pPr>
                    <w:widowControl/>
                    <w:jc w:val="left"/>
                    <w:rPr>
                      <w:szCs w:val="21"/>
                    </w:rPr>
                  </w:pPr>
                </w:p>
              </w:tc>
            </w:tr>
            <w:tr w:rsidR="0068205A" w:rsidRPr="00594120" w:rsidTr="0079494C">
              <w:trPr>
                <w:trHeight w:hRule="exact" w:val="312"/>
                <w:jc w:val="center"/>
              </w:trPr>
              <w:tc>
                <w:tcPr>
                  <w:tcW w:w="1169" w:type="dxa"/>
                  <w:vMerge/>
                  <w:tcBorders>
                    <w:right w:val="single" w:sz="2" w:space="0" w:color="auto"/>
                  </w:tcBorders>
                  <w:vAlign w:val="center"/>
                </w:tcPr>
                <w:p w:rsidR="0068205A" w:rsidRPr="00594120" w:rsidRDefault="0068205A">
                  <w:pPr>
                    <w:widowControl/>
                    <w:jc w:val="left"/>
                    <w:rPr>
                      <w:szCs w:val="21"/>
                    </w:rPr>
                  </w:pPr>
                </w:p>
              </w:tc>
              <w:tc>
                <w:tcPr>
                  <w:tcW w:w="1386" w:type="dxa"/>
                  <w:vMerge/>
                  <w:tcBorders>
                    <w:left w:val="single" w:sz="2" w:space="0" w:color="auto"/>
                    <w:right w:val="single" w:sz="2" w:space="0" w:color="auto"/>
                  </w:tcBorders>
                  <w:vAlign w:val="center"/>
                </w:tcPr>
                <w:p w:rsidR="0068205A" w:rsidRPr="00594120" w:rsidRDefault="0068205A">
                  <w:pPr>
                    <w:widowControl/>
                    <w:jc w:val="left"/>
                    <w:rPr>
                      <w:kern w:val="0"/>
                      <w:szCs w:val="21"/>
                    </w:rPr>
                  </w:pPr>
                </w:p>
              </w:tc>
              <w:tc>
                <w:tcPr>
                  <w:tcW w:w="1607" w:type="dxa"/>
                  <w:tcBorders>
                    <w:top w:val="single" w:sz="4" w:space="0" w:color="auto"/>
                    <w:left w:val="single" w:sz="2" w:space="0" w:color="auto"/>
                    <w:bottom w:val="single" w:sz="4" w:space="0" w:color="auto"/>
                    <w:right w:val="single" w:sz="2"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hAnsiTheme="minorEastAsia"/>
                      <w:kern w:val="0"/>
                      <w:szCs w:val="21"/>
                    </w:rPr>
                    <w:t>废机油</w:t>
                  </w:r>
                </w:p>
              </w:tc>
              <w:tc>
                <w:tcPr>
                  <w:tcW w:w="2390" w:type="dxa"/>
                  <w:vMerge w:val="restart"/>
                  <w:tcBorders>
                    <w:top w:val="single" w:sz="4" w:space="0" w:color="auto"/>
                    <w:left w:val="single" w:sz="2" w:space="0" w:color="auto"/>
                    <w:right w:val="single" w:sz="2" w:space="0" w:color="auto"/>
                  </w:tcBorders>
                  <w:vAlign w:val="center"/>
                </w:tcPr>
                <w:p w:rsidR="0068205A" w:rsidRPr="00594120" w:rsidRDefault="0068205A">
                  <w:pPr>
                    <w:pStyle w:val="aff"/>
                    <w:adjustRightInd w:val="0"/>
                    <w:snapToGrid w:val="0"/>
                    <w:spacing w:line="240" w:lineRule="exact"/>
                    <w:jc w:val="center"/>
                    <w:rPr>
                      <w:rFonts w:ascii="Times New Roman"/>
                      <w:kern w:val="0"/>
                      <w:sz w:val="21"/>
                      <w:szCs w:val="21"/>
                    </w:rPr>
                  </w:pPr>
                  <w:r w:rsidRPr="00594120">
                    <w:rPr>
                      <w:rFonts w:ascii="Times New Roman"/>
                      <w:kern w:val="0"/>
                      <w:sz w:val="21"/>
                      <w:szCs w:val="21"/>
                    </w:rPr>
                    <w:t>委托有资质单位处置</w:t>
                  </w:r>
                </w:p>
              </w:tc>
              <w:tc>
                <w:tcPr>
                  <w:tcW w:w="1342" w:type="dxa"/>
                  <w:vMerge/>
                  <w:tcBorders>
                    <w:left w:val="single" w:sz="2" w:space="0" w:color="auto"/>
                    <w:right w:val="single" w:sz="2" w:space="0" w:color="auto"/>
                  </w:tcBorders>
                  <w:vAlign w:val="center"/>
                </w:tcPr>
                <w:p w:rsidR="0068205A" w:rsidRPr="00594120" w:rsidRDefault="0068205A">
                  <w:pPr>
                    <w:widowControl/>
                    <w:jc w:val="left"/>
                    <w:rPr>
                      <w:szCs w:val="21"/>
                    </w:rPr>
                  </w:pPr>
                </w:p>
              </w:tc>
              <w:tc>
                <w:tcPr>
                  <w:tcW w:w="850" w:type="dxa"/>
                  <w:tcBorders>
                    <w:top w:val="single" w:sz="4" w:space="0" w:color="auto"/>
                    <w:left w:val="single" w:sz="2" w:space="0" w:color="auto"/>
                    <w:bottom w:val="single" w:sz="4" w:space="0" w:color="auto"/>
                    <w:right w:val="single" w:sz="2" w:space="0" w:color="auto"/>
                  </w:tcBorders>
                </w:tcPr>
                <w:p w:rsidR="0068205A" w:rsidRPr="00594120" w:rsidRDefault="0068205A">
                  <w:pPr>
                    <w:spacing w:line="240" w:lineRule="exact"/>
                    <w:jc w:val="center"/>
                    <w:rPr>
                      <w:szCs w:val="21"/>
                    </w:rPr>
                  </w:pPr>
                </w:p>
              </w:tc>
              <w:tc>
                <w:tcPr>
                  <w:tcW w:w="946" w:type="dxa"/>
                  <w:vMerge/>
                  <w:tcBorders>
                    <w:top w:val="single" w:sz="4" w:space="0" w:color="auto"/>
                    <w:left w:val="single" w:sz="2" w:space="0" w:color="auto"/>
                    <w:bottom w:val="single" w:sz="4" w:space="0" w:color="auto"/>
                  </w:tcBorders>
                  <w:vAlign w:val="center"/>
                </w:tcPr>
                <w:p w:rsidR="0068205A" w:rsidRPr="00594120" w:rsidRDefault="0068205A">
                  <w:pPr>
                    <w:widowControl/>
                    <w:jc w:val="left"/>
                    <w:rPr>
                      <w:szCs w:val="21"/>
                    </w:rPr>
                  </w:pPr>
                </w:p>
              </w:tc>
            </w:tr>
            <w:tr w:rsidR="0068205A" w:rsidRPr="00594120" w:rsidTr="0079494C">
              <w:trPr>
                <w:trHeight w:hRule="exact" w:val="312"/>
                <w:jc w:val="center"/>
              </w:trPr>
              <w:tc>
                <w:tcPr>
                  <w:tcW w:w="1169" w:type="dxa"/>
                  <w:vMerge/>
                  <w:tcBorders>
                    <w:right w:val="single" w:sz="2" w:space="0" w:color="auto"/>
                  </w:tcBorders>
                  <w:vAlign w:val="center"/>
                </w:tcPr>
                <w:p w:rsidR="0068205A" w:rsidRPr="00594120" w:rsidRDefault="0068205A">
                  <w:pPr>
                    <w:widowControl/>
                    <w:jc w:val="left"/>
                    <w:rPr>
                      <w:szCs w:val="21"/>
                    </w:rPr>
                  </w:pPr>
                </w:p>
              </w:tc>
              <w:tc>
                <w:tcPr>
                  <w:tcW w:w="1386" w:type="dxa"/>
                  <w:vMerge/>
                  <w:tcBorders>
                    <w:left w:val="single" w:sz="2" w:space="0" w:color="auto"/>
                    <w:right w:val="single" w:sz="2" w:space="0" w:color="auto"/>
                  </w:tcBorders>
                  <w:vAlign w:val="center"/>
                </w:tcPr>
                <w:p w:rsidR="0068205A" w:rsidRPr="00594120" w:rsidRDefault="0068205A">
                  <w:pPr>
                    <w:widowControl/>
                    <w:jc w:val="left"/>
                    <w:rPr>
                      <w:kern w:val="0"/>
                      <w:szCs w:val="21"/>
                    </w:rPr>
                  </w:pPr>
                </w:p>
              </w:tc>
              <w:tc>
                <w:tcPr>
                  <w:tcW w:w="1607" w:type="dxa"/>
                  <w:tcBorders>
                    <w:top w:val="single" w:sz="4" w:space="0" w:color="auto"/>
                    <w:left w:val="single" w:sz="2" w:space="0" w:color="auto"/>
                    <w:bottom w:val="single" w:sz="4" w:space="0" w:color="auto"/>
                    <w:right w:val="single" w:sz="2"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hAnsiTheme="minorEastAsia"/>
                      <w:kern w:val="0"/>
                      <w:szCs w:val="21"/>
                    </w:rPr>
                    <w:t>废乳化液</w:t>
                  </w:r>
                </w:p>
              </w:tc>
              <w:tc>
                <w:tcPr>
                  <w:tcW w:w="2390" w:type="dxa"/>
                  <w:vMerge/>
                  <w:tcBorders>
                    <w:left w:val="single" w:sz="2" w:space="0" w:color="auto"/>
                    <w:right w:val="single" w:sz="2" w:space="0" w:color="auto"/>
                  </w:tcBorders>
                  <w:vAlign w:val="center"/>
                </w:tcPr>
                <w:p w:rsidR="0068205A" w:rsidRPr="00594120" w:rsidRDefault="0068205A">
                  <w:pPr>
                    <w:widowControl/>
                    <w:jc w:val="left"/>
                    <w:rPr>
                      <w:kern w:val="0"/>
                      <w:szCs w:val="21"/>
                    </w:rPr>
                  </w:pPr>
                </w:p>
              </w:tc>
              <w:tc>
                <w:tcPr>
                  <w:tcW w:w="1342" w:type="dxa"/>
                  <w:vMerge/>
                  <w:tcBorders>
                    <w:left w:val="single" w:sz="2" w:space="0" w:color="auto"/>
                    <w:right w:val="single" w:sz="2" w:space="0" w:color="auto"/>
                  </w:tcBorders>
                  <w:vAlign w:val="center"/>
                </w:tcPr>
                <w:p w:rsidR="0068205A" w:rsidRPr="00594120" w:rsidRDefault="0068205A">
                  <w:pPr>
                    <w:widowControl/>
                    <w:jc w:val="left"/>
                    <w:rPr>
                      <w:szCs w:val="21"/>
                    </w:rPr>
                  </w:pPr>
                </w:p>
              </w:tc>
              <w:tc>
                <w:tcPr>
                  <w:tcW w:w="850" w:type="dxa"/>
                  <w:tcBorders>
                    <w:top w:val="single" w:sz="4" w:space="0" w:color="auto"/>
                    <w:left w:val="single" w:sz="2" w:space="0" w:color="auto"/>
                    <w:bottom w:val="single" w:sz="4" w:space="0" w:color="auto"/>
                    <w:right w:val="single" w:sz="2" w:space="0" w:color="auto"/>
                  </w:tcBorders>
                </w:tcPr>
                <w:p w:rsidR="0068205A" w:rsidRPr="00594120" w:rsidRDefault="0068205A">
                  <w:pPr>
                    <w:spacing w:line="240" w:lineRule="exact"/>
                    <w:jc w:val="center"/>
                    <w:rPr>
                      <w:szCs w:val="21"/>
                    </w:rPr>
                  </w:pPr>
                </w:p>
              </w:tc>
              <w:tc>
                <w:tcPr>
                  <w:tcW w:w="946" w:type="dxa"/>
                  <w:vMerge/>
                  <w:tcBorders>
                    <w:top w:val="single" w:sz="4" w:space="0" w:color="auto"/>
                    <w:left w:val="single" w:sz="2" w:space="0" w:color="auto"/>
                    <w:bottom w:val="single" w:sz="4" w:space="0" w:color="auto"/>
                  </w:tcBorders>
                  <w:vAlign w:val="center"/>
                </w:tcPr>
                <w:p w:rsidR="0068205A" w:rsidRPr="00594120" w:rsidRDefault="0068205A">
                  <w:pPr>
                    <w:widowControl/>
                    <w:jc w:val="left"/>
                    <w:rPr>
                      <w:szCs w:val="21"/>
                    </w:rPr>
                  </w:pPr>
                </w:p>
              </w:tc>
            </w:tr>
            <w:tr w:rsidR="0068205A" w:rsidRPr="00594120" w:rsidTr="0079494C">
              <w:trPr>
                <w:cantSplit/>
                <w:trHeight w:val="443"/>
                <w:jc w:val="center"/>
              </w:trPr>
              <w:tc>
                <w:tcPr>
                  <w:tcW w:w="1169" w:type="dxa"/>
                  <w:vMerge/>
                  <w:tcBorders>
                    <w:right w:val="single" w:sz="2" w:space="0" w:color="auto"/>
                  </w:tcBorders>
                  <w:vAlign w:val="center"/>
                </w:tcPr>
                <w:p w:rsidR="0068205A" w:rsidRPr="00594120" w:rsidRDefault="0068205A">
                  <w:pPr>
                    <w:widowControl/>
                    <w:jc w:val="left"/>
                    <w:rPr>
                      <w:szCs w:val="21"/>
                    </w:rPr>
                  </w:pPr>
                </w:p>
              </w:tc>
              <w:tc>
                <w:tcPr>
                  <w:tcW w:w="1386" w:type="dxa"/>
                  <w:vMerge/>
                  <w:tcBorders>
                    <w:left w:val="single" w:sz="2" w:space="0" w:color="auto"/>
                    <w:right w:val="single" w:sz="2" w:space="0" w:color="auto"/>
                  </w:tcBorders>
                  <w:vAlign w:val="center"/>
                </w:tcPr>
                <w:p w:rsidR="0068205A" w:rsidRPr="00594120" w:rsidRDefault="0068205A">
                  <w:pPr>
                    <w:widowControl/>
                    <w:jc w:val="left"/>
                    <w:rPr>
                      <w:kern w:val="0"/>
                      <w:szCs w:val="21"/>
                    </w:rPr>
                  </w:pPr>
                </w:p>
              </w:tc>
              <w:tc>
                <w:tcPr>
                  <w:tcW w:w="1607" w:type="dxa"/>
                  <w:tcBorders>
                    <w:top w:val="single" w:sz="4" w:space="0" w:color="auto"/>
                    <w:left w:val="single" w:sz="2" w:space="0" w:color="auto"/>
                    <w:bottom w:val="single" w:sz="4" w:space="0" w:color="auto"/>
                    <w:right w:val="single" w:sz="2" w:space="0" w:color="auto"/>
                  </w:tcBorders>
                  <w:vAlign w:val="center"/>
                </w:tcPr>
                <w:p w:rsidR="0068205A" w:rsidRPr="00594120" w:rsidRDefault="0068205A">
                  <w:pPr>
                    <w:widowControl/>
                    <w:adjustRightInd w:val="0"/>
                    <w:snapToGrid w:val="0"/>
                    <w:jc w:val="center"/>
                    <w:rPr>
                      <w:rFonts w:eastAsiaTheme="minorEastAsia"/>
                      <w:kern w:val="0"/>
                      <w:szCs w:val="21"/>
                    </w:rPr>
                  </w:pPr>
                  <w:r w:rsidRPr="00594120">
                    <w:rPr>
                      <w:rFonts w:eastAsiaTheme="minorEastAsia" w:hAnsiTheme="minorEastAsia"/>
                      <w:kern w:val="0"/>
                      <w:szCs w:val="21"/>
                    </w:rPr>
                    <w:t>污水处理设施废油</w:t>
                  </w:r>
                </w:p>
              </w:tc>
              <w:tc>
                <w:tcPr>
                  <w:tcW w:w="2390" w:type="dxa"/>
                  <w:vMerge/>
                  <w:tcBorders>
                    <w:left w:val="single" w:sz="2" w:space="0" w:color="auto"/>
                    <w:right w:val="single" w:sz="2" w:space="0" w:color="auto"/>
                  </w:tcBorders>
                  <w:vAlign w:val="center"/>
                </w:tcPr>
                <w:p w:rsidR="0068205A" w:rsidRPr="00594120" w:rsidRDefault="0068205A">
                  <w:pPr>
                    <w:widowControl/>
                    <w:jc w:val="left"/>
                    <w:rPr>
                      <w:kern w:val="0"/>
                      <w:szCs w:val="21"/>
                    </w:rPr>
                  </w:pPr>
                </w:p>
              </w:tc>
              <w:tc>
                <w:tcPr>
                  <w:tcW w:w="1342" w:type="dxa"/>
                  <w:vMerge/>
                  <w:tcBorders>
                    <w:left w:val="single" w:sz="2" w:space="0" w:color="auto"/>
                    <w:right w:val="single" w:sz="2" w:space="0" w:color="auto"/>
                  </w:tcBorders>
                  <w:vAlign w:val="center"/>
                </w:tcPr>
                <w:p w:rsidR="0068205A" w:rsidRPr="00594120" w:rsidRDefault="0068205A">
                  <w:pPr>
                    <w:widowControl/>
                    <w:jc w:val="left"/>
                    <w:rPr>
                      <w:szCs w:val="21"/>
                    </w:rPr>
                  </w:pPr>
                </w:p>
              </w:tc>
              <w:tc>
                <w:tcPr>
                  <w:tcW w:w="850" w:type="dxa"/>
                  <w:tcBorders>
                    <w:top w:val="single" w:sz="4" w:space="0" w:color="auto"/>
                    <w:left w:val="single" w:sz="2" w:space="0" w:color="auto"/>
                    <w:bottom w:val="single" w:sz="4" w:space="0" w:color="auto"/>
                    <w:right w:val="single" w:sz="2" w:space="0" w:color="auto"/>
                  </w:tcBorders>
                </w:tcPr>
                <w:p w:rsidR="0068205A" w:rsidRPr="00594120" w:rsidRDefault="0068205A">
                  <w:pPr>
                    <w:spacing w:line="240" w:lineRule="exact"/>
                    <w:jc w:val="center"/>
                    <w:rPr>
                      <w:szCs w:val="21"/>
                    </w:rPr>
                  </w:pPr>
                </w:p>
              </w:tc>
              <w:tc>
                <w:tcPr>
                  <w:tcW w:w="946" w:type="dxa"/>
                  <w:vMerge/>
                  <w:tcBorders>
                    <w:top w:val="single" w:sz="4" w:space="0" w:color="auto"/>
                    <w:left w:val="single" w:sz="2" w:space="0" w:color="auto"/>
                    <w:bottom w:val="single" w:sz="4" w:space="0" w:color="auto"/>
                  </w:tcBorders>
                  <w:vAlign w:val="center"/>
                </w:tcPr>
                <w:p w:rsidR="0068205A" w:rsidRPr="00594120" w:rsidRDefault="0068205A">
                  <w:pPr>
                    <w:widowControl/>
                    <w:jc w:val="left"/>
                    <w:rPr>
                      <w:szCs w:val="21"/>
                    </w:rPr>
                  </w:pPr>
                </w:p>
              </w:tc>
            </w:tr>
            <w:tr w:rsidR="0068205A" w:rsidRPr="00594120" w:rsidTr="0079494C">
              <w:trPr>
                <w:cantSplit/>
                <w:trHeight w:val="443"/>
                <w:jc w:val="center"/>
              </w:trPr>
              <w:tc>
                <w:tcPr>
                  <w:tcW w:w="1169" w:type="dxa"/>
                  <w:vMerge/>
                  <w:tcBorders>
                    <w:bottom w:val="single" w:sz="4" w:space="0" w:color="auto"/>
                    <w:right w:val="single" w:sz="2" w:space="0" w:color="auto"/>
                  </w:tcBorders>
                  <w:vAlign w:val="center"/>
                </w:tcPr>
                <w:p w:rsidR="0068205A" w:rsidRPr="00594120" w:rsidRDefault="0068205A">
                  <w:pPr>
                    <w:widowControl/>
                    <w:jc w:val="left"/>
                    <w:rPr>
                      <w:szCs w:val="21"/>
                    </w:rPr>
                  </w:pPr>
                </w:p>
              </w:tc>
              <w:tc>
                <w:tcPr>
                  <w:tcW w:w="1386" w:type="dxa"/>
                  <w:vMerge/>
                  <w:tcBorders>
                    <w:left w:val="single" w:sz="2" w:space="0" w:color="auto"/>
                    <w:bottom w:val="single" w:sz="4" w:space="0" w:color="auto"/>
                    <w:right w:val="single" w:sz="2" w:space="0" w:color="auto"/>
                  </w:tcBorders>
                  <w:vAlign w:val="center"/>
                </w:tcPr>
                <w:p w:rsidR="0068205A" w:rsidRPr="00594120" w:rsidRDefault="0068205A">
                  <w:pPr>
                    <w:widowControl/>
                    <w:jc w:val="left"/>
                    <w:rPr>
                      <w:kern w:val="0"/>
                      <w:szCs w:val="21"/>
                    </w:rPr>
                  </w:pPr>
                </w:p>
              </w:tc>
              <w:tc>
                <w:tcPr>
                  <w:tcW w:w="1607" w:type="dxa"/>
                  <w:tcBorders>
                    <w:top w:val="single" w:sz="4" w:space="0" w:color="auto"/>
                    <w:left w:val="single" w:sz="2" w:space="0" w:color="auto"/>
                    <w:bottom w:val="single" w:sz="4" w:space="0" w:color="auto"/>
                    <w:right w:val="single" w:sz="2" w:space="0" w:color="auto"/>
                  </w:tcBorders>
                  <w:vAlign w:val="center"/>
                </w:tcPr>
                <w:p w:rsidR="0068205A" w:rsidRPr="00594120" w:rsidRDefault="0068205A">
                  <w:pPr>
                    <w:widowControl/>
                    <w:adjustRightInd w:val="0"/>
                    <w:snapToGrid w:val="0"/>
                    <w:jc w:val="center"/>
                    <w:rPr>
                      <w:rFonts w:eastAsiaTheme="minorEastAsia" w:hAnsiTheme="minorEastAsia"/>
                      <w:kern w:val="0"/>
                      <w:szCs w:val="21"/>
                    </w:rPr>
                  </w:pPr>
                  <w:r w:rsidRPr="00594120">
                    <w:rPr>
                      <w:rFonts w:eastAsiaTheme="minorEastAsia" w:hAnsiTheme="minorEastAsia"/>
                      <w:kern w:val="0"/>
                      <w:szCs w:val="21"/>
                    </w:rPr>
                    <w:t>污水处理污泥</w:t>
                  </w:r>
                </w:p>
              </w:tc>
              <w:tc>
                <w:tcPr>
                  <w:tcW w:w="2390" w:type="dxa"/>
                  <w:vMerge/>
                  <w:tcBorders>
                    <w:left w:val="single" w:sz="2" w:space="0" w:color="auto"/>
                    <w:bottom w:val="single" w:sz="4" w:space="0" w:color="auto"/>
                    <w:right w:val="single" w:sz="2" w:space="0" w:color="auto"/>
                  </w:tcBorders>
                  <w:vAlign w:val="center"/>
                </w:tcPr>
                <w:p w:rsidR="0068205A" w:rsidRPr="00594120" w:rsidRDefault="0068205A">
                  <w:pPr>
                    <w:widowControl/>
                    <w:jc w:val="left"/>
                    <w:rPr>
                      <w:kern w:val="0"/>
                      <w:szCs w:val="21"/>
                    </w:rPr>
                  </w:pPr>
                </w:p>
              </w:tc>
              <w:tc>
                <w:tcPr>
                  <w:tcW w:w="1342" w:type="dxa"/>
                  <w:vMerge/>
                  <w:tcBorders>
                    <w:left w:val="single" w:sz="2" w:space="0" w:color="auto"/>
                    <w:bottom w:val="single" w:sz="4" w:space="0" w:color="auto"/>
                    <w:right w:val="single" w:sz="2" w:space="0" w:color="auto"/>
                  </w:tcBorders>
                  <w:vAlign w:val="center"/>
                </w:tcPr>
                <w:p w:rsidR="0068205A" w:rsidRPr="00594120" w:rsidRDefault="0068205A">
                  <w:pPr>
                    <w:widowControl/>
                    <w:jc w:val="left"/>
                    <w:rPr>
                      <w:szCs w:val="21"/>
                    </w:rPr>
                  </w:pPr>
                </w:p>
              </w:tc>
              <w:tc>
                <w:tcPr>
                  <w:tcW w:w="850" w:type="dxa"/>
                  <w:tcBorders>
                    <w:top w:val="single" w:sz="4" w:space="0" w:color="auto"/>
                    <w:left w:val="single" w:sz="2" w:space="0" w:color="auto"/>
                    <w:bottom w:val="single" w:sz="4" w:space="0" w:color="auto"/>
                    <w:right w:val="single" w:sz="2" w:space="0" w:color="auto"/>
                  </w:tcBorders>
                </w:tcPr>
                <w:p w:rsidR="0068205A" w:rsidRPr="00594120" w:rsidRDefault="0068205A">
                  <w:pPr>
                    <w:spacing w:line="240" w:lineRule="exact"/>
                    <w:jc w:val="center"/>
                    <w:rPr>
                      <w:szCs w:val="21"/>
                    </w:rPr>
                  </w:pPr>
                </w:p>
              </w:tc>
              <w:tc>
                <w:tcPr>
                  <w:tcW w:w="946" w:type="dxa"/>
                  <w:vMerge/>
                  <w:tcBorders>
                    <w:top w:val="single" w:sz="4" w:space="0" w:color="auto"/>
                    <w:left w:val="single" w:sz="2" w:space="0" w:color="auto"/>
                    <w:bottom w:val="single" w:sz="4" w:space="0" w:color="auto"/>
                  </w:tcBorders>
                  <w:vAlign w:val="center"/>
                </w:tcPr>
                <w:p w:rsidR="0068205A" w:rsidRPr="00594120" w:rsidRDefault="0068205A">
                  <w:pPr>
                    <w:widowControl/>
                    <w:jc w:val="left"/>
                    <w:rPr>
                      <w:szCs w:val="21"/>
                    </w:rPr>
                  </w:pPr>
                </w:p>
              </w:tc>
            </w:tr>
            <w:tr w:rsidR="00F63F68" w:rsidRPr="00594120">
              <w:trPr>
                <w:cantSplit/>
                <w:trHeight w:val="411"/>
                <w:jc w:val="center"/>
              </w:trPr>
              <w:tc>
                <w:tcPr>
                  <w:tcW w:w="1169" w:type="dxa"/>
                  <w:tcBorders>
                    <w:top w:val="single" w:sz="4"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清污分流、排污口规范化设置（流量计、在线监测仪等）</w:t>
                  </w:r>
                </w:p>
              </w:tc>
              <w:tc>
                <w:tcPr>
                  <w:tcW w:w="5383" w:type="dxa"/>
                  <w:gridSpan w:val="3"/>
                  <w:tcBorders>
                    <w:top w:val="single" w:sz="4" w:space="0" w:color="auto"/>
                    <w:left w:val="single" w:sz="2" w:space="0" w:color="auto"/>
                    <w:bottom w:val="single" w:sz="4" w:space="0" w:color="auto"/>
                    <w:right w:val="single" w:sz="2" w:space="0" w:color="auto"/>
                  </w:tcBorders>
                  <w:vAlign w:val="center"/>
                </w:tcPr>
                <w:p w:rsidR="00F63F68" w:rsidRPr="00594120" w:rsidRDefault="009700E3">
                  <w:pPr>
                    <w:pStyle w:val="aff"/>
                    <w:adjustRightInd w:val="0"/>
                    <w:snapToGrid w:val="0"/>
                    <w:spacing w:line="240" w:lineRule="exact"/>
                    <w:jc w:val="center"/>
                    <w:rPr>
                      <w:rFonts w:ascii="Times New Roman"/>
                      <w:kern w:val="0"/>
                      <w:sz w:val="24"/>
                    </w:rPr>
                  </w:pPr>
                  <w:r w:rsidRPr="00594120">
                    <w:rPr>
                      <w:rFonts w:ascii="Times New Roman"/>
                      <w:sz w:val="21"/>
                      <w:szCs w:val="21"/>
                    </w:rPr>
                    <w:t>雨水、污水经各自管网分开收集、排放；规范排污口，设置与排污口相应的环境保护图形标志牌</w:t>
                  </w:r>
                </w:p>
              </w:tc>
              <w:tc>
                <w:tcPr>
                  <w:tcW w:w="1342"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做到雨污分流、完全收集污水并委外处理；符合排污口规范</w:t>
                  </w:r>
                </w:p>
              </w:tc>
              <w:tc>
                <w:tcPr>
                  <w:tcW w:w="850" w:type="dxa"/>
                  <w:tcBorders>
                    <w:top w:val="single" w:sz="4" w:space="0" w:color="auto"/>
                    <w:left w:val="single" w:sz="2"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rPr>
                      <w:rFonts w:hint="eastAsia"/>
                    </w:rPr>
                    <w:t>20</w:t>
                  </w:r>
                </w:p>
              </w:tc>
              <w:tc>
                <w:tcPr>
                  <w:tcW w:w="946" w:type="dxa"/>
                  <w:vMerge/>
                  <w:tcBorders>
                    <w:top w:val="single" w:sz="4" w:space="0" w:color="auto"/>
                    <w:left w:val="single" w:sz="2" w:space="0" w:color="auto"/>
                    <w:bottom w:val="single" w:sz="4" w:space="0" w:color="auto"/>
                  </w:tcBorders>
                  <w:vAlign w:val="center"/>
                </w:tcPr>
                <w:p w:rsidR="00F63F68" w:rsidRPr="00594120" w:rsidRDefault="00F63F68">
                  <w:pPr>
                    <w:widowControl/>
                    <w:jc w:val="left"/>
                    <w:rPr>
                      <w:szCs w:val="21"/>
                    </w:rPr>
                  </w:pPr>
                </w:p>
              </w:tc>
            </w:tr>
            <w:tr w:rsidR="00F63F68" w:rsidRPr="00594120">
              <w:trPr>
                <w:cantSplit/>
                <w:trHeight w:val="472"/>
                <w:jc w:val="center"/>
              </w:trPr>
              <w:tc>
                <w:tcPr>
                  <w:tcW w:w="1169" w:type="dxa"/>
                  <w:tcBorders>
                    <w:top w:val="single" w:sz="4"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w:t>
                  </w:r>
                  <w:r w:rsidRPr="00594120">
                    <w:rPr>
                      <w:rFonts w:ascii="宋体" w:hAnsi="宋体"/>
                    </w:rPr>
                    <w:t>以新带老</w:t>
                  </w:r>
                  <w:r w:rsidRPr="00594120">
                    <w:t>”</w:t>
                  </w:r>
                  <w:r w:rsidRPr="00594120">
                    <w:rPr>
                      <w:rFonts w:ascii="宋体" w:hAnsi="宋体"/>
                    </w:rPr>
                    <w:t>措施</w:t>
                  </w:r>
                </w:p>
              </w:tc>
              <w:tc>
                <w:tcPr>
                  <w:tcW w:w="8521" w:type="dxa"/>
                  <w:gridSpan w:val="6"/>
                  <w:tcBorders>
                    <w:top w:val="single" w:sz="4" w:space="0" w:color="auto"/>
                    <w:left w:val="single" w:sz="2" w:space="0" w:color="auto"/>
                    <w:bottom w:val="single" w:sz="4" w:space="0" w:color="auto"/>
                  </w:tcBorders>
                </w:tcPr>
                <w:p w:rsidR="00F63F68" w:rsidRPr="00594120" w:rsidRDefault="009700E3">
                  <w:pPr>
                    <w:pStyle w:val="aff"/>
                    <w:adjustRightInd w:val="0"/>
                    <w:snapToGrid w:val="0"/>
                    <w:spacing w:line="240" w:lineRule="exact"/>
                    <w:jc w:val="center"/>
                    <w:rPr>
                      <w:rFonts w:ascii="Times New Roman"/>
                      <w:kern w:val="0"/>
                      <w:sz w:val="24"/>
                    </w:rPr>
                  </w:pPr>
                  <w:r w:rsidRPr="00594120">
                    <w:rPr>
                      <w:rFonts w:ascii="Times New Roman"/>
                      <w:kern w:val="0"/>
                      <w:sz w:val="24"/>
                    </w:rPr>
                    <w:t>/</w:t>
                  </w:r>
                </w:p>
              </w:tc>
            </w:tr>
            <w:tr w:rsidR="00F63F68" w:rsidRPr="00594120">
              <w:trPr>
                <w:cantSplit/>
                <w:trHeight w:val="635"/>
                <w:jc w:val="center"/>
              </w:trPr>
              <w:tc>
                <w:tcPr>
                  <w:tcW w:w="1169" w:type="dxa"/>
                  <w:tcBorders>
                    <w:top w:val="single" w:sz="4"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总量平衡具体方案</w:t>
                  </w:r>
                </w:p>
              </w:tc>
              <w:tc>
                <w:tcPr>
                  <w:tcW w:w="8521" w:type="dxa"/>
                  <w:gridSpan w:val="6"/>
                  <w:tcBorders>
                    <w:top w:val="single" w:sz="4" w:space="0" w:color="auto"/>
                    <w:left w:val="single" w:sz="2" w:space="0" w:color="auto"/>
                    <w:bottom w:val="single" w:sz="4" w:space="0" w:color="auto"/>
                  </w:tcBorders>
                  <w:vAlign w:val="center"/>
                </w:tcPr>
                <w:p w:rsidR="00F63F68" w:rsidRPr="00594120" w:rsidRDefault="009700E3">
                  <w:pPr>
                    <w:spacing w:line="240" w:lineRule="exact"/>
                    <w:jc w:val="center"/>
                  </w:pPr>
                  <w:r w:rsidRPr="00594120">
                    <w:t>废水总量控制因子在金坛区第二污水处理厂中进行平衡。</w:t>
                  </w:r>
                </w:p>
              </w:tc>
            </w:tr>
            <w:tr w:rsidR="00F63F68" w:rsidRPr="00594120">
              <w:trPr>
                <w:cantSplit/>
                <w:trHeight w:val="421"/>
                <w:jc w:val="center"/>
              </w:trPr>
              <w:tc>
                <w:tcPr>
                  <w:tcW w:w="1169" w:type="dxa"/>
                  <w:tcBorders>
                    <w:top w:val="single" w:sz="4" w:space="0" w:color="auto"/>
                    <w:bottom w:val="single" w:sz="4" w:space="0" w:color="auto"/>
                    <w:right w:val="single" w:sz="2" w:space="0" w:color="auto"/>
                  </w:tcBorders>
                  <w:vAlign w:val="center"/>
                </w:tcPr>
                <w:p w:rsidR="00F63F68" w:rsidRPr="00594120" w:rsidRDefault="009700E3">
                  <w:pPr>
                    <w:spacing w:line="240" w:lineRule="exact"/>
                    <w:jc w:val="center"/>
                    <w:rPr>
                      <w:szCs w:val="21"/>
                    </w:rPr>
                  </w:pPr>
                  <w:r w:rsidRPr="00594120">
                    <w:t>区域解决</w:t>
                  </w:r>
                </w:p>
                <w:p w:rsidR="00F63F68" w:rsidRPr="00594120" w:rsidRDefault="009700E3">
                  <w:pPr>
                    <w:spacing w:line="240" w:lineRule="exact"/>
                    <w:jc w:val="center"/>
                    <w:rPr>
                      <w:szCs w:val="21"/>
                    </w:rPr>
                  </w:pPr>
                  <w:r w:rsidRPr="00594120">
                    <w:t>问题</w:t>
                  </w:r>
                </w:p>
              </w:tc>
              <w:tc>
                <w:tcPr>
                  <w:tcW w:w="8521" w:type="dxa"/>
                  <w:gridSpan w:val="6"/>
                  <w:tcBorders>
                    <w:top w:val="single" w:sz="4" w:space="0" w:color="auto"/>
                    <w:left w:val="single" w:sz="2" w:space="0" w:color="auto"/>
                    <w:bottom w:val="single" w:sz="4" w:space="0" w:color="auto"/>
                  </w:tcBorders>
                </w:tcPr>
                <w:p w:rsidR="00F63F68" w:rsidRPr="00594120" w:rsidRDefault="009700E3">
                  <w:pPr>
                    <w:pStyle w:val="aff"/>
                    <w:adjustRightInd w:val="0"/>
                    <w:snapToGrid w:val="0"/>
                    <w:spacing w:line="240" w:lineRule="exact"/>
                    <w:jc w:val="center"/>
                    <w:rPr>
                      <w:rFonts w:ascii="Times New Roman"/>
                      <w:kern w:val="0"/>
                      <w:sz w:val="24"/>
                    </w:rPr>
                  </w:pPr>
                  <w:r w:rsidRPr="00594120">
                    <w:rPr>
                      <w:rFonts w:ascii="Times New Roman"/>
                      <w:kern w:val="0"/>
                      <w:sz w:val="24"/>
                    </w:rPr>
                    <w:t>/</w:t>
                  </w:r>
                </w:p>
              </w:tc>
            </w:tr>
            <w:tr w:rsidR="00F63F68" w:rsidRPr="00594120">
              <w:trPr>
                <w:cantSplit/>
                <w:trHeight w:val="379"/>
                <w:jc w:val="center"/>
              </w:trPr>
              <w:tc>
                <w:tcPr>
                  <w:tcW w:w="1169" w:type="dxa"/>
                  <w:tcBorders>
                    <w:top w:val="single" w:sz="4" w:space="0" w:color="auto"/>
                    <w:bottom w:val="single" w:sz="12" w:space="0" w:color="auto"/>
                    <w:right w:val="single" w:sz="2" w:space="0" w:color="auto"/>
                  </w:tcBorders>
                  <w:vAlign w:val="center"/>
                </w:tcPr>
                <w:p w:rsidR="00F63F68" w:rsidRPr="00594120" w:rsidRDefault="009700E3">
                  <w:pPr>
                    <w:spacing w:line="240" w:lineRule="exact"/>
                    <w:jc w:val="center"/>
                    <w:rPr>
                      <w:szCs w:val="21"/>
                    </w:rPr>
                  </w:pPr>
                  <w:r w:rsidRPr="00594120">
                    <w:rPr>
                      <w:rFonts w:hint="eastAsia"/>
                    </w:rPr>
                    <w:t>环保投资</w:t>
                  </w:r>
                </w:p>
              </w:tc>
              <w:tc>
                <w:tcPr>
                  <w:tcW w:w="8521" w:type="dxa"/>
                  <w:gridSpan w:val="6"/>
                  <w:tcBorders>
                    <w:top w:val="single" w:sz="4" w:space="0" w:color="auto"/>
                    <w:left w:val="single" w:sz="2" w:space="0" w:color="auto"/>
                    <w:bottom w:val="single" w:sz="12" w:space="0" w:color="auto"/>
                  </w:tcBorders>
                </w:tcPr>
                <w:p w:rsidR="00F63F68" w:rsidRPr="00594120" w:rsidRDefault="009700E3">
                  <w:pPr>
                    <w:pStyle w:val="aff"/>
                    <w:adjustRightInd w:val="0"/>
                    <w:snapToGrid w:val="0"/>
                    <w:spacing w:line="240" w:lineRule="exact"/>
                    <w:jc w:val="center"/>
                    <w:rPr>
                      <w:rFonts w:ascii="Times New Roman"/>
                      <w:kern w:val="0"/>
                      <w:sz w:val="24"/>
                    </w:rPr>
                  </w:pPr>
                  <w:r w:rsidRPr="00594120">
                    <w:rPr>
                      <w:rFonts w:ascii="Times New Roman" w:hint="eastAsia"/>
                      <w:kern w:val="0"/>
                      <w:sz w:val="24"/>
                    </w:rPr>
                    <w:t>90</w:t>
                  </w:r>
                  <w:r w:rsidRPr="00594120">
                    <w:rPr>
                      <w:rFonts w:hAnsi="宋体" w:hint="eastAsia"/>
                      <w:kern w:val="0"/>
                      <w:sz w:val="24"/>
                    </w:rPr>
                    <w:t>万</w:t>
                  </w:r>
                </w:p>
              </w:tc>
            </w:tr>
          </w:tbl>
          <w:p w:rsidR="00F63F68" w:rsidRPr="00594120" w:rsidRDefault="00F63F68" w:rsidP="00C54E0E">
            <w:pPr>
              <w:spacing w:line="480" w:lineRule="exact"/>
              <w:ind w:leftChars="50" w:left="105" w:rightChars="50" w:right="105" w:firstLineChars="205" w:firstLine="492"/>
              <w:rPr>
                <w:rFonts w:eastAsiaTheme="minorEastAsia"/>
                <w:sz w:val="24"/>
                <w:szCs w:val="24"/>
              </w:rPr>
            </w:pPr>
          </w:p>
        </w:tc>
      </w:tr>
    </w:tbl>
    <w:p w:rsidR="00F63F68" w:rsidRPr="00594120" w:rsidRDefault="009700E3">
      <w:pPr>
        <w:spacing w:line="520" w:lineRule="exact"/>
        <w:outlineLvl w:val="0"/>
        <w:rPr>
          <w:rFonts w:eastAsiaTheme="minorEastAsia"/>
          <w:b/>
          <w:bCs/>
          <w:sz w:val="28"/>
          <w:szCs w:val="24"/>
        </w:rPr>
      </w:pPr>
      <w:r w:rsidRPr="00594120">
        <w:rPr>
          <w:rFonts w:eastAsiaTheme="minorEastAsia" w:hAnsiTheme="minorEastAsia"/>
          <w:b/>
          <w:bCs/>
          <w:sz w:val="28"/>
          <w:szCs w:val="24"/>
        </w:rPr>
        <w:lastRenderedPageBreak/>
        <w:t>十、结论与建议</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9"/>
      </w:tblGrid>
      <w:tr w:rsidR="00F63F68" w:rsidRPr="00594120">
        <w:trPr>
          <w:trHeight w:val="13173"/>
        </w:trPr>
        <w:tc>
          <w:tcPr>
            <w:tcW w:w="9639" w:type="dxa"/>
          </w:tcPr>
          <w:p w:rsidR="00F63F68" w:rsidRPr="00594120" w:rsidRDefault="009700E3">
            <w:pPr>
              <w:spacing w:line="480" w:lineRule="exact"/>
              <w:ind w:leftChars="50" w:left="105" w:rightChars="50" w:right="105"/>
              <w:rPr>
                <w:rFonts w:eastAsiaTheme="minorEastAsia"/>
                <w:b/>
                <w:sz w:val="24"/>
                <w:szCs w:val="24"/>
              </w:rPr>
            </w:pPr>
            <w:r w:rsidRPr="00594120">
              <w:rPr>
                <w:rFonts w:eastAsiaTheme="minorEastAsia" w:hAnsiTheme="minorEastAsia"/>
                <w:b/>
                <w:sz w:val="24"/>
                <w:szCs w:val="24"/>
              </w:rPr>
              <w:t>一、结论</w:t>
            </w:r>
          </w:p>
          <w:p w:rsidR="00F63F68" w:rsidRPr="00594120" w:rsidRDefault="009700E3">
            <w:pPr>
              <w:spacing w:line="480" w:lineRule="exact"/>
              <w:ind w:leftChars="50" w:left="105" w:rightChars="50" w:right="105"/>
              <w:rPr>
                <w:rFonts w:eastAsiaTheme="minorEastAsia"/>
                <w:b/>
                <w:sz w:val="24"/>
                <w:szCs w:val="24"/>
              </w:rPr>
            </w:pPr>
            <w:r w:rsidRPr="00594120">
              <w:rPr>
                <w:rFonts w:eastAsiaTheme="minorEastAsia"/>
                <w:b/>
                <w:sz w:val="24"/>
                <w:szCs w:val="24"/>
              </w:rPr>
              <w:t>1</w:t>
            </w:r>
            <w:r w:rsidRPr="00594120">
              <w:rPr>
                <w:rFonts w:eastAsiaTheme="minorEastAsia" w:hAnsiTheme="minorEastAsia"/>
                <w:b/>
                <w:sz w:val="24"/>
                <w:szCs w:val="24"/>
              </w:rPr>
              <w:t>、项目概况</w:t>
            </w:r>
          </w:p>
          <w:p w:rsidR="00F63F68" w:rsidRPr="00594120" w:rsidRDefault="009700E3" w:rsidP="00C54E0E">
            <w:pPr>
              <w:spacing w:line="480" w:lineRule="exact"/>
              <w:ind w:leftChars="50" w:left="105" w:rightChars="50" w:right="105" w:firstLineChars="205" w:firstLine="492"/>
              <w:rPr>
                <w:rFonts w:eastAsiaTheme="minorEastAsia"/>
                <w:sz w:val="24"/>
                <w:szCs w:val="24"/>
              </w:rPr>
            </w:pPr>
            <w:r w:rsidRPr="00594120">
              <w:rPr>
                <w:rFonts w:eastAsiaTheme="minorEastAsia" w:hAnsiTheme="minorEastAsia"/>
                <w:sz w:val="24"/>
                <w:szCs w:val="24"/>
              </w:rPr>
              <w:t>雷诺德（中国）传动产品有限公司位于金坛经济开发区复兴路东侧、南环二路北侧，公司投资</w:t>
            </w:r>
            <w:r w:rsidRPr="00594120">
              <w:rPr>
                <w:rFonts w:eastAsiaTheme="minorEastAsia"/>
                <w:sz w:val="24"/>
                <w:szCs w:val="24"/>
              </w:rPr>
              <w:t>3600</w:t>
            </w:r>
            <w:r w:rsidRPr="00594120">
              <w:rPr>
                <w:rFonts w:eastAsiaTheme="minorEastAsia" w:hAnsiTheme="minorEastAsia"/>
                <w:sz w:val="24"/>
                <w:szCs w:val="24"/>
              </w:rPr>
              <w:t>万美元，新建雷诺德（中国）传动设备生产项目，项目投产后年产工业链条</w:t>
            </w:r>
            <w:r w:rsidRPr="00594120">
              <w:rPr>
                <w:rFonts w:eastAsiaTheme="minorEastAsia"/>
                <w:sz w:val="24"/>
                <w:szCs w:val="24"/>
              </w:rPr>
              <w:t>17000</w:t>
            </w:r>
            <w:r w:rsidRPr="00594120">
              <w:rPr>
                <w:rFonts w:eastAsiaTheme="minorEastAsia" w:hAnsiTheme="minorEastAsia"/>
                <w:sz w:val="24"/>
                <w:szCs w:val="24"/>
              </w:rPr>
              <w:t>吨、变速箱</w:t>
            </w:r>
            <w:r w:rsidRPr="00594120">
              <w:rPr>
                <w:rFonts w:eastAsiaTheme="minorEastAsia"/>
                <w:sz w:val="24"/>
                <w:szCs w:val="24"/>
              </w:rPr>
              <w:t>2000</w:t>
            </w:r>
            <w:r w:rsidRPr="00594120">
              <w:rPr>
                <w:rFonts w:eastAsiaTheme="minorEastAsia" w:hAnsiTheme="minorEastAsia"/>
                <w:sz w:val="24"/>
                <w:szCs w:val="24"/>
              </w:rPr>
              <w:t>台（套）、联轴器</w:t>
            </w:r>
            <w:r w:rsidRPr="00594120">
              <w:rPr>
                <w:rFonts w:eastAsiaTheme="minorEastAsia"/>
                <w:sz w:val="24"/>
                <w:szCs w:val="24"/>
              </w:rPr>
              <w:t>1000</w:t>
            </w:r>
            <w:r w:rsidRPr="00594120">
              <w:rPr>
                <w:rFonts w:eastAsiaTheme="minorEastAsia" w:hAnsiTheme="minorEastAsia"/>
                <w:sz w:val="24"/>
                <w:szCs w:val="24"/>
              </w:rPr>
              <w:t>台（套）。</w:t>
            </w:r>
          </w:p>
          <w:p w:rsidR="00F63F68" w:rsidRPr="00594120" w:rsidRDefault="009700E3" w:rsidP="00C54E0E">
            <w:pPr>
              <w:spacing w:line="480" w:lineRule="exact"/>
              <w:ind w:leftChars="50" w:left="105" w:rightChars="50" w:right="105" w:firstLineChars="205" w:firstLine="492"/>
              <w:rPr>
                <w:rFonts w:eastAsiaTheme="minorEastAsia"/>
                <w:spacing w:val="6"/>
                <w:sz w:val="24"/>
              </w:rPr>
            </w:pPr>
            <w:r w:rsidRPr="00594120">
              <w:rPr>
                <w:rFonts w:eastAsiaTheme="minorEastAsia" w:hAnsiTheme="minorEastAsia"/>
                <w:bCs/>
                <w:sz w:val="24"/>
              </w:rPr>
              <w:t>拟建项目雇佣员工</w:t>
            </w:r>
            <w:r w:rsidRPr="00594120">
              <w:rPr>
                <w:rFonts w:eastAsiaTheme="minorEastAsia"/>
                <w:bCs/>
                <w:sz w:val="24"/>
              </w:rPr>
              <w:t>500</w:t>
            </w:r>
            <w:r w:rsidRPr="00594120">
              <w:rPr>
                <w:rFonts w:eastAsiaTheme="minorEastAsia" w:hAnsiTheme="minorEastAsia"/>
                <w:bCs/>
                <w:sz w:val="24"/>
              </w:rPr>
              <w:t>人，三班制工作，每班</w:t>
            </w:r>
            <w:r w:rsidRPr="00594120">
              <w:rPr>
                <w:rFonts w:eastAsiaTheme="minorEastAsia"/>
                <w:bCs/>
                <w:sz w:val="24"/>
              </w:rPr>
              <w:t>8</w:t>
            </w:r>
            <w:r w:rsidRPr="00594120">
              <w:rPr>
                <w:rFonts w:eastAsiaTheme="minorEastAsia" w:hAnsiTheme="minorEastAsia"/>
                <w:bCs/>
                <w:sz w:val="24"/>
              </w:rPr>
              <w:t>小时，全年工作</w:t>
            </w:r>
            <w:r w:rsidRPr="00594120">
              <w:rPr>
                <w:rFonts w:eastAsiaTheme="minorEastAsia"/>
                <w:bCs/>
                <w:sz w:val="24"/>
              </w:rPr>
              <w:t>300</w:t>
            </w:r>
            <w:r w:rsidRPr="00594120">
              <w:rPr>
                <w:rFonts w:eastAsiaTheme="minorEastAsia" w:hAnsiTheme="minorEastAsia"/>
                <w:bCs/>
                <w:sz w:val="24"/>
              </w:rPr>
              <w:t>天。</w:t>
            </w:r>
            <w:r w:rsidRPr="00594120">
              <w:rPr>
                <w:rFonts w:eastAsiaTheme="minorEastAsia" w:hAnsiTheme="minorEastAsia"/>
                <w:spacing w:val="6"/>
                <w:sz w:val="24"/>
              </w:rPr>
              <w:t>厂内不设置食堂和职工宿舍。</w:t>
            </w:r>
          </w:p>
          <w:p w:rsidR="00F63F68" w:rsidRPr="00594120" w:rsidRDefault="009700E3">
            <w:pPr>
              <w:spacing w:line="480" w:lineRule="exact"/>
              <w:ind w:leftChars="50" w:left="105" w:rightChars="50" w:right="105"/>
              <w:rPr>
                <w:rFonts w:eastAsiaTheme="minorEastAsia"/>
                <w:b/>
                <w:sz w:val="24"/>
                <w:szCs w:val="24"/>
              </w:rPr>
            </w:pPr>
            <w:r w:rsidRPr="00594120">
              <w:rPr>
                <w:rFonts w:eastAsiaTheme="minorEastAsia"/>
                <w:b/>
                <w:sz w:val="24"/>
                <w:szCs w:val="24"/>
              </w:rPr>
              <w:t>2</w:t>
            </w:r>
            <w:r w:rsidRPr="00594120">
              <w:rPr>
                <w:rFonts w:eastAsiaTheme="minorEastAsia" w:hAnsiTheme="minorEastAsia"/>
                <w:b/>
                <w:sz w:val="24"/>
                <w:szCs w:val="24"/>
              </w:rPr>
              <w:t>、与产业政策及相关法律法规相符性分析</w:t>
            </w:r>
          </w:p>
          <w:p w:rsidR="00F63F68" w:rsidRPr="00594120" w:rsidRDefault="009700E3" w:rsidP="00C54E0E">
            <w:pPr>
              <w:spacing w:line="460" w:lineRule="exact"/>
              <w:ind w:leftChars="50" w:left="105" w:rightChars="50" w:right="105" w:firstLineChars="205" w:firstLine="492"/>
              <w:rPr>
                <w:rFonts w:eastAsiaTheme="minorEastAsia"/>
                <w:sz w:val="24"/>
                <w:szCs w:val="24"/>
              </w:rPr>
            </w:pPr>
            <w:r w:rsidRPr="00594120">
              <w:rPr>
                <w:rFonts w:eastAsiaTheme="minorEastAsia" w:hAnsiTheme="minorEastAsia"/>
                <w:position w:val="-1"/>
                <w:sz w:val="24"/>
                <w:szCs w:val="24"/>
              </w:rPr>
              <w:t>本项目从事链条、齿轮及变速箱制造，</w:t>
            </w:r>
            <w:r w:rsidRPr="00594120">
              <w:rPr>
                <w:rFonts w:eastAsiaTheme="minorEastAsia" w:hAnsiTheme="minorEastAsia"/>
                <w:sz w:val="24"/>
                <w:szCs w:val="24"/>
              </w:rPr>
              <w:t>未列入《产业结构调整指导目录（</w:t>
            </w:r>
            <w:r w:rsidRPr="00594120">
              <w:rPr>
                <w:rFonts w:eastAsiaTheme="minorEastAsia"/>
                <w:sz w:val="24"/>
                <w:szCs w:val="24"/>
              </w:rPr>
              <w:t>2011</w:t>
            </w:r>
            <w:r w:rsidRPr="00594120">
              <w:rPr>
                <w:rFonts w:eastAsiaTheme="minorEastAsia" w:hAnsiTheme="minorEastAsia"/>
                <w:sz w:val="24"/>
                <w:szCs w:val="24"/>
              </w:rPr>
              <w:t>年本）</w:t>
            </w:r>
            <w:r w:rsidRPr="00594120">
              <w:rPr>
                <w:rFonts w:eastAsiaTheme="minorEastAsia"/>
                <w:sz w:val="24"/>
                <w:szCs w:val="24"/>
              </w:rPr>
              <w:t>(</w:t>
            </w:r>
            <w:r w:rsidRPr="00594120">
              <w:rPr>
                <w:rFonts w:eastAsiaTheme="minorEastAsia" w:hAnsiTheme="minorEastAsia"/>
                <w:sz w:val="24"/>
                <w:szCs w:val="24"/>
              </w:rPr>
              <w:t>修正</w:t>
            </w:r>
            <w:r w:rsidRPr="00594120">
              <w:rPr>
                <w:rFonts w:eastAsiaTheme="minorEastAsia"/>
                <w:sz w:val="24"/>
                <w:szCs w:val="24"/>
              </w:rPr>
              <w:t>)</w:t>
            </w:r>
            <w:r w:rsidRPr="00594120">
              <w:rPr>
                <w:rFonts w:eastAsiaTheme="minorEastAsia" w:hAnsiTheme="minorEastAsia"/>
                <w:sz w:val="24"/>
                <w:szCs w:val="24"/>
              </w:rPr>
              <w:t>》中限制类和淘汰类项目，且不属于江苏省人民政府《江苏省工业和信息产业结构调整指导目录（</w:t>
            </w:r>
            <w:r w:rsidRPr="00594120">
              <w:rPr>
                <w:rFonts w:eastAsiaTheme="minorEastAsia"/>
                <w:sz w:val="24"/>
                <w:szCs w:val="24"/>
              </w:rPr>
              <w:t xml:space="preserve">2012 </w:t>
            </w:r>
            <w:r w:rsidRPr="00594120">
              <w:rPr>
                <w:rFonts w:eastAsiaTheme="minorEastAsia" w:hAnsiTheme="minorEastAsia"/>
                <w:sz w:val="24"/>
                <w:szCs w:val="24"/>
              </w:rPr>
              <w:t>年本）》（苏政办发〔</w:t>
            </w:r>
            <w:r w:rsidRPr="00594120">
              <w:rPr>
                <w:rFonts w:eastAsiaTheme="minorEastAsia"/>
                <w:sz w:val="24"/>
                <w:szCs w:val="24"/>
              </w:rPr>
              <w:t>2013</w:t>
            </w:r>
            <w:r w:rsidRPr="00594120">
              <w:rPr>
                <w:rFonts w:eastAsiaTheme="minorEastAsia" w:hAnsiTheme="minorEastAsia"/>
                <w:sz w:val="24"/>
                <w:szCs w:val="24"/>
              </w:rPr>
              <w:t>〕</w:t>
            </w:r>
            <w:r w:rsidRPr="00594120">
              <w:rPr>
                <w:rFonts w:eastAsiaTheme="minorEastAsia"/>
                <w:sz w:val="24"/>
                <w:szCs w:val="24"/>
              </w:rPr>
              <w:t>9</w:t>
            </w:r>
            <w:r w:rsidRPr="00594120">
              <w:rPr>
                <w:rFonts w:eastAsiaTheme="minorEastAsia" w:hAnsiTheme="minorEastAsia"/>
                <w:sz w:val="24"/>
                <w:szCs w:val="24"/>
              </w:rPr>
              <w:t>号）及江苏省经信委、江苏省环保厅《</w:t>
            </w:r>
            <w:r w:rsidRPr="00594120">
              <w:rPr>
                <w:rFonts w:eastAsiaTheme="minorEastAsia"/>
                <w:sz w:val="24"/>
                <w:szCs w:val="24"/>
              </w:rPr>
              <w:t>&lt;</w:t>
            </w:r>
            <w:r w:rsidRPr="00594120">
              <w:rPr>
                <w:rFonts w:eastAsiaTheme="minorEastAsia" w:hAnsiTheme="minorEastAsia"/>
                <w:sz w:val="24"/>
                <w:szCs w:val="24"/>
              </w:rPr>
              <w:t>江苏省工业和信息产业结构调整指导目录</w:t>
            </w:r>
            <w:r w:rsidRPr="00594120">
              <w:rPr>
                <w:rFonts w:eastAsiaTheme="minorEastAsia"/>
                <w:sz w:val="24"/>
                <w:szCs w:val="24"/>
              </w:rPr>
              <w:t>(2012)&gt;</w:t>
            </w:r>
            <w:r w:rsidRPr="00594120">
              <w:rPr>
                <w:rFonts w:eastAsiaTheme="minorEastAsia" w:hAnsiTheme="minorEastAsia"/>
                <w:sz w:val="24"/>
                <w:szCs w:val="24"/>
              </w:rPr>
              <w:t>部分修改条目》中限制类和淘汰类项目，亦不在其它相关法律法规要求淘汰和限制之列，符合国家及地方产业政策。</w:t>
            </w:r>
          </w:p>
          <w:p w:rsidR="00F63F68" w:rsidRPr="00594120" w:rsidRDefault="009700E3">
            <w:pPr>
              <w:spacing w:line="480" w:lineRule="exact"/>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本项目已于</w:t>
            </w:r>
            <w:r w:rsidRPr="00594120">
              <w:rPr>
                <w:rFonts w:eastAsiaTheme="minorEastAsia"/>
                <w:position w:val="-1"/>
                <w:sz w:val="24"/>
                <w:szCs w:val="24"/>
              </w:rPr>
              <w:t>2016</w:t>
            </w:r>
            <w:r w:rsidRPr="00594120">
              <w:rPr>
                <w:rFonts w:eastAsiaTheme="minorEastAsia" w:hAnsiTheme="minorEastAsia"/>
                <w:position w:val="-1"/>
                <w:sz w:val="24"/>
                <w:szCs w:val="24"/>
              </w:rPr>
              <w:t>年</w:t>
            </w:r>
            <w:r w:rsidRPr="00594120">
              <w:rPr>
                <w:rFonts w:eastAsiaTheme="minorEastAsia"/>
                <w:position w:val="-1"/>
                <w:sz w:val="24"/>
                <w:szCs w:val="24"/>
              </w:rPr>
              <w:t xml:space="preserve">9 </w:t>
            </w:r>
            <w:r w:rsidRPr="00594120">
              <w:rPr>
                <w:rFonts w:eastAsiaTheme="minorEastAsia" w:hAnsiTheme="minorEastAsia"/>
                <w:position w:val="-1"/>
                <w:sz w:val="24"/>
                <w:szCs w:val="24"/>
              </w:rPr>
              <w:t>月</w:t>
            </w:r>
            <w:r w:rsidRPr="00594120">
              <w:rPr>
                <w:rFonts w:eastAsiaTheme="minorEastAsia"/>
                <w:position w:val="-1"/>
                <w:sz w:val="24"/>
                <w:szCs w:val="24"/>
              </w:rPr>
              <w:t xml:space="preserve">7 </w:t>
            </w:r>
            <w:r w:rsidRPr="00594120">
              <w:rPr>
                <w:rFonts w:eastAsiaTheme="minorEastAsia" w:hAnsiTheme="minorEastAsia"/>
                <w:position w:val="-1"/>
                <w:sz w:val="24"/>
                <w:szCs w:val="24"/>
              </w:rPr>
              <w:t>日取得江苏省金坛经济开发区科技经贸局备案（坛开科经备字：</w:t>
            </w:r>
            <w:r w:rsidRPr="00594120">
              <w:rPr>
                <w:rFonts w:eastAsiaTheme="minorEastAsia"/>
                <w:sz w:val="24"/>
              </w:rPr>
              <w:t>2016089</w:t>
            </w:r>
            <w:r w:rsidRPr="00594120">
              <w:rPr>
                <w:rFonts w:eastAsiaTheme="minorEastAsia" w:hAnsiTheme="minorEastAsia"/>
                <w:position w:val="-1"/>
                <w:sz w:val="24"/>
                <w:szCs w:val="24"/>
              </w:rPr>
              <w:t>号），同意据此开展相关工作。</w:t>
            </w:r>
          </w:p>
          <w:p w:rsidR="00F63F68" w:rsidRPr="00594120" w:rsidRDefault="009700E3">
            <w:pPr>
              <w:spacing w:line="480" w:lineRule="exact"/>
              <w:ind w:leftChars="50" w:left="105" w:rightChars="50" w:right="105"/>
              <w:rPr>
                <w:rFonts w:eastAsiaTheme="minorEastAsia"/>
                <w:b/>
                <w:sz w:val="24"/>
                <w:szCs w:val="24"/>
              </w:rPr>
            </w:pPr>
            <w:r w:rsidRPr="00594120">
              <w:rPr>
                <w:rFonts w:eastAsiaTheme="minorEastAsia"/>
                <w:b/>
                <w:sz w:val="24"/>
                <w:szCs w:val="24"/>
              </w:rPr>
              <w:t>3</w:t>
            </w:r>
            <w:r w:rsidRPr="00594120">
              <w:rPr>
                <w:rFonts w:eastAsiaTheme="minorEastAsia" w:hAnsiTheme="minorEastAsia"/>
                <w:b/>
                <w:sz w:val="24"/>
                <w:szCs w:val="24"/>
              </w:rPr>
              <w:t>、选址合理性分析</w:t>
            </w:r>
          </w:p>
          <w:p w:rsidR="00F63F68" w:rsidRPr="00594120" w:rsidRDefault="009700E3">
            <w:pPr>
              <w:spacing w:line="480" w:lineRule="exact"/>
              <w:ind w:leftChars="50" w:left="105" w:rightChars="50" w:right="105" w:firstLineChars="200" w:firstLine="480"/>
              <w:jc w:val="left"/>
              <w:rPr>
                <w:rFonts w:eastAsiaTheme="minorEastAsia"/>
                <w:position w:val="-1"/>
                <w:sz w:val="24"/>
                <w:szCs w:val="24"/>
              </w:rPr>
            </w:pPr>
            <w:r w:rsidRPr="00594120">
              <w:rPr>
                <w:rFonts w:eastAsiaTheme="minorEastAsia" w:hAnsiTheme="minorEastAsia"/>
                <w:kern w:val="0"/>
                <w:sz w:val="24"/>
                <w:szCs w:val="24"/>
              </w:rPr>
              <w:t>（</w:t>
            </w:r>
            <w:r w:rsidRPr="00594120">
              <w:rPr>
                <w:rFonts w:eastAsiaTheme="minorEastAsia"/>
                <w:position w:val="-1"/>
                <w:sz w:val="24"/>
                <w:szCs w:val="24"/>
              </w:rPr>
              <w:t>1</w:t>
            </w:r>
            <w:r w:rsidRPr="00594120">
              <w:rPr>
                <w:rFonts w:eastAsiaTheme="minorEastAsia" w:hAnsiTheme="minorEastAsia"/>
                <w:position w:val="-1"/>
                <w:sz w:val="24"/>
                <w:szCs w:val="24"/>
              </w:rPr>
              <w:t>）与国家及江苏省</w:t>
            </w:r>
            <w:r w:rsidRPr="00594120">
              <w:rPr>
                <w:rFonts w:eastAsiaTheme="minorEastAsia"/>
                <w:position w:val="-1"/>
                <w:sz w:val="24"/>
                <w:szCs w:val="24"/>
              </w:rPr>
              <w:t>“</w:t>
            </w:r>
            <w:r w:rsidRPr="00594120">
              <w:rPr>
                <w:rFonts w:eastAsiaTheme="minorEastAsia" w:hAnsiTheme="minorEastAsia"/>
                <w:position w:val="-1"/>
                <w:sz w:val="24"/>
                <w:szCs w:val="24"/>
              </w:rPr>
              <w:t>限制用地项目目录</w:t>
            </w:r>
            <w:r w:rsidRPr="00594120">
              <w:rPr>
                <w:rFonts w:eastAsiaTheme="minorEastAsia"/>
                <w:position w:val="-1"/>
                <w:sz w:val="24"/>
                <w:szCs w:val="24"/>
              </w:rPr>
              <w:t>”</w:t>
            </w:r>
            <w:r w:rsidRPr="00594120">
              <w:rPr>
                <w:rFonts w:eastAsiaTheme="minorEastAsia" w:hAnsiTheme="minorEastAsia"/>
                <w:position w:val="-1"/>
                <w:sz w:val="24"/>
                <w:szCs w:val="24"/>
              </w:rPr>
              <w:t>和</w:t>
            </w:r>
            <w:r w:rsidRPr="00594120">
              <w:rPr>
                <w:rFonts w:eastAsiaTheme="minorEastAsia"/>
                <w:position w:val="-1"/>
                <w:sz w:val="24"/>
                <w:szCs w:val="24"/>
              </w:rPr>
              <w:t>“</w:t>
            </w:r>
            <w:r w:rsidRPr="00594120">
              <w:rPr>
                <w:rFonts w:eastAsiaTheme="minorEastAsia" w:hAnsiTheme="minorEastAsia"/>
                <w:position w:val="-1"/>
                <w:sz w:val="24"/>
                <w:szCs w:val="24"/>
              </w:rPr>
              <w:t>禁止用地项目目录</w:t>
            </w:r>
            <w:r w:rsidRPr="00594120">
              <w:rPr>
                <w:rFonts w:eastAsiaTheme="minorEastAsia"/>
                <w:position w:val="-1"/>
                <w:sz w:val="24"/>
                <w:szCs w:val="24"/>
              </w:rPr>
              <w:t>”</w:t>
            </w:r>
            <w:r w:rsidRPr="00594120">
              <w:rPr>
                <w:rFonts w:eastAsiaTheme="minorEastAsia" w:hAnsiTheme="minorEastAsia"/>
                <w:position w:val="-1"/>
                <w:sz w:val="24"/>
                <w:szCs w:val="24"/>
              </w:rPr>
              <w:t>相符性本项目不属于国土资源部、国家发展和改革委员会《关于发布实施〈限制用地项目目录（</w:t>
            </w:r>
            <w:r w:rsidRPr="00594120">
              <w:rPr>
                <w:rFonts w:eastAsiaTheme="minorEastAsia"/>
                <w:position w:val="-1"/>
                <w:sz w:val="24"/>
                <w:szCs w:val="24"/>
              </w:rPr>
              <w:t xml:space="preserve">2012 </w:t>
            </w:r>
            <w:r w:rsidRPr="00594120">
              <w:rPr>
                <w:rFonts w:eastAsiaTheme="minorEastAsia" w:hAnsiTheme="minorEastAsia"/>
                <w:position w:val="-1"/>
                <w:sz w:val="24"/>
                <w:szCs w:val="24"/>
              </w:rPr>
              <w:t>年本）〉和〈禁止用地项目目录（</w:t>
            </w:r>
            <w:r w:rsidRPr="00594120">
              <w:rPr>
                <w:rFonts w:eastAsiaTheme="minorEastAsia"/>
                <w:position w:val="-1"/>
                <w:sz w:val="24"/>
                <w:szCs w:val="24"/>
              </w:rPr>
              <w:t xml:space="preserve">2012 </w:t>
            </w:r>
            <w:r w:rsidRPr="00594120">
              <w:rPr>
                <w:rFonts w:eastAsiaTheme="minorEastAsia" w:hAnsiTheme="minorEastAsia"/>
                <w:position w:val="-1"/>
                <w:sz w:val="24"/>
                <w:szCs w:val="24"/>
              </w:rPr>
              <w:t>年本）〉的通知》和江苏省国土资源厅、江苏省发展和改革委员会、江苏省经济和信息化委员会《江苏省限制用地项目目录（</w:t>
            </w:r>
            <w:r w:rsidRPr="00594120">
              <w:rPr>
                <w:rFonts w:eastAsiaTheme="minorEastAsia"/>
                <w:position w:val="-1"/>
                <w:sz w:val="24"/>
                <w:szCs w:val="24"/>
              </w:rPr>
              <w:t xml:space="preserve">2013 </w:t>
            </w:r>
            <w:r w:rsidRPr="00594120">
              <w:rPr>
                <w:rFonts w:eastAsiaTheme="minorEastAsia" w:hAnsiTheme="minorEastAsia"/>
                <w:position w:val="-1"/>
                <w:sz w:val="24"/>
                <w:szCs w:val="24"/>
              </w:rPr>
              <w:t>年本）》、《江苏省禁止用地项目目录（</w:t>
            </w:r>
            <w:r w:rsidRPr="00594120">
              <w:rPr>
                <w:rFonts w:eastAsiaTheme="minorEastAsia"/>
                <w:position w:val="-1"/>
                <w:sz w:val="24"/>
                <w:szCs w:val="24"/>
              </w:rPr>
              <w:t xml:space="preserve">2013 </w:t>
            </w:r>
            <w:r w:rsidRPr="00594120">
              <w:rPr>
                <w:rFonts w:eastAsiaTheme="minorEastAsia" w:hAnsiTheme="minorEastAsia"/>
                <w:position w:val="-1"/>
                <w:sz w:val="24"/>
                <w:szCs w:val="24"/>
              </w:rPr>
              <w:t>年本）》中</w:t>
            </w:r>
            <w:r w:rsidRPr="00594120">
              <w:rPr>
                <w:rFonts w:eastAsiaTheme="minorEastAsia"/>
                <w:position w:val="-1"/>
                <w:sz w:val="24"/>
                <w:szCs w:val="24"/>
              </w:rPr>
              <w:t>“</w:t>
            </w:r>
            <w:r w:rsidRPr="00594120">
              <w:rPr>
                <w:rFonts w:eastAsiaTheme="minorEastAsia" w:hAnsiTheme="minorEastAsia"/>
                <w:position w:val="-1"/>
                <w:sz w:val="24"/>
                <w:szCs w:val="24"/>
              </w:rPr>
              <w:t>限制用地项目</w:t>
            </w:r>
            <w:r w:rsidRPr="00594120">
              <w:rPr>
                <w:rFonts w:eastAsiaTheme="minorEastAsia"/>
                <w:position w:val="-1"/>
                <w:sz w:val="24"/>
                <w:szCs w:val="24"/>
              </w:rPr>
              <w:t>”</w:t>
            </w:r>
            <w:r w:rsidRPr="00594120">
              <w:rPr>
                <w:rFonts w:eastAsiaTheme="minorEastAsia" w:hAnsiTheme="minorEastAsia"/>
                <w:position w:val="-1"/>
                <w:sz w:val="24"/>
                <w:szCs w:val="24"/>
              </w:rPr>
              <w:t>和</w:t>
            </w:r>
            <w:r w:rsidRPr="00594120">
              <w:rPr>
                <w:rFonts w:eastAsiaTheme="minorEastAsia"/>
                <w:position w:val="-1"/>
                <w:sz w:val="24"/>
                <w:szCs w:val="24"/>
              </w:rPr>
              <w:t>“</w:t>
            </w:r>
            <w:r w:rsidRPr="00594120">
              <w:rPr>
                <w:rFonts w:eastAsiaTheme="minorEastAsia" w:hAnsiTheme="minorEastAsia"/>
                <w:position w:val="-1"/>
                <w:sz w:val="24"/>
                <w:szCs w:val="24"/>
              </w:rPr>
              <w:t>禁止用地项目</w:t>
            </w:r>
            <w:r w:rsidRPr="00594120">
              <w:rPr>
                <w:rFonts w:eastAsiaTheme="minorEastAsia"/>
                <w:position w:val="-1"/>
                <w:sz w:val="24"/>
                <w:szCs w:val="24"/>
              </w:rPr>
              <w:t>”</w:t>
            </w:r>
            <w:r w:rsidRPr="00594120">
              <w:rPr>
                <w:rFonts w:eastAsiaTheme="minorEastAsia" w:hAnsiTheme="minorEastAsia"/>
                <w:position w:val="-1"/>
                <w:sz w:val="24"/>
                <w:szCs w:val="24"/>
              </w:rPr>
              <w:t>。</w:t>
            </w:r>
          </w:p>
          <w:p w:rsidR="00F63F68" w:rsidRPr="00594120" w:rsidRDefault="009700E3">
            <w:pPr>
              <w:spacing w:line="480" w:lineRule="exact"/>
              <w:ind w:leftChars="50" w:left="105" w:rightChars="50" w:right="105" w:firstLineChars="200" w:firstLine="480"/>
              <w:jc w:val="left"/>
              <w:rPr>
                <w:rFonts w:eastAsiaTheme="minorEastAsia"/>
                <w:position w:val="-1"/>
                <w:sz w:val="24"/>
                <w:szCs w:val="24"/>
              </w:rPr>
            </w:pPr>
            <w:r w:rsidRPr="00594120">
              <w:rPr>
                <w:rFonts w:eastAsiaTheme="minorEastAsia" w:hAnsiTheme="minorEastAsia"/>
                <w:position w:val="-1"/>
                <w:sz w:val="24"/>
                <w:szCs w:val="24"/>
              </w:rPr>
              <w:t>（</w:t>
            </w:r>
            <w:r w:rsidRPr="00594120">
              <w:rPr>
                <w:rFonts w:eastAsiaTheme="minorEastAsia"/>
                <w:position w:val="-1"/>
                <w:sz w:val="24"/>
                <w:szCs w:val="24"/>
              </w:rPr>
              <w:t>2</w:t>
            </w:r>
            <w:r w:rsidRPr="00594120">
              <w:rPr>
                <w:rFonts w:eastAsiaTheme="minorEastAsia" w:hAnsiTheme="minorEastAsia"/>
                <w:position w:val="-1"/>
                <w:sz w:val="24"/>
                <w:szCs w:val="24"/>
              </w:rPr>
              <w:t>）与《太湖流域管理条例》（国务院第</w:t>
            </w:r>
            <w:r w:rsidRPr="00594120">
              <w:rPr>
                <w:rFonts w:eastAsiaTheme="minorEastAsia"/>
                <w:position w:val="-1"/>
                <w:sz w:val="24"/>
                <w:szCs w:val="24"/>
              </w:rPr>
              <w:t xml:space="preserve">604 </w:t>
            </w:r>
            <w:r w:rsidRPr="00594120">
              <w:rPr>
                <w:rFonts w:eastAsiaTheme="minorEastAsia" w:hAnsiTheme="minorEastAsia"/>
                <w:position w:val="-1"/>
                <w:sz w:val="24"/>
                <w:szCs w:val="24"/>
              </w:rPr>
              <w:t>号）、《江苏省太湖水污染防治条例》（</w:t>
            </w:r>
            <w:r w:rsidRPr="00594120">
              <w:rPr>
                <w:rFonts w:eastAsiaTheme="minorEastAsia"/>
                <w:position w:val="-1"/>
                <w:sz w:val="24"/>
                <w:szCs w:val="24"/>
              </w:rPr>
              <w:t xml:space="preserve">2012 </w:t>
            </w:r>
            <w:r w:rsidRPr="00594120">
              <w:rPr>
                <w:rFonts w:eastAsiaTheme="minorEastAsia" w:hAnsiTheme="minorEastAsia"/>
                <w:position w:val="-1"/>
                <w:sz w:val="24"/>
                <w:szCs w:val="24"/>
              </w:rPr>
              <w:t>年修订）相符性根据《关于公布江苏太湖流域三级保护区范围的通知》（苏政发</w:t>
            </w:r>
            <w:r w:rsidRPr="00594120">
              <w:rPr>
                <w:rFonts w:eastAsiaTheme="minorEastAsia"/>
                <w:position w:val="-1"/>
                <w:sz w:val="24"/>
                <w:szCs w:val="24"/>
              </w:rPr>
              <w:t xml:space="preserve">[2012]221 </w:t>
            </w:r>
            <w:r w:rsidRPr="00594120">
              <w:rPr>
                <w:rFonts w:eastAsiaTheme="minorEastAsia" w:hAnsiTheme="minorEastAsia"/>
                <w:position w:val="-1"/>
                <w:sz w:val="24"/>
                <w:szCs w:val="24"/>
              </w:rPr>
              <w:t>号）</w:t>
            </w:r>
          </w:p>
          <w:p w:rsidR="00F63F68" w:rsidRPr="00594120" w:rsidRDefault="009700E3">
            <w:pPr>
              <w:spacing w:line="480" w:lineRule="exact"/>
              <w:ind w:leftChars="50" w:left="105" w:rightChars="50" w:right="105"/>
              <w:rPr>
                <w:rFonts w:eastAsiaTheme="minorEastAsia"/>
                <w:position w:val="-1"/>
                <w:sz w:val="24"/>
                <w:szCs w:val="24"/>
              </w:rPr>
            </w:pPr>
            <w:r w:rsidRPr="00594120">
              <w:rPr>
                <w:rFonts w:eastAsiaTheme="minorEastAsia" w:hAnsiTheme="minorEastAsia"/>
                <w:position w:val="-1"/>
                <w:sz w:val="24"/>
                <w:szCs w:val="24"/>
              </w:rPr>
              <w:t>中相关规定，公司所在地属于太湖流域三级保护区，需严格执行太湖流域相关禁止和限制性条款。</w:t>
            </w:r>
          </w:p>
          <w:p w:rsidR="00F63F68" w:rsidRPr="00594120" w:rsidRDefault="009700E3">
            <w:pPr>
              <w:spacing w:line="480" w:lineRule="exact"/>
              <w:ind w:leftChars="50" w:left="105" w:rightChars="50" w:right="105"/>
              <w:rPr>
                <w:rFonts w:eastAsiaTheme="minorEastAsia"/>
                <w:b/>
                <w:sz w:val="24"/>
                <w:szCs w:val="24"/>
              </w:rPr>
            </w:pPr>
            <w:r w:rsidRPr="00594120">
              <w:rPr>
                <w:rFonts w:eastAsiaTheme="minorEastAsia"/>
                <w:b/>
                <w:sz w:val="24"/>
                <w:szCs w:val="24"/>
              </w:rPr>
              <w:t>4</w:t>
            </w:r>
            <w:r w:rsidRPr="00594120">
              <w:rPr>
                <w:rFonts w:eastAsiaTheme="minorEastAsia" w:hAnsiTheme="minorEastAsia"/>
                <w:b/>
                <w:sz w:val="24"/>
                <w:szCs w:val="24"/>
              </w:rPr>
              <w:t>、环境质量状况</w:t>
            </w:r>
          </w:p>
          <w:p w:rsidR="00F63F68" w:rsidRPr="00594120" w:rsidRDefault="009700E3">
            <w:pPr>
              <w:spacing w:line="480" w:lineRule="exact"/>
              <w:ind w:leftChars="50" w:left="105" w:rightChars="50" w:right="105" w:firstLineChars="200" w:firstLine="480"/>
              <w:rPr>
                <w:rFonts w:eastAsiaTheme="minorEastAsia"/>
                <w:bCs/>
                <w:sz w:val="24"/>
              </w:rPr>
            </w:pPr>
            <w:r w:rsidRPr="00594120">
              <w:rPr>
                <w:rFonts w:asciiTheme="minorEastAsia" w:eastAsiaTheme="minorEastAsia" w:hAnsiTheme="minorEastAsia"/>
                <w:sz w:val="24"/>
              </w:rPr>
              <w:t>⑴</w:t>
            </w:r>
            <w:r w:rsidRPr="00594120">
              <w:rPr>
                <w:rFonts w:eastAsiaTheme="minorEastAsia" w:hAnsiTheme="minorEastAsia"/>
                <w:sz w:val="24"/>
              </w:rPr>
              <w:t>水环境质量</w:t>
            </w:r>
            <w:r w:rsidRPr="00594120">
              <w:rPr>
                <w:rFonts w:eastAsiaTheme="minorEastAsia" w:hAnsiTheme="minorEastAsia"/>
                <w:position w:val="-1"/>
                <w:sz w:val="24"/>
                <w:szCs w:val="24"/>
              </w:rPr>
              <w:t>现状</w:t>
            </w:r>
          </w:p>
          <w:p w:rsidR="00F63F68" w:rsidRPr="00594120" w:rsidRDefault="009700E3">
            <w:pPr>
              <w:spacing w:line="360" w:lineRule="auto"/>
              <w:ind w:firstLineChars="200" w:firstLine="480"/>
              <w:rPr>
                <w:rFonts w:eastAsiaTheme="minorEastAsia"/>
                <w:sz w:val="24"/>
              </w:rPr>
            </w:pPr>
            <w:r w:rsidRPr="00594120">
              <w:rPr>
                <w:rFonts w:eastAsiaTheme="minorEastAsia" w:hAnsiTheme="minorEastAsia"/>
                <w:sz w:val="24"/>
              </w:rPr>
              <w:lastRenderedPageBreak/>
              <w:t>尧塘河（二污厂尧塘河排口上游</w:t>
            </w:r>
            <w:r w:rsidRPr="00594120">
              <w:rPr>
                <w:rFonts w:eastAsiaTheme="minorEastAsia"/>
                <w:sz w:val="24"/>
              </w:rPr>
              <w:t>500m</w:t>
            </w:r>
            <w:r w:rsidRPr="00594120">
              <w:rPr>
                <w:rFonts w:eastAsiaTheme="minorEastAsia" w:hAnsiTheme="minorEastAsia"/>
                <w:sz w:val="24"/>
              </w:rPr>
              <w:t>处）、（二污厂尧塘河排口下游</w:t>
            </w:r>
            <w:r w:rsidRPr="00594120">
              <w:rPr>
                <w:rFonts w:eastAsiaTheme="minorEastAsia"/>
                <w:sz w:val="24"/>
              </w:rPr>
              <w:t>1000m</w:t>
            </w:r>
            <w:r w:rsidRPr="00594120">
              <w:rPr>
                <w:rFonts w:eastAsiaTheme="minorEastAsia" w:hAnsiTheme="minorEastAsia"/>
                <w:sz w:val="24"/>
              </w:rPr>
              <w:t>处）断面水质指标均符合《地表水环境质量标准》（</w:t>
            </w:r>
            <w:r w:rsidRPr="00594120">
              <w:rPr>
                <w:rFonts w:eastAsiaTheme="minorEastAsia"/>
                <w:sz w:val="24"/>
              </w:rPr>
              <w:t>GB3838-2002</w:t>
            </w:r>
            <w:r w:rsidRPr="00594120">
              <w:rPr>
                <w:rFonts w:eastAsiaTheme="minorEastAsia" w:hAnsiTheme="minorEastAsia"/>
                <w:sz w:val="24"/>
              </w:rPr>
              <w:t>）中的</w:t>
            </w:r>
            <w:r w:rsidRPr="00594120">
              <w:rPr>
                <w:rFonts w:asciiTheme="minorEastAsia" w:eastAsiaTheme="minorEastAsia" w:hAnsiTheme="minorEastAsia"/>
                <w:sz w:val="24"/>
              </w:rPr>
              <w:t>Ⅳ</w:t>
            </w:r>
            <w:r w:rsidRPr="00594120">
              <w:rPr>
                <w:rFonts w:eastAsiaTheme="minorEastAsia" w:hAnsiTheme="minorEastAsia"/>
                <w:sz w:val="24"/>
              </w:rPr>
              <w:t>类水质功能要求。</w:t>
            </w:r>
          </w:p>
          <w:p w:rsidR="00F63F68" w:rsidRPr="00594120" w:rsidRDefault="009700E3">
            <w:pPr>
              <w:spacing w:line="500" w:lineRule="exact"/>
              <w:ind w:leftChars="50" w:left="105" w:rightChars="50" w:right="105" w:firstLineChars="200" w:firstLine="480"/>
              <w:rPr>
                <w:rFonts w:eastAsiaTheme="minorEastAsia"/>
                <w:bCs/>
                <w:sz w:val="24"/>
              </w:rPr>
            </w:pPr>
            <w:r w:rsidRPr="00594120">
              <w:rPr>
                <w:rFonts w:asciiTheme="minorEastAsia" w:eastAsiaTheme="minorEastAsia" w:hAnsiTheme="minorEastAsia"/>
                <w:bCs/>
                <w:sz w:val="24"/>
              </w:rPr>
              <w:t>⑵</w:t>
            </w:r>
            <w:r w:rsidRPr="00594120">
              <w:rPr>
                <w:rFonts w:eastAsiaTheme="minorEastAsia" w:hAnsiTheme="minorEastAsia"/>
                <w:bCs/>
                <w:sz w:val="24"/>
              </w:rPr>
              <w:t>环境空气</w:t>
            </w:r>
          </w:p>
          <w:p w:rsidR="00F63F68" w:rsidRPr="00594120" w:rsidRDefault="009700E3">
            <w:pPr>
              <w:spacing w:line="500" w:lineRule="exact"/>
              <w:ind w:leftChars="50" w:left="105" w:right="283" w:firstLineChars="200" w:firstLine="480"/>
              <w:rPr>
                <w:rFonts w:eastAsiaTheme="minorEastAsia"/>
                <w:sz w:val="24"/>
              </w:rPr>
            </w:pPr>
            <w:r w:rsidRPr="00594120">
              <w:rPr>
                <w:rFonts w:eastAsiaTheme="minorEastAsia" w:hAnsiTheme="minorEastAsia"/>
                <w:sz w:val="24"/>
              </w:rPr>
              <w:t>项目所在地周围环境空气中</w:t>
            </w:r>
            <w:r w:rsidRPr="00594120">
              <w:rPr>
                <w:rFonts w:eastAsiaTheme="minorEastAsia"/>
                <w:sz w:val="24"/>
              </w:rPr>
              <w:t>SO</w:t>
            </w:r>
            <w:r w:rsidRPr="00594120">
              <w:rPr>
                <w:rFonts w:eastAsiaTheme="minorEastAsia"/>
                <w:sz w:val="24"/>
                <w:vertAlign w:val="subscript"/>
              </w:rPr>
              <w:t>2</w:t>
            </w:r>
            <w:r w:rsidRPr="00594120">
              <w:rPr>
                <w:rFonts w:eastAsiaTheme="minorEastAsia" w:hAnsiTheme="minorEastAsia"/>
                <w:sz w:val="24"/>
              </w:rPr>
              <w:t>、</w:t>
            </w:r>
            <w:r w:rsidRPr="00594120">
              <w:rPr>
                <w:rFonts w:eastAsiaTheme="minorEastAsia"/>
                <w:sz w:val="24"/>
              </w:rPr>
              <w:t>NO</w:t>
            </w:r>
            <w:r w:rsidRPr="00594120">
              <w:rPr>
                <w:rFonts w:eastAsiaTheme="minorEastAsia"/>
                <w:sz w:val="24"/>
                <w:vertAlign w:val="subscript"/>
              </w:rPr>
              <w:t>2</w:t>
            </w:r>
            <w:r w:rsidRPr="00594120">
              <w:rPr>
                <w:rFonts w:eastAsiaTheme="minorEastAsia" w:hAnsiTheme="minorEastAsia"/>
                <w:sz w:val="24"/>
              </w:rPr>
              <w:t>的</w:t>
            </w:r>
            <w:r w:rsidRPr="00594120">
              <w:rPr>
                <w:rFonts w:eastAsiaTheme="minorEastAsia"/>
                <w:sz w:val="24"/>
              </w:rPr>
              <w:t>1</w:t>
            </w:r>
            <w:r w:rsidRPr="00594120">
              <w:rPr>
                <w:rFonts w:eastAsiaTheme="minorEastAsia" w:hAnsiTheme="minorEastAsia"/>
                <w:sz w:val="24"/>
              </w:rPr>
              <w:t>小时平均浓度、</w:t>
            </w:r>
            <w:r w:rsidRPr="00594120">
              <w:rPr>
                <w:rFonts w:eastAsiaTheme="minorEastAsia"/>
                <w:sz w:val="24"/>
              </w:rPr>
              <w:t>PM</w:t>
            </w:r>
            <w:r w:rsidRPr="00594120">
              <w:rPr>
                <w:rFonts w:eastAsiaTheme="minorEastAsia"/>
                <w:sz w:val="24"/>
                <w:vertAlign w:val="subscript"/>
              </w:rPr>
              <w:t>10</w:t>
            </w:r>
            <w:r w:rsidRPr="00594120">
              <w:rPr>
                <w:rFonts w:eastAsiaTheme="minorEastAsia" w:hAnsiTheme="minorEastAsia"/>
                <w:sz w:val="24"/>
              </w:rPr>
              <w:t>日均浓度均符合《环境空气质量标准》（</w:t>
            </w:r>
            <w:r w:rsidRPr="00594120">
              <w:rPr>
                <w:rFonts w:eastAsiaTheme="minorEastAsia"/>
                <w:sz w:val="24"/>
              </w:rPr>
              <w:t>GB3095-2012</w:t>
            </w:r>
            <w:r w:rsidRPr="00594120">
              <w:rPr>
                <w:rFonts w:eastAsiaTheme="minorEastAsia" w:hAnsiTheme="minorEastAsia"/>
                <w:sz w:val="24"/>
              </w:rPr>
              <w:t>）中二级标准浓度限值。</w:t>
            </w:r>
          </w:p>
          <w:p w:rsidR="00F63F68" w:rsidRPr="00594120" w:rsidRDefault="009700E3">
            <w:pPr>
              <w:spacing w:line="500" w:lineRule="exact"/>
              <w:ind w:leftChars="50" w:left="105" w:rightChars="50" w:right="105" w:firstLineChars="200" w:firstLine="480"/>
              <w:rPr>
                <w:rFonts w:eastAsiaTheme="minorEastAsia"/>
                <w:bCs/>
                <w:sz w:val="24"/>
                <w:szCs w:val="24"/>
              </w:rPr>
            </w:pPr>
            <w:r w:rsidRPr="00594120">
              <w:rPr>
                <w:rFonts w:asciiTheme="minorEastAsia" w:eastAsiaTheme="minorEastAsia" w:hAnsiTheme="minorEastAsia"/>
                <w:bCs/>
                <w:sz w:val="24"/>
                <w:szCs w:val="24"/>
              </w:rPr>
              <w:t>⑶</w:t>
            </w:r>
            <w:r w:rsidRPr="00594120">
              <w:rPr>
                <w:rFonts w:eastAsiaTheme="minorEastAsia" w:hAnsiTheme="minorEastAsia"/>
                <w:bCs/>
                <w:sz w:val="24"/>
                <w:szCs w:val="24"/>
              </w:rPr>
              <w:t>声环境</w:t>
            </w:r>
          </w:p>
          <w:p w:rsidR="00F63F68" w:rsidRPr="00594120" w:rsidRDefault="009700E3">
            <w:pPr>
              <w:spacing w:line="500" w:lineRule="exact"/>
              <w:ind w:leftChars="50" w:left="105" w:rightChars="50" w:right="105" w:firstLineChars="200" w:firstLine="480"/>
              <w:rPr>
                <w:rFonts w:eastAsiaTheme="minorEastAsia"/>
                <w:sz w:val="24"/>
                <w:szCs w:val="24"/>
              </w:rPr>
            </w:pPr>
            <w:r w:rsidRPr="00594120">
              <w:rPr>
                <w:rFonts w:eastAsiaTheme="minorEastAsia" w:hAnsiTheme="minorEastAsia"/>
                <w:sz w:val="24"/>
                <w:szCs w:val="24"/>
              </w:rPr>
              <w:t>本项目各场界监测点昼间环境噪声均符合《声环境质量标准》（</w:t>
            </w:r>
            <w:r w:rsidRPr="00594120">
              <w:rPr>
                <w:rFonts w:eastAsiaTheme="minorEastAsia"/>
                <w:sz w:val="24"/>
                <w:szCs w:val="24"/>
              </w:rPr>
              <w:t>GB3096-2008</w:t>
            </w:r>
            <w:r w:rsidRPr="00594120">
              <w:rPr>
                <w:rFonts w:eastAsiaTheme="minorEastAsia" w:hAnsiTheme="minorEastAsia"/>
                <w:sz w:val="24"/>
                <w:szCs w:val="24"/>
              </w:rPr>
              <w:t>）中</w:t>
            </w:r>
            <w:r w:rsidRPr="00594120">
              <w:rPr>
                <w:rFonts w:eastAsiaTheme="minorEastAsia"/>
                <w:sz w:val="24"/>
                <w:szCs w:val="24"/>
              </w:rPr>
              <w:t>3</w:t>
            </w:r>
            <w:r w:rsidRPr="00594120">
              <w:rPr>
                <w:rFonts w:eastAsiaTheme="minorEastAsia" w:hAnsiTheme="minorEastAsia"/>
                <w:sz w:val="24"/>
                <w:szCs w:val="24"/>
              </w:rPr>
              <w:t>类标准。</w:t>
            </w:r>
          </w:p>
          <w:p w:rsidR="00F63F68" w:rsidRPr="00594120" w:rsidRDefault="009700E3">
            <w:pPr>
              <w:spacing w:line="500" w:lineRule="exact"/>
              <w:ind w:leftChars="50" w:left="105" w:rightChars="50" w:right="105"/>
              <w:rPr>
                <w:rFonts w:eastAsiaTheme="minorEastAsia"/>
                <w:b/>
                <w:bCs/>
                <w:sz w:val="24"/>
                <w:szCs w:val="24"/>
              </w:rPr>
            </w:pPr>
            <w:r w:rsidRPr="00594120">
              <w:rPr>
                <w:rFonts w:eastAsiaTheme="minorEastAsia"/>
                <w:b/>
                <w:sz w:val="24"/>
                <w:szCs w:val="24"/>
              </w:rPr>
              <w:t>5</w:t>
            </w:r>
            <w:r w:rsidRPr="00594120">
              <w:rPr>
                <w:rFonts w:eastAsiaTheme="minorEastAsia" w:hAnsiTheme="minorEastAsia"/>
                <w:b/>
                <w:sz w:val="24"/>
                <w:szCs w:val="24"/>
              </w:rPr>
              <w:t>、</w:t>
            </w:r>
            <w:r w:rsidRPr="00594120">
              <w:rPr>
                <w:rFonts w:eastAsiaTheme="minorEastAsia" w:hAnsiTheme="minorEastAsia"/>
                <w:b/>
                <w:bCs/>
                <w:sz w:val="24"/>
                <w:szCs w:val="24"/>
              </w:rPr>
              <w:t>污染防治措施及环境影响分析</w:t>
            </w:r>
          </w:p>
          <w:p w:rsidR="00F63F68" w:rsidRPr="00594120" w:rsidRDefault="009700E3">
            <w:pPr>
              <w:spacing w:line="500" w:lineRule="exact"/>
              <w:ind w:leftChars="50" w:left="105" w:rightChars="50" w:right="105" w:firstLineChars="200" w:firstLine="480"/>
              <w:rPr>
                <w:rFonts w:eastAsiaTheme="minorEastAsia"/>
                <w:sz w:val="24"/>
              </w:rPr>
            </w:pPr>
            <w:r w:rsidRPr="00594120">
              <w:rPr>
                <w:rFonts w:eastAsiaTheme="minorEastAsia" w:hAnsiTheme="minorEastAsia"/>
                <w:sz w:val="24"/>
              </w:rPr>
              <w:t>（</w:t>
            </w:r>
            <w:r w:rsidRPr="00594120">
              <w:rPr>
                <w:rFonts w:eastAsiaTheme="minorEastAsia"/>
                <w:sz w:val="24"/>
              </w:rPr>
              <w:t>1</w:t>
            </w:r>
            <w:r w:rsidRPr="00594120">
              <w:rPr>
                <w:rFonts w:eastAsiaTheme="minorEastAsia" w:hAnsiTheme="minorEastAsia"/>
                <w:sz w:val="24"/>
              </w:rPr>
              <w:t>）废水</w:t>
            </w:r>
          </w:p>
          <w:p w:rsidR="00F63F68" w:rsidRPr="00594120" w:rsidRDefault="009700E3">
            <w:pPr>
              <w:spacing w:line="480" w:lineRule="exact"/>
              <w:ind w:leftChars="50" w:left="105" w:rightChars="50" w:right="105" w:firstLineChars="200" w:firstLine="484"/>
              <w:rPr>
                <w:rFonts w:eastAsiaTheme="minorEastAsia"/>
                <w:kern w:val="0"/>
                <w:sz w:val="24"/>
                <w:szCs w:val="24"/>
              </w:rPr>
            </w:pPr>
            <w:r w:rsidRPr="00594120">
              <w:rPr>
                <w:rFonts w:eastAsiaTheme="minorEastAsia" w:hAnsiTheme="minorEastAsia"/>
                <w:spacing w:val="1"/>
                <w:sz w:val="24"/>
                <w:szCs w:val="24"/>
              </w:rPr>
              <w:t>本项目生活污水经化粪池预处理，生产废水经厂区污水处理站处理后排入金坛区第二污水</w:t>
            </w:r>
            <w:r w:rsidRPr="00594120">
              <w:rPr>
                <w:rFonts w:eastAsiaTheme="minorEastAsia" w:hAnsiTheme="minorEastAsia"/>
                <w:kern w:val="0"/>
                <w:sz w:val="24"/>
                <w:szCs w:val="24"/>
              </w:rPr>
              <w:t>处理厂集中处理，达标尾水排入尧塘河。</w:t>
            </w:r>
          </w:p>
          <w:p w:rsidR="00F63F68" w:rsidRPr="00594120" w:rsidRDefault="009700E3">
            <w:pPr>
              <w:spacing w:line="480" w:lineRule="exact"/>
              <w:ind w:leftChars="50" w:left="105" w:rightChars="50" w:right="105" w:firstLineChars="200" w:firstLine="480"/>
              <w:rPr>
                <w:rFonts w:eastAsiaTheme="minorEastAsia"/>
                <w:sz w:val="24"/>
                <w:szCs w:val="24"/>
              </w:rPr>
            </w:pPr>
            <w:r w:rsidRPr="00594120">
              <w:rPr>
                <w:rFonts w:eastAsiaTheme="minorEastAsia" w:hAnsiTheme="minorEastAsia"/>
                <w:sz w:val="24"/>
                <w:szCs w:val="24"/>
              </w:rPr>
              <w:t>（</w:t>
            </w:r>
            <w:r w:rsidRPr="00594120">
              <w:rPr>
                <w:rFonts w:eastAsiaTheme="minorEastAsia"/>
                <w:sz w:val="24"/>
                <w:szCs w:val="24"/>
              </w:rPr>
              <w:t>2</w:t>
            </w:r>
            <w:r w:rsidRPr="00594120">
              <w:rPr>
                <w:rFonts w:eastAsiaTheme="minorEastAsia" w:hAnsiTheme="minorEastAsia"/>
                <w:sz w:val="24"/>
                <w:szCs w:val="24"/>
              </w:rPr>
              <w:t>）废气</w:t>
            </w:r>
          </w:p>
          <w:p w:rsidR="00F63F68" w:rsidRPr="00594120" w:rsidRDefault="009700E3">
            <w:pPr>
              <w:spacing w:line="480" w:lineRule="exact"/>
              <w:ind w:leftChars="50" w:left="105" w:rightChars="50" w:right="105" w:firstLineChars="200" w:firstLine="484"/>
              <w:rPr>
                <w:rFonts w:eastAsiaTheme="minorEastAsia"/>
                <w:bCs/>
                <w:sz w:val="24"/>
              </w:rPr>
            </w:pPr>
            <w:r w:rsidRPr="00594120">
              <w:rPr>
                <w:rFonts w:eastAsiaTheme="minorEastAsia" w:hAnsiTheme="minorEastAsia"/>
                <w:spacing w:val="1"/>
                <w:sz w:val="24"/>
                <w:szCs w:val="24"/>
              </w:rPr>
              <w:t>本项目</w:t>
            </w:r>
            <w:r w:rsidRPr="00594120">
              <w:rPr>
                <w:rFonts w:eastAsiaTheme="minorEastAsia" w:hAnsiTheme="minorEastAsia"/>
                <w:bCs/>
                <w:sz w:val="24"/>
              </w:rPr>
              <w:t>抛丸粉尘经滤筒脉冲除尘器处理后通过</w:t>
            </w:r>
            <w:r w:rsidRPr="00594120">
              <w:rPr>
                <w:rFonts w:eastAsiaTheme="minorEastAsia"/>
                <w:bCs/>
                <w:sz w:val="24"/>
              </w:rPr>
              <w:t>15m</w:t>
            </w:r>
            <w:r w:rsidRPr="00594120">
              <w:rPr>
                <w:rFonts w:eastAsiaTheme="minorEastAsia" w:hAnsiTheme="minorEastAsia"/>
                <w:bCs/>
                <w:sz w:val="24"/>
              </w:rPr>
              <w:t>高排气筒排入大气，</w:t>
            </w:r>
            <w:r w:rsidRPr="00594120">
              <w:rPr>
                <w:rFonts w:eastAsiaTheme="minorEastAsia" w:hAnsiTheme="minorEastAsia" w:hint="eastAsia"/>
                <w:bCs/>
                <w:sz w:val="24"/>
              </w:rPr>
              <w:t>淬火油雾经水喷淋进高压静电装置处理后</w:t>
            </w:r>
            <w:r w:rsidRPr="00594120">
              <w:rPr>
                <w:rFonts w:eastAsiaTheme="minorEastAsia" w:hAnsiTheme="minorEastAsia"/>
                <w:bCs/>
                <w:sz w:val="24"/>
              </w:rPr>
              <w:t>过</w:t>
            </w:r>
            <w:r w:rsidRPr="00594120">
              <w:rPr>
                <w:rFonts w:eastAsiaTheme="minorEastAsia"/>
                <w:bCs/>
                <w:sz w:val="24"/>
              </w:rPr>
              <w:t>15m</w:t>
            </w:r>
            <w:r w:rsidRPr="00594120">
              <w:rPr>
                <w:rFonts w:eastAsiaTheme="minorEastAsia" w:hAnsiTheme="minorEastAsia"/>
                <w:bCs/>
                <w:sz w:val="24"/>
              </w:rPr>
              <w:t>高排气筒排入大气</w:t>
            </w:r>
            <w:r w:rsidRPr="00594120">
              <w:rPr>
                <w:rFonts w:eastAsiaTheme="minorEastAsia" w:hAnsiTheme="minorEastAsia" w:hint="eastAsia"/>
                <w:bCs/>
                <w:sz w:val="24"/>
              </w:rPr>
              <w:t>，</w:t>
            </w:r>
            <w:r w:rsidRPr="00594120">
              <w:rPr>
                <w:rFonts w:eastAsiaTheme="minorEastAsia" w:hAnsiTheme="minorEastAsia"/>
                <w:bCs/>
                <w:sz w:val="24"/>
              </w:rPr>
              <w:t>柴油燃烧产生燃油废气以无组织排放。</w:t>
            </w:r>
          </w:p>
          <w:p w:rsidR="00F63F68" w:rsidRPr="00594120" w:rsidRDefault="009700E3">
            <w:pPr>
              <w:spacing w:line="480" w:lineRule="exact"/>
              <w:ind w:leftChars="50" w:left="105" w:rightChars="50" w:right="105" w:firstLineChars="200" w:firstLine="480"/>
              <w:rPr>
                <w:rFonts w:eastAsiaTheme="minorEastAsia"/>
                <w:sz w:val="24"/>
              </w:rPr>
            </w:pPr>
            <w:r w:rsidRPr="00594120">
              <w:rPr>
                <w:rFonts w:eastAsiaTheme="minorEastAsia" w:hAnsiTheme="minorEastAsia"/>
                <w:sz w:val="24"/>
              </w:rPr>
              <w:t>（</w:t>
            </w:r>
            <w:r w:rsidRPr="00594120">
              <w:rPr>
                <w:rFonts w:eastAsiaTheme="minorEastAsia"/>
                <w:sz w:val="24"/>
              </w:rPr>
              <w:t>3</w:t>
            </w:r>
            <w:r w:rsidRPr="00594120">
              <w:rPr>
                <w:rFonts w:eastAsiaTheme="minorEastAsia" w:hAnsiTheme="minorEastAsia"/>
                <w:sz w:val="24"/>
              </w:rPr>
              <w:t>）</w:t>
            </w:r>
            <w:r w:rsidRPr="00594120">
              <w:rPr>
                <w:rFonts w:eastAsiaTheme="minorEastAsia" w:hAnsiTheme="minorEastAsia"/>
                <w:kern w:val="0"/>
                <w:sz w:val="24"/>
              </w:rPr>
              <w:t>噪声</w:t>
            </w:r>
          </w:p>
          <w:p w:rsidR="00F63F68" w:rsidRPr="00594120" w:rsidRDefault="009700E3">
            <w:pPr>
              <w:spacing w:line="480" w:lineRule="exact"/>
              <w:ind w:leftChars="50" w:left="105" w:rightChars="50" w:right="105" w:firstLineChars="200" w:firstLine="480"/>
              <w:rPr>
                <w:rFonts w:eastAsiaTheme="minorEastAsia"/>
                <w:sz w:val="24"/>
              </w:rPr>
            </w:pPr>
            <w:r w:rsidRPr="00594120">
              <w:rPr>
                <w:rFonts w:eastAsiaTheme="minorEastAsia" w:hAnsiTheme="minorEastAsia"/>
                <w:sz w:val="24"/>
                <w:szCs w:val="24"/>
              </w:rPr>
              <w:t>本项目噪声源主要为冲床、六角滚筒、转盘、抛丸机等设备运行噪声，单台设备噪声源强为</w:t>
            </w:r>
            <w:r w:rsidRPr="00594120">
              <w:rPr>
                <w:rFonts w:eastAsiaTheme="minorEastAsia"/>
                <w:sz w:val="24"/>
                <w:szCs w:val="24"/>
              </w:rPr>
              <w:t>75</w:t>
            </w:r>
            <w:r w:rsidRPr="00594120">
              <w:rPr>
                <w:rFonts w:eastAsiaTheme="minorEastAsia" w:hAnsiTheme="minorEastAsia"/>
                <w:sz w:val="24"/>
                <w:szCs w:val="24"/>
              </w:rPr>
              <w:t>～</w:t>
            </w:r>
            <w:r w:rsidRPr="00594120">
              <w:rPr>
                <w:rFonts w:eastAsiaTheme="minorEastAsia"/>
                <w:sz w:val="24"/>
                <w:szCs w:val="24"/>
              </w:rPr>
              <w:t>90dB</w:t>
            </w:r>
            <w:r w:rsidRPr="00594120">
              <w:rPr>
                <w:rFonts w:eastAsiaTheme="minorEastAsia" w:hAnsiTheme="minorEastAsia"/>
                <w:sz w:val="24"/>
                <w:szCs w:val="24"/>
              </w:rPr>
              <w:t>（</w:t>
            </w:r>
            <w:r w:rsidRPr="00594120">
              <w:rPr>
                <w:rFonts w:eastAsiaTheme="minorEastAsia"/>
                <w:sz w:val="24"/>
                <w:szCs w:val="24"/>
              </w:rPr>
              <w:t>A</w:t>
            </w:r>
            <w:r w:rsidRPr="00594120">
              <w:rPr>
                <w:rFonts w:eastAsiaTheme="minorEastAsia" w:hAnsiTheme="minorEastAsia"/>
                <w:sz w:val="24"/>
                <w:szCs w:val="24"/>
              </w:rPr>
              <w:t>）。</w:t>
            </w:r>
            <w:r w:rsidRPr="00594120">
              <w:rPr>
                <w:rFonts w:eastAsiaTheme="minorEastAsia" w:hAnsiTheme="minorEastAsia"/>
                <w:sz w:val="24"/>
              </w:rPr>
              <w:t>本项目经合理布局、厂房隔声及距离衰减后，</w:t>
            </w:r>
            <w:r w:rsidRPr="00594120">
              <w:rPr>
                <w:rFonts w:eastAsiaTheme="minorEastAsia" w:hAnsiTheme="minorEastAsia"/>
                <w:bCs/>
                <w:sz w:val="24"/>
              </w:rPr>
              <w:t>项目各厂界昼间噪声均符合</w:t>
            </w:r>
            <w:r w:rsidRPr="00594120">
              <w:rPr>
                <w:rFonts w:eastAsiaTheme="minorEastAsia" w:hAnsiTheme="minorEastAsia"/>
                <w:bCs/>
                <w:sz w:val="24"/>
                <w:szCs w:val="24"/>
              </w:rPr>
              <w:t>《工业企业厂界环境噪声排放标准》（</w:t>
            </w:r>
            <w:r w:rsidRPr="00594120">
              <w:rPr>
                <w:rFonts w:eastAsiaTheme="minorEastAsia"/>
                <w:bCs/>
                <w:sz w:val="24"/>
                <w:szCs w:val="24"/>
              </w:rPr>
              <w:t>GB12348-2008</w:t>
            </w:r>
            <w:r w:rsidRPr="00594120">
              <w:rPr>
                <w:rFonts w:eastAsiaTheme="minorEastAsia" w:hAnsiTheme="minorEastAsia"/>
                <w:bCs/>
                <w:sz w:val="24"/>
                <w:szCs w:val="24"/>
              </w:rPr>
              <w:t>）</w:t>
            </w:r>
            <w:r w:rsidRPr="00594120">
              <w:rPr>
                <w:rFonts w:eastAsiaTheme="minorEastAsia" w:hAnsiTheme="minorEastAsia"/>
                <w:bCs/>
                <w:sz w:val="24"/>
              </w:rPr>
              <w:t>中的</w:t>
            </w:r>
            <w:r w:rsidRPr="00594120">
              <w:rPr>
                <w:rFonts w:eastAsiaTheme="minorEastAsia"/>
                <w:bCs/>
                <w:sz w:val="24"/>
              </w:rPr>
              <w:t>3</w:t>
            </w:r>
            <w:r w:rsidRPr="00594120">
              <w:rPr>
                <w:rFonts w:eastAsiaTheme="minorEastAsia" w:hAnsiTheme="minorEastAsia"/>
                <w:bCs/>
                <w:sz w:val="24"/>
              </w:rPr>
              <w:t>类标准。因此，本项目噪声源对周围环境影响较小。</w:t>
            </w:r>
          </w:p>
          <w:p w:rsidR="00F63F68" w:rsidRPr="00594120" w:rsidRDefault="009700E3">
            <w:pPr>
              <w:spacing w:line="480" w:lineRule="exact"/>
              <w:ind w:rightChars="50" w:right="105" w:firstLineChars="150" w:firstLine="360"/>
              <w:rPr>
                <w:rFonts w:eastAsiaTheme="minorEastAsia"/>
                <w:sz w:val="24"/>
              </w:rPr>
            </w:pPr>
            <w:r w:rsidRPr="00594120">
              <w:rPr>
                <w:rFonts w:eastAsiaTheme="minorEastAsia" w:hAnsiTheme="minorEastAsia"/>
                <w:sz w:val="24"/>
              </w:rPr>
              <w:t>（</w:t>
            </w:r>
            <w:r w:rsidRPr="00594120">
              <w:rPr>
                <w:rFonts w:eastAsiaTheme="minorEastAsia"/>
                <w:sz w:val="24"/>
              </w:rPr>
              <w:t>4</w:t>
            </w:r>
            <w:r w:rsidRPr="00594120">
              <w:rPr>
                <w:rFonts w:eastAsiaTheme="minorEastAsia" w:hAnsiTheme="minorEastAsia"/>
                <w:sz w:val="24"/>
              </w:rPr>
              <w:t>）固废</w:t>
            </w:r>
          </w:p>
          <w:p w:rsidR="00F63F68" w:rsidRPr="00594120" w:rsidRDefault="009700E3">
            <w:pPr>
              <w:spacing w:line="360" w:lineRule="auto"/>
              <w:ind w:firstLine="480"/>
              <w:jc w:val="left"/>
              <w:rPr>
                <w:rFonts w:eastAsiaTheme="minorEastAsia"/>
                <w:kern w:val="0"/>
                <w:sz w:val="24"/>
                <w:szCs w:val="24"/>
              </w:rPr>
            </w:pPr>
            <w:r w:rsidRPr="00594120">
              <w:rPr>
                <w:rFonts w:eastAsiaTheme="minorEastAsia" w:hAnsiTheme="minorEastAsia"/>
                <w:kern w:val="0"/>
                <w:sz w:val="24"/>
                <w:szCs w:val="24"/>
              </w:rPr>
              <w:t>本项目员工生活垃圾由环卫部门统一收集处置，废边角料收集出售，废机油、污水处理污泥和废煤油为危废，交有资质单位处理。</w:t>
            </w:r>
          </w:p>
          <w:p w:rsidR="00F63F68" w:rsidRPr="00594120" w:rsidRDefault="009700E3">
            <w:pPr>
              <w:spacing w:line="360" w:lineRule="auto"/>
              <w:rPr>
                <w:rFonts w:eastAsiaTheme="minorEastAsia"/>
                <w:b/>
                <w:bCs/>
                <w:sz w:val="24"/>
                <w:szCs w:val="24"/>
              </w:rPr>
            </w:pPr>
            <w:r w:rsidRPr="00594120">
              <w:rPr>
                <w:rFonts w:eastAsiaTheme="minorEastAsia"/>
                <w:b/>
                <w:bCs/>
                <w:sz w:val="24"/>
                <w:szCs w:val="24"/>
              </w:rPr>
              <w:t>6</w:t>
            </w:r>
            <w:r w:rsidRPr="00594120">
              <w:rPr>
                <w:rFonts w:eastAsiaTheme="minorEastAsia" w:hAnsiTheme="minorEastAsia"/>
                <w:b/>
                <w:bCs/>
                <w:sz w:val="24"/>
                <w:szCs w:val="24"/>
              </w:rPr>
              <w:t>、总量控制及平衡方案</w:t>
            </w:r>
          </w:p>
          <w:p w:rsidR="00F63F68" w:rsidRPr="00594120" w:rsidRDefault="009700E3">
            <w:pPr>
              <w:adjustRightInd w:val="0"/>
              <w:snapToGrid w:val="0"/>
              <w:spacing w:line="360" w:lineRule="auto"/>
              <w:ind w:firstLineChars="200" w:firstLine="480"/>
              <w:jc w:val="left"/>
              <w:rPr>
                <w:rFonts w:eastAsiaTheme="minorEastAsia"/>
                <w:kern w:val="0"/>
                <w:sz w:val="24"/>
                <w:szCs w:val="24"/>
              </w:rPr>
            </w:pPr>
            <w:r w:rsidRPr="00594120">
              <w:rPr>
                <w:rFonts w:eastAsiaTheme="minorEastAsia" w:hAnsiTheme="minorEastAsia"/>
                <w:kern w:val="0"/>
                <w:sz w:val="24"/>
                <w:szCs w:val="24"/>
              </w:rPr>
              <w:t>废水：废水排放总量（接管考核量）</w:t>
            </w:r>
            <w:r w:rsidRPr="00594120">
              <w:rPr>
                <w:rFonts w:eastAsiaTheme="minorEastAsia"/>
                <w:kern w:val="0"/>
                <w:sz w:val="24"/>
                <w:szCs w:val="24"/>
              </w:rPr>
              <w:t>≤31020t/a</w:t>
            </w:r>
            <w:r w:rsidRPr="00594120">
              <w:rPr>
                <w:rFonts w:eastAsiaTheme="minorEastAsia" w:hAnsiTheme="minorEastAsia"/>
                <w:kern w:val="0"/>
                <w:sz w:val="24"/>
                <w:szCs w:val="24"/>
              </w:rPr>
              <w:t>，水污染物排放总量</w:t>
            </w:r>
            <w:r w:rsidRPr="00594120">
              <w:rPr>
                <w:rFonts w:eastAsiaTheme="minorEastAsia"/>
                <w:kern w:val="0"/>
                <w:sz w:val="24"/>
                <w:szCs w:val="24"/>
              </w:rPr>
              <w:t>COD≤</w:t>
            </w:r>
            <w:r w:rsidRPr="00594120">
              <w:rPr>
                <w:rFonts w:eastAsiaTheme="minorEastAsia"/>
                <w:sz w:val="24"/>
                <w:szCs w:val="24"/>
              </w:rPr>
              <w:t>5.122</w:t>
            </w:r>
            <w:r w:rsidRPr="00594120">
              <w:rPr>
                <w:rFonts w:eastAsiaTheme="minorEastAsia"/>
                <w:kern w:val="0"/>
                <w:sz w:val="24"/>
                <w:szCs w:val="24"/>
              </w:rPr>
              <w:t>t/a</w:t>
            </w:r>
            <w:r w:rsidRPr="00594120">
              <w:rPr>
                <w:rFonts w:eastAsiaTheme="minorEastAsia" w:hAnsiTheme="minorEastAsia"/>
                <w:kern w:val="0"/>
                <w:sz w:val="24"/>
                <w:szCs w:val="24"/>
              </w:rPr>
              <w:t>、氨氮</w:t>
            </w:r>
            <w:r w:rsidRPr="00594120">
              <w:rPr>
                <w:rFonts w:eastAsiaTheme="minorEastAsia"/>
                <w:kern w:val="0"/>
                <w:sz w:val="24"/>
                <w:szCs w:val="24"/>
              </w:rPr>
              <w:t>≤</w:t>
            </w:r>
            <w:r w:rsidRPr="00594120">
              <w:rPr>
                <w:rFonts w:eastAsiaTheme="minorEastAsia"/>
                <w:sz w:val="24"/>
                <w:szCs w:val="24"/>
              </w:rPr>
              <w:t>0.42</w:t>
            </w:r>
            <w:r w:rsidRPr="00594120">
              <w:rPr>
                <w:rFonts w:eastAsiaTheme="minorEastAsia"/>
                <w:kern w:val="0"/>
                <w:sz w:val="24"/>
                <w:szCs w:val="24"/>
              </w:rPr>
              <w:t xml:space="preserve">t/a </w:t>
            </w:r>
            <w:r w:rsidRPr="00594120">
              <w:rPr>
                <w:rFonts w:eastAsiaTheme="minorEastAsia" w:hAnsiTheme="minorEastAsia"/>
                <w:kern w:val="0"/>
                <w:sz w:val="24"/>
                <w:szCs w:val="24"/>
              </w:rPr>
              <w:t>为接管考核量，最终排入外环境的水污染物总量为</w:t>
            </w:r>
            <w:r w:rsidRPr="00594120">
              <w:rPr>
                <w:rFonts w:eastAsiaTheme="minorEastAsia"/>
                <w:kern w:val="0"/>
                <w:sz w:val="24"/>
                <w:szCs w:val="24"/>
              </w:rPr>
              <w:t>COD≤</w:t>
            </w:r>
            <w:r w:rsidRPr="00594120">
              <w:rPr>
                <w:rFonts w:eastAsiaTheme="minorEastAsia"/>
                <w:sz w:val="24"/>
                <w:szCs w:val="24"/>
              </w:rPr>
              <w:t>1.551</w:t>
            </w:r>
            <w:r w:rsidRPr="00594120">
              <w:rPr>
                <w:rFonts w:eastAsiaTheme="minorEastAsia"/>
                <w:kern w:val="0"/>
                <w:sz w:val="24"/>
                <w:szCs w:val="24"/>
              </w:rPr>
              <w:t xml:space="preserve">t/a </w:t>
            </w:r>
            <w:r w:rsidRPr="00594120">
              <w:rPr>
                <w:rFonts w:eastAsiaTheme="minorEastAsia" w:hAnsiTheme="minorEastAsia"/>
                <w:kern w:val="0"/>
                <w:sz w:val="24"/>
                <w:szCs w:val="24"/>
              </w:rPr>
              <w:t>、氨氮</w:t>
            </w:r>
            <w:r w:rsidRPr="00594120">
              <w:rPr>
                <w:rFonts w:eastAsiaTheme="minorEastAsia"/>
                <w:kern w:val="0"/>
                <w:sz w:val="24"/>
                <w:szCs w:val="24"/>
              </w:rPr>
              <w:t>≤</w:t>
            </w:r>
            <w:r w:rsidRPr="00594120">
              <w:rPr>
                <w:rFonts w:eastAsiaTheme="minorEastAsia"/>
                <w:sz w:val="24"/>
                <w:szCs w:val="24"/>
              </w:rPr>
              <w:t>0.06</w:t>
            </w:r>
            <w:r w:rsidRPr="00594120">
              <w:rPr>
                <w:rFonts w:eastAsiaTheme="minorEastAsia"/>
                <w:kern w:val="0"/>
                <w:sz w:val="24"/>
                <w:szCs w:val="24"/>
              </w:rPr>
              <w:t>t/a</w:t>
            </w:r>
            <w:r w:rsidRPr="00594120">
              <w:rPr>
                <w:rFonts w:eastAsiaTheme="minorEastAsia" w:hAnsiTheme="minorEastAsia"/>
                <w:kern w:val="0"/>
                <w:sz w:val="24"/>
                <w:szCs w:val="24"/>
              </w:rPr>
              <w:t>，纳入金坛区第二污水处理厂总量范围内。</w:t>
            </w:r>
          </w:p>
          <w:p w:rsidR="00F63F68" w:rsidRPr="00594120" w:rsidRDefault="009700E3">
            <w:pPr>
              <w:adjustRightInd w:val="0"/>
              <w:snapToGrid w:val="0"/>
              <w:spacing w:line="360" w:lineRule="auto"/>
              <w:ind w:firstLineChars="200" w:firstLine="480"/>
              <w:jc w:val="left"/>
              <w:rPr>
                <w:rFonts w:eastAsiaTheme="minorEastAsia"/>
                <w:kern w:val="0"/>
                <w:sz w:val="24"/>
                <w:szCs w:val="24"/>
              </w:rPr>
            </w:pPr>
            <w:r w:rsidRPr="00594120">
              <w:rPr>
                <w:rFonts w:eastAsiaTheme="minorEastAsia" w:hAnsiTheme="minorEastAsia"/>
                <w:kern w:val="0"/>
                <w:sz w:val="24"/>
                <w:szCs w:val="24"/>
              </w:rPr>
              <w:lastRenderedPageBreak/>
              <w:t>废气：粉尘</w:t>
            </w:r>
            <w:r w:rsidRPr="00594120">
              <w:rPr>
                <w:rFonts w:eastAsiaTheme="minorEastAsia"/>
                <w:bCs/>
                <w:sz w:val="24"/>
                <w:szCs w:val="24"/>
              </w:rPr>
              <w:t>0.067t/a</w:t>
            </w:r>
            <w:r w:rsidRPr="00594120">
              <w:rPr>
                <w:rFonts w:eastAsiaTheme="minorEastAsia" w:hAnsiTheme="minorEastAsia"/>
                <w:bCs/>
                <w:sz w:val="24"/>
                <w:szCs w:val="24"/>
              </w:rPr>
              <w:t>，</w:t>
            </w:r>
            <w:r w:rsidRPr="00594120">
              <w:rPr>
                <w:rFonts w:eastAsiaTheme="minorEastAsia"/>
                <w:bCs/>
                <w:sz w:val="24"/>
                <w:szCs w:val="24"/>
              </w:rPr>
              <w:t>VOC</w:t>
            </w:r>
            <w:r w:rsidRPr="00594120">
              <w:rPr>
                <w:rFonts w:eastAsiaTheme="minorEastAsia"/>
                <w:bCs/>
                <w:sz w:val="24"/>
                <w:szCs w:val="24"/>
                <w:vertAlign w:val="subscript"/>
              </w:rPr>
              <w:t>S</w:t>
            </w:r>
            <w:r w:rsidRPr="00594120">
              <w:rPr>
                <w:rFonts w:eastAsiaTheme="minorEastAsia" w:hAnsiTheme="minorEastAsia"/>
                <w:bCs/>
                <w:sz w:val="24"/>
                <w:szCs w:val="24"/>
              </w:rPr>
              <w:t>（非甲烷总烃）</w:t>
            </w:r>
            <w:r w:rsidRPr="00594120">
              <w:rPr>
                <w:rFonts w:eastAsiaTheme="minorEastAsia"/>
                <w:bCs/>
                <w:sz w:val="24"/>
                <w:szCs w:val="24"/>
              </w:rPr>
              <w:t>0.107t/a</w:t>
            </w:r>
          </w:p>
          <w:p w:rsidR="00F63F68" w:rsidRPr="00594120" w:rsidRDefault="009700E3">
            <w:pPr>
              <w:adjustRightInd w:val="0"/>
              <w:snapToGrid w:val="0"/>
              <w:spacing w:line="360" w:lineRule="auto"/>
              <w:ind w:firstLineChars="200" w:firstLine="480"/>
              <w:jc w:val="left"/>
              <w:rPr>
                <w:rFonts w:eastAsiaTheme="minorEastAsia"/>
                <w:kern w:val="0"/>
                <w:sz w:val="24"/>
                <w:szCs w:val="24"/>
              </w:rPr>
            </w:pPr>
            <w:r w:rsidRPr="00594120">
              <w:rPr>
                <w:rFonts w:eastAsiaTheme="minorEastAsia" w:hAnsiTheme="minorEastAsia"/>
                <w:kern w:val="0"/>
                <w:sz w:val="24"/>
                <w:szCs w:val="24"/>
              </w:rPr>
              <w:t>固废：项目所有固废均得到有效处置或利用，最终以零排放原则实行控制。</w:t>
            </w:r>
          </w:p>
          <w:p w:rsidR="00F63F68" w:rsidRPr="00594120" w:rsidRDefault="009700E3">
            <w:pPr>
              <w:adjustRightInd w:val="0"/>
              <w:snapToGrid w:val="0"/>
              <w:spacing w:line="360" w:lineRule="auto"/>
              <w:ind w:firstLineChars="200" w:firstLine="480"/>
              <w:jc w:val="left"/>
              <w:rPr>
                <w:rFonts w:eastAsiaTheme="minorEastAsia"/>
                <w:kern w:val="0"/>
                <w:sz w:val="24"/>
                <w:szCs w:val="24"/>
              </w:rPr>
            </w:pPr>
            <w:r w:rsidRPr="00594120">
              <w:rPr>
                <w:rFonts w:eastAsiaTheme="minorEastAsia" w:hAnsiTheme="minorEastAsia"/>
                <w:kern w:val="0"/>
                <w:sz w:val="24"/>
                <w:szCs w:val="24"/>
              </w:rPr>
              <w:t>建设项目污染物排放总量指标需经常州市金坛区环境保护局批准后实施。</w:t>
            </w:r>
          </w:p>
          <w:p w:rsidR="00F63F68" w:rsidRPr="00594120" w:rsidRDefault="009700E3">
            <w:pPr>
              <w:spacing w:line="360" w:lineRule="auto"/>
              <w:rPr>
                <w:rFonts w:eastAsiaTheme="minorEastAsia"/>
                <w:b/>
                <w:sz w:val="24"/>
                <w:szCs w:val="24"/>
              </w:rPr>
            </w:pPr>
            <w:r w:rsidRPr="00594120">
              <w:rPr>
                <w:rFonts w:eastAsiaTheme="minorEastAsia"/>
                <w:b/>
                <w:sz w:val="24"/>
                <w:szCs w:val="24"/>
              </w:rPr>
              <w:t>7</w:t>
            </w:r>
            <w:r w:rsidRPr="00594120">
              <w:rPr>
                <w:rFonts w:eastAsiaTheme="minorEastAsia" w:hAnsiTheme="minorEastAsia"/>
                <w:b/>
                <w:sz w:val="24"/>
                <w:szCs w:val="24"/>
              </w:rPr>
              <w:t>、综合结论</w:t>
            </w:r>
          </w:p>
          <w:p w:rsidR="00F63F68" w:rsidRPr="00594120" w:rsidRDefault="009700E3">
            <w:pPr>
              <w:spacing w:line="480" w:lineRule="exact"/>
              <w:ind w:leftChars="50" w:left="105" w:rightChars="50" w:right="105" w:firstLineChars="200" w:firstLine="480"/>
              <w:rPr>
                <w:rFonts w:eastAsiaTheme="minorEastAsia"/>
                <w:sz w:val="24"/>
                <w:szCs w:val="24"/>
              </w:rPr>
            </w:pPr>
            <w:r w:rsidRPr="00594120">
              <w:rPr>
                <w:rFonts w:eastAsiaTheme="minorEastAsia" w:hAnsiTheme="minorEastAsia"/>
                <w:sz w:val="24"/>
                <w:szCs w:val="24"/>
              </w:rPr>
              <w:t>综上所述，本项目选址合理，符合国家产业政策，在落实本报告提出的各项污染防治措施的前提下，从环境保护的角度论证是可行的。</w:t>
            </w:r>
          </w:p>
          <w:p w:rsidR="00F63F68" w:rsidRPr="00594120" w:rsidRDefault="00F63F68">
            <w:pPr>
              <w:autoSpaceDE w:val="0"/>
              <w:autoSpaceDN w:val="0"/>
              <w:adjustRightInd w:val="0"/>
              <w:jc w:val="left"/>
              <w:rPr>
                <w:rFonts w:eastAsiaTheme="minorEastAsia"/>
                <w:b/>
                <w:spacing w:val="1"/>
                <w:sz w:val="24"/>
                <w:szCs w:val="24"/>
              </w:rPr>
            </w:pPr>
          </w:p>
          <w:p w:rsidR="00F63F68" w:rsidRPr="00594120" w:rsidRDefault="009700E3">
            <w:pPr>
              <w:autoSpaceDE w:val="0"/>
              <w:autoSpaceDN w:val="0"/>
              <w:adjustRightInd w:val="0"/>
              <w:ind w:leftChars="50" w:left="105" w:rightChars="50" w:right="105"/>
              <w:jc w:val="left"/>
              <w:rPr>
                <w:rFonts w:eastAsiaTheme="minorEastAsia"/>
                <w:b/>
                <w:sz w:val="24"/>
                <w:szCs w:val="24"/>
              </w:rPr>
            </w:pPr>
            <w:r w:rsidRPr="00594120">
              <w:rPr>
                <w:rFonts w:eastAsiaTheme="minorEastAsia" w:hAnsiTheme="minorEastAsia"/>
                <w:b/>
                <w:spacing w:val="1"/>
                <w:sz w:val="24"/>
                <w:szCs w:val="24"/>
              </w:rPr>
              <w:t>二、建议</w:t>
            </w:r>
          </w:p>
          <w:p w:rsidR="00F63F68" w:rsidRPr="00594120" w:rsidRDefault="00BA07E1">
            <w:pPr>
              <w:pStyle w:val="aa"/>
              <w:spacing w:line="360" w:lineRule="auto"/>
              <w:rPr>
                <w:sz w:val="24"/>
                <w:szCs w:val="24"/>
              </w:rPr>
            </w:pPr>
            <w:r w:rsidRPr="00594120">
              <w:rPr>
                <w:sz w:val="24"/>
                <w:szCs w:val="24"/>
              </w:rPr>
              <w:fldChar w:fldCharType="begin"/>
            </w:r>
            <w:r w:rsidR="009700E3" w:rsidRPr="00594120">
              <w:rPr>
                <w:sz w:val="24"/>
                <w:szCs w:val="24"/>
              </w:rPr>
              <w:instrText xml:space="preserve"> = 1 \* GB3 </w:instrText>
            </w:r>
            <w:r w:rsidRPr="00594120">
              <w:rPr>
                <w:sz w:val="24"/>
                <w:szCs w:val="24"/>
              </w:rPr>
              <w:fldChar w:fldCharType="separate"/>
            </w:r>
            <w:r w:rsidR="009700E3" w:rsidRPr="00594120">
              <w:rPr>
                <w:sz w:val="24"/>
                <w:szCs w:val="24"/>
                <w:lang w:val="zh-CN"/>
              </w:rPr>
              <w:t>①</w:t>
            </w:r>
            <w:r w:rsidRPr="00594120">
              <w:rPr>
                <w:sz w:val="24"/>
                <w:szCs w:val="24"/>
              </w:rPr>
              <w:fldChar w:fldCharType="end"/>
            </w:r>
            <w:r w:rsidR="009700E3" w:rsidRPr="00594120">
              <w:rPr>
                <w:sz w:val="24"/>
                <w:szCs w:val="24"/>
              </w:rPr>
              <w:t>加强管理，落实报告中提出的污染防治措施。</w:t>
            </w:r>
          </w:p>
          <w:p w:rsidR="00F63F68" w:rsidRPr="00594120" w:rsidRDefault="00BA07E1">
            <w:pPr>
              <w:pStyle w:val="aa"/>
              <w:spacing w:line="360" w:lineRule="auto"/>
              <w:rPr>
                <w:sz w:val="24"/>
                <w:szCs w:val="24"/>
              </w:rPr>
            </w:pPr>
            <w:r w:rsidRPr="00594120">
              <w:rPr>
                <w:sz w:val="24"/>
                <w:szCs w:val="24"/>
              </w:rPr>
              <w:fldChar w:fldCharType="begin"/>
            </w:r>
            <w:r w:rsidR="009700E3" w:rsidRPr="00594120">
              <w:rPr>
                <w:sz w:val="24"/>
                <w:szCs w:val="24"/>
              </w:rPr>
              <w:instrText xml:space="preserve"> = 2 \* GB3 </w:instrText>
            </w:r>
            <w:r w:rsidRPr="00594120">
              <w:rPr>
                <w:sz w:val="24"/>
                <w:szCs w:val="24"/>
              </w:rPr>
              <w:fldChar w:fldCharType="separate"/>
            </w:r>
            <w:r w:rsidR="009700E3" w:rsidRPr="00594120">
              <w:rPr>
                <w:sz w:val="24"/>
                <w:szCs w:val="24"/>
                <w:lang w:val="zh-CN"/>
              </w:rPr>
              <w:t>②</w:t>
            </w:r>
            <w:r w:rsidRPr="00594120">
              <w:rPr>
                <w:sz w:val="24"/>
                <w:szCs w:val="24"/>
              </w:rPr>
              <w:fldChar w:fldCharType="end"/>
            </w:r>
            <w:r w:rsidR="009700E3" w:rsidRPr="00594120">
              <w:rPr>
                <w:sz w:val="24"/>
                <w:szCs w:val="24"/>
              </w:rPr>
              <w:t>实行清洁生产，减少污染物排放量。</w:t>
            </w:r>
          </w:p>
          <w:p w:rsidR="00F63F68" w:rsidRPr="00594120" w:rsidRDefault="00BA07E1">
            <w:pPr>
              <w:pStyle w:val="aa"/>
              <w:spacing w:line="360" w:lineRule="auto"/>
              <w:rPr>
                <w:sz w:val="24"/>
                <w:szCs w:val="24"/>
              </w:rPr>
            </w:pPr>
            <w:r w:rsidRPr="00594120">
              <w:rPr>
                <w:sz w:val="24"/>
                <w:szCs w:val="24"/>
              </w:rPr>
              <w:fldChar w:fldCharType="begin"/>
            </w:r>
            <w:r w:rsidR="009700E3" w:rsidRPr="00594120">
              <w:rPr>
                <w:sz w:val="24"/>
                <w:szCs w:val="24"/>
              </w:rPr>
              <w:instrText xml:space="preserve"> = 3 \* GB3 </w:instrText>
            </w:r>
            <w:r w:rsidRPr="00594120">
              <w:rPr>
                <w:sz w:val="24"/>
                <w:szCs w:val="24"/>
              </w:rPr>
              <w:fldChar w:fldCharType="separate"/>
            </w:r>
            <w:r w:rsidR="009700E3" w:rsidRPr="00594120">
              <w:rPr>
                <w:sz w:val="24"/>
                <w:szCs w:val="24"/>
                <w:lang w:val="zh-CN"/>
              </w:rPr>
              <w:t>③</w:t>
            </w:r>
            <w:r w:rsidRPr="00594120">
              <w:rPr>
                <w:sz w:val="24"/>
                <w:szCs w:val="24"/>
              </w:rPr>
              <w:fldChar w:fldCharType="end"/>
            </w:r>
            <w:r w:rsidR="009700E3" w:rsidRPr="00594120">
              <w:rPr>
                <w:sz w:val="24"/>
                <w:szCs w:val="24"/>
              </w:rPr>
              <w:t>固体废物堆放处设置环境保护标志，加强固体废物在厂区内堆存期间的环境管理。</w:t>
            </w:r>
          </w:p>
          <w:p w:rsidR="00F63F68" w:rsidRPr="00594120" w:rsidRDefault="00BA07E1">
            <w:pPr>
              <w:pStyle w:val="aa"/>
              <w:spacing w:line="360" w:lineRule="auto"/>
              <w:rPr>
                <w:sz w:val="24"/>
                <w:szCs w:val="24"/>
              </w:rPr>
            </w:pPr>
            <w:r w:rsidRPr="00594120">
              <w:rPr>
                <w:sz w:val="24"/>
                <w:szCs w:val="24"/>
              </w:rPr>
              <w:fldChar w:fldCharType="begin"/>
            </w:r>
            <w:r w:rsidR="009700E3" w:rsidRPr="00594120">
              <w:rPr>
                <w:sz w:val="24"/>
                <w:szCs w:val="24"/>
              </w:rPr>
              <w:instrText xml:space="preserve"> = 4 \* GB3 </w:instrText>
            </w:r>
            <w:r w:rsidRPr="00594120">
              <w:rPr>
                <w:sz w:val="24"/>
                <w:szCs w:val="24"/>
              </w:rPr>
              <w:fldChar w:fldCharType="separate"/>
            </w:r>
            <w:r w:rsidR="009700E3" w:rsidRPr="00594120">
              <w:rPr>
                <w:sz w:val="24"/>
                <w:szCs w:val="24"/>
                <w:lang w:val="zh-CN"/>
              </w:rPr>
              <w:t>④</w:t>
            </w:r>
            <w:r w:rsidRPr="00594120">
              <w:rPr>
                <w:sz w:val="24"/>
                <w:szCs w:val="24"/>
              </w:rPr>
              <w:fldChar w:fldCharType="end"/>
            </w:r>
            <w:r w:rsidR="009700E3" w:rsidRPr="00594120">
              <w:rPr>
                <w:sz w:val="24"/>
                <w:szCs w:val="24"/>
              </w:rPr>
              <w:t>加强企业内部生产管理水平，提高操作人员的责任及环境意识，杜绝各类认为污染事故发生，加强设备的保养和维修，定期检查各设备。</w:t>
            </w:r>
          </w:p>
          <w:p w:rsidR="00F63F68" w:rsidRPr="00594120" w:rsidRDefault="00BA07E1">
            <w:pPr>
              <w:pStyle w:val="aa"/>
              <w:spacing w:line="360" w:lineRule="auto"/>
              <w:rPr>
                <w:sz w:val="24"/>
                <w:szCs w:val="24"/>
              </w:rPr>
            </w:pPr>
            <w:r w:rsidRPr="00594120">
              <w:rPr>
                <w:sz w:val="24"/>
                <w:szCs w:val="24"/>
              </w:rPr>
              <w:fldChar w:fldCharType="begin"/>
            </w:r>
            <w:r w:rsidR="009700E3" w:rsidRPr="00594120">
              <w:rPr>
                <w:sz w:val="24"/>
                <w:szCs w:val="24"/>
              </w:rPr>
              <w:instrText xml:space="preserve"> = 5 \* GB3 </w:instrText>
            </w:r>
            <w:r w:rsidRPr="00594120">
              <w:rPr>
                <w:sz w:val="24"/>
                <w:szCs w:val="24"/>
              </w:rPr>
              <w:fldChar w:fldCharType="separate"/>
            </w:r>
            <w:r w:rsidR="009700E3" w:rsidRPr="00594120">
              <w:rPr>
                <w:sz w:val="24"/>
                <w:szCs w:val="24"/>
                <w:lang w:val="zh-CN"/>
              </w:rPr>
              <w:t>⑤</w:t>
            </w:r>
            <w:r w:rsidRPr="00594120">
              <w:rPr>
                <w:sz w:val="24"/>
                <w:szCs w:val="24"/>
              </w:rPr>
              <w:fldChar w:fldCharType="end"/>
            </w:r>
            <w:r w:rsidR="009700E3" w:rsidRPr="00594120">
              <w:rPr>
                <w:sz w:val="24"/>
                <w:szCs w:val="24"/>
              </w:rPr>
              <w:t>加强对环保设施的运行管理，制定有效的管理规章制度，确保建设项目的污染物排放量达到污染物排放总量控制指标的要求，同时应重视引进和建立先进的环保管理模式，完善管理机制，强化企业职工自身的环保意识。</w:t>
            </w:r>
          </w:p>
          <w:p w:rsidR="00F63F68" w:rsidRPr="00594120" w:rsidRDefault="00BA07E1">
            <w:pPr>
              <w:pStyle w:val="aa"/>
              <w:spacing w:line="360" w:lineRule="auto"/>
              <w:rPr>
                <w:sz w:val="24"/>
                <w:szCs w:val="24"/>
              </w:rPr>
            </w:pPr>
            <w:r w:rsidRPr="00594120">
              <w:rPr>
                <w:sz w:val="24"/>
                <w:szCs w:val="24"/>
              </w:rPr>
              <w:fldChar w:fldCharType="begin"/>
            </w:r>
            <w:r w:rsidR="009700E3" w:rsidRPr="00594120">
              <w:rPr>
                <w:sz w:val="24"/>
                <w:szCs w:val="24"/>
              </w:rPr>
              <w:instrText xml:space="preserve"> = 6 \* GB3 </w:instrText>
            </w:r>
            <w:r w:rsidRPr="00594120">
              <w:rPr>
                <w:sz w:val="24"/>
                <w:szCs w:val="24"/>
              </w:rPr>
              <w:fldChar w:fldCharType="separate"/>
            </w:r>
            <w:r w:rsidR="009700E3" w:rsidRPr="00594120">
              <w:rPr>
                <w:sz w:val="24"/>
                <w:szCs w:val="24"/>
                <w:lang w:val="zh-CN"/>
              </w:rPr>
              <w:t>⑥</w:t>
            </w:r>
            <w:r w:rsidRPr="00594120">
              <w:rPr>
                <w:sz w:val="24"/>
                <w:szCs w:val="24"/>
              </w:rPr>
              <w:fldChar w:fldCharType="end"/>
            </w:r>
            <w:r w:rsidR="009700E3" w:rsidRPr="00594120">
              <w:rPr>
                <w:sz w:val="24"/>
                <w:szCs w:val="24"/>
              </w:rPr>
              <w:t>项目运营过程中要加强管理，遵守相应的规章制度；杜绝一切不安全因素造成的对周围环境的影响。</w:t>
            </w:r>
          </w:p>
          <w:p w:rsidR="00F63F68" w:rsidRPr="00594120" w:rsidRDefault="00F63F68">
            <w:pPr>
              <w:spacing w:line="480" w:lineRule="exact"/>
              <w:ind w:leftChars="50" w:left="105" w:rightChars="50" w:right="105" w:firstLineChars="200" w:firstLine="480"/>
              <w:rPr>
                <w:rFonts w:eastAsiaTheme="minorEastAsia"/>
                <w:bCs/>
                <w:sz w:val="24"/>
                <w:szCs w:val="24"/>
              </w:rPr>
            </w:pPr>
          </w:p>
        </w:tc>
      </w:tr>
      <w:tr w:rsidR="00F63F68" w:rsidRPr="00594120">
        <w:trPr>
          <w:trHeight w:val="6086"/>
        </w:trPr>
        <w:tc>
          <w:tcPr>
            <w:tcW w:w="9639" w:type="dxa"/>
          </w:tcPr>
          <w:p w:rsidR="00F63F68" w:rsidRPr="00594120" w:rsidRDefault="009700E3">
            <w:pPr>
              <w:spacing w:line="400" w:lineRule="exact"/>
              <w:rPr>
                <w:rFonts w:eastAsiaTheme="minorEastAsia"/>
                <w:sz w:val="24"/>
                <w:szCs w:val="24"/>
              </w:rPr>
            </w:pPr>
            <w:r w:rsidRPr="00594120">
              <w:rPr>
                <w:rFonts w:eastAsiaTheme="minorEastAsia" w:hAnsiTheme="minorEastAsia"/>
                <w:sz w:val="24"/>
                <w:szCs w:val="24"/>
              </w:rPr>
              <w:lastRenderedPageBreak/>
              <w:t>预审意见</w:t>
            </w: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9700E3">
            <w:pPr>
              <w:spacing w:line="400" w:lineRule="exact"/>
              <w:rPr>
                <w:rFonts w:eastAsiaTheme="minorEastAsia"/>
                <w:sz w:val="24"/>
                <w:szCs w:val="24"/>
              </w:rPr>
            </w:pPr>
            <w:r w:rsidRPr="00594120">
              <w:rPr>
                <w:rFonts w:eastAsiaTheme="minorEastAsia" w:hAnsiTheme="minorEastAsia"/>
                <w:sz w:val="24"/>
                <w:szCs w:val="24"/>
              </w:rPr>
              <w:t>公章</w:t>
            </w:r>
          </w:p>
          <w:p w:rsidR="00F63F68" w:rsidRPr="00594120" w:rsidRDefault="009700E3">
            <w:pPr>
              <w:spacing w:line="480" w:lineRule="exact"/>
              <w:rPr>
                <w:rFonts w:eastAsiaTheme="minorEastAsia"/>
                <w:sz w:val="24"/>
                <w:szCs w:val="24"/>
              </w:rPr>
            </w:pPr>
            <w:r w:rsidRPr="00594120">
              <w:rPr>
                <w:rFonts w:eastAsiaTheme="minorEastAsia" w:hAnsiTheme="minorEastAsia"/>
                <w:sz w:val="24"/>
                <w:szCs w:val="24"/>
              </w:rPr>
              <w:t>经办人：年月日</w:t>
            </w:r>
          </w:p>
        </w:tc>
      </w:tr>
      <w:tr w:rsidR="00F63F68" w:rsidRPr="00594120">
        <w:trPr>
          <w:trHeight w:val="7079"/>
        </w:trPr>
        <w:tc>
          <w:tcPr>
            <w:tcW w:w="9639" w:type="dxa"/>
          </w:tcPr>
          <w:p w:rsidR="00F63F68" w:rsidRPr="00594120" w:rsidRDefault="009700E3">
            <w:pPr>
              <w:spacing w:line="400" w:lineRule="exact"/>
              <w:rPr>
                <w:rFonts w:eastAsiaTheme="minorEastAsia"/>
                <w:sz w:val="24"/>
                <w:szCs w:val="24"/>
              </w:rPr>
            </w:pPr>
            <w:r w:rsidRPr="00594120">
              <w:rPr>
                <w:rFonts w:eastAsiaTheme="minorEastAsia" w:hAnsiTheme="minorEastAsia"/>
                <w:sz w:val="24"/>
                <w:szCs w:val="24"/>
              </w:rPr>
              <w:t>下一级环境保护主管部门审查意见：</w:t>
            </w: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rPr>
                <w:rFonts w:eastAsiaTheme="minorEastAsia"/>
                <w:sz w:val="24"/>
                <w:szCs w:val="24"/>
              </w:rPr>
            </w:pPr>
          </w:p>
          <w:p w:rsidR="00F63F68" w:rsidRPr="00594120" w:rsidRDefault="00F63F68">
            <w:pPr>
              <w:spacing w:line="400" w:lineRule="exact"/>
              <w:ind w:firstLineChars="2200" w:firstLine="5280"/>
              <w:rPr>
                <w:rFonts w:eastAsiaTheme="minorEastAsia"/>
                <w:sz w:val="24"/>
                <w:szCs w:val="24"/>
              </w:rPr>
            </w:pPr>
          </w:p>
          <w:p w:rsidR="00F63F68" w:rsidRPr="00594120" w:rsidRDefault="009700E3">
            <w:pPr>
              <w:spacing w:line="400" w:lineRule="exact"/>
              <w:ind w:firstLineChars="1900" w:firstLine="4560"/>
              <w:rPr>
                <w:rFonts w:eastAsiaTheme="minorEastAsia"/>
                <w:sz w:val="24"/>
                <w:szCs w:val="24"/>
              </w:rPr>
            </w:pPr>
            <w:r w:rsidRPr="00594120">
              <w:rPr>
                <w:rFonts w:eastAsiaTheme="minorEastAsia" w:hAnsiTheme="minorEastAsia"/>
                <w:sz w:val="24"/>
                <w:szCs w:val="24"/>
              </w:rPr>
              <w:t>公章</w:t>
            </w:r>
          </w:p>
          <w:p w:rsidR="00F63F68" w:rsidRPr="00594120" w:rsidRDefault="00F63F68">
            <w:pPr>
              <w:spacing w:line="400" w:lineRule="exact"/>
              <w:rPr>
                <w:rFonts w:eastAsiaTheme="minorEastAsia"/>
                <w:sz w:val="24"/>
                <w:szCs w:val="24"/>
              </w:rPr>
            </w:pPr>
          </w:p>
          <w:p w:rsidR="00F63F68" w:rsidRPr="00594120" w:rsidRDefault="009700E3">
            <w:pPr>
              <w:spacing w:line="400" w:lineRule="exact"/>
              <w:rPr>
                <w:rFonts w:eastAsiaTheme="minorEastAsia"/>
                <w:sz w:val="24"/>
                <w:szCs w:val="24"/>
              </w:rPr>
            </w:pPr>
            <w:r w:rsidRPr="00594120">
              <w:rPr>
                <w:rFonts w:eastAsiaTheme="minorEastAsia" w:hAnsiTheme="minorEastAsia"/>
                <w:sz w:val="24"/>
                <w:szCs w:val="24"/>
              </w:rPr>
              <w:t>经办人：年月日</w:t>
            </w:r>
          </w:p>
        </w:tc>
      </w:tr>
      <w:tr w:rsidR="00F63F68" w:rsidRPr="00594120">
        <w:trPr>
          <w:trHeight w:val="13377"/>
        </w:trPr>
        <w:tc>
          <w:tcPr>
            <w:tcW w:w="9639" w:type="dxa"/>
          </w:tcPr>
          <w:p w:rsidR="00F63F68" w:rsidRPr="00594120" w:rsidRDefault="009700E3">
            <w:pPr>
              <w:spacing w:line="600" w:lineRule="exact"/>
              <w:rPr>
                <w:rFonts w:eastAsiaTheme="minorEastAsia"/>
                <w:sz w:val="24"/>
                <w:szCs w:val="24"/>
              </w:rPr>
            </w:pPr>
            <w:r w:rsidRPr="00594120">
              <w:rPr>
                <w:rFonts w:eastAsiaTheme="minorEastAsia" w:hAnsiTheme="minorEastAsia"/>
                <w:sz w:val="24"/>
                <w:szCs w:val="24"/>
              </w:rPr>
              <w:lastRenderedPageBreak/>
              <w:t>审批意见：</w:t>
            </w:r>
          </w:p>
          <w:p w:rsidR="00F63F68" w:rsidRPr="00594120" w:rsidRDefault="00F63F68">
            <w:pPr>
              <w:spacing w:line="2648"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F63F68">
            <w:pPr>
              <w:spacing w:line="600" w:lineRule="exact"/>
              <w:rPr>
                <w:rFonts w:eastAsiaTheme="minorEastAsia"/>
                <w:sz w:val="24"/>
                <w:szCs w:val="24"/>
              </w:rPr>
            </w:pPr>
          </w:p>
          <w:p w:rsidR="00F63F68" w:rsidRPr="00594120" w:rsidRDefault="009700E3">
            <w:pPr>
              <w:spacing w:line="600" w:lineRule="exact"/>
              <w:rPr>
                <w:rFonts w:eastAsiaTheme="minorEastAsia"/>
                <w:sz w:val="24"/>
                <w:szCs w:val="24"/>
              </w:rPr>
            </w:pPr>
            <w:r w:rsidRPr="00594120">
              <w:rPr>
                <w:rFonts w:eastAsiaTheme="minorEastAsia" w:hAnsiTheme="minorEastAsia"/>
                <w:sz w:val="24"/>
                <w:szCs w:val="24"/>
              </w:rPr>
              <w:t>公章</w:t>
            </w:r>
          </w:p>
          <w:p w:rsidR="00F63F68" w:rsidRPr="00594120" w:rsidRDefault="00F63F68">
            <w:pPr>
              <w:spacing w:line="600" w:lineRule="exact"/>
              <w:rPr>
                <w:rFonts w:eastAsiaTheme="minorEastAsia"/>
                <w:sz w:val="24"/>
                <w:szCs w:val="24"/>
              </w:rPr>
            </w:pPr>
          </w:p>
          <w:p w:rsidR="00F63F68" w:rsidRPr="00594120" w:rsidRDefault="009700E3">
            <w:pPr>
              <w:spacing w:line="600" w:lineRule="exact"/>
              <w:rPr>
                <w:rFonts w:eastAsiaTheme="minorEastAsia"/>
                <w:sz w:val="24"/>
                <w:szCs w:val="24"/>
              </w:rPr>
            </w:pPr>
            <w:r w:rsidRPr="00594120">
              <w:rPr>
                <w:rFonts w:eastAsiaTheme="minorEastAsia" w:hAnsiTheme="minorEastAsia"/>
                <w:sz w:val="24"/>
                <w:szCs w:val="24"/>
              </w:rPr>
              <w:t>经办人：年月日</w:t>
            </w:r>
          </w:p>
          <w:p w:rsidR="00F63F68" w:rsidRPr="00594120" w:rsidRDefault="00F63F68">
            <w:pPr>
              <w:spacing w:line="520" w:lineRule="exact"/>
              <w:rPr>
                <w:rFonts w:eastAsiaTheme="minorEastAsia"/>
                <w:sz w:val="24"/>
                <w:szCs w:val="24"/>
              </w:rPr>
            </w:pPr>
          </w:p>
          <w:p w:rsidR="00F63F68" w:rsidRPr="00594120" w:rsidRDefault="00F63F68">
            <w:pPr>
              <w:spacing w:line="400" w:lineRule="exact"/>
              <w:rPr>
                <w:rFonts w:eastAsiaTheme="minorEastAsia"/>
                <w:sz w:val="24"/>
                <w:szCs w:val="24"/>
              </w:rPr>
            </w:pPr>
          </w:p>
        </w:tc>
      </w:tr>
      <w:tr w:rsidR="00F63F68" w:rsidRPr="00594120">
        <w:trPr>
          <w:trHeight w:val="12293"/>
        </w:trPr>
        <w:tc>
          <w:tcPr>
            <w:tcW w:w="9639" w:type="dxa"/>
          </w:tcPr>
          <w:p w:rsidR="00F63F68" w:rsidRPr="00594120" w:rsidRDefault="009700E3">
            <w:pPr>
              <w:spacing w:line="400" w:lineRule="exact"/>
              <w:jc w:val="center"/>
              <w:rPr>
                <w:rFonts w:eastAsiaTheme="minorEastAsia"/>
                <w:sz w:val="24"/>
                <w:szCs w:val="24"/>
              </w:rPr>
            </w:pPr>
            <w:r w:rsidRPr="00594120">
              <w:rPr>
                <w:rFonts w:eastAsiaTheme="minorEastAsia" w:hAnsiTheme="minorEastAsia"/>
                <w:sz w:val="24"/>
                <w:szCs w:val="24"/>
              </w:rPr>
              <w:lastRenderedPageBreak/>
              <w:t>注释</w:t>
            </w:r>
          </w:p>
          <w:p w:rsidR="00F63F68" w:rsidRPr="00594120" w:rsidRDefault="00F63F68">
            <w:pPr>
              <w:spacing w:line="400" w:lineRule="exact"/>
              <w:jc w:val="center"/>
              <w:rPr>
                <w:rFonts w:eastAsiaTheme="minorEastAsia"/>
                <w:sz w:val="24"/>
                <w:szCs w:val="24"/>
              </w:rPr>
            </w:pPr>
          </w:p>
          <w:p w:rsidR="00F63F68" w:rsidRPr="00594120" w:rsidRDefault="009700E3">
            <w:pPr>
              <w:spacing w:line="400" w:lineRule="exact"/>
              <w:rPr>
                <w:rFonts w:eastAsiaTheme="minorEastAsia"/>
                <w:sz w:val="24"/>
                <w:szCs w:val="24"/>
              </w:rPr>
            </w:pPr>
            <w:r w:rsidRPr="00594120">
              <w:rPr>
                <w:rFonts w:eastAsiaTheme="minorEastAsia" w:hAnsiTheme="minorEastAsia"/>
                <w:sz w:val="24"/>
                <w:szCs w:val="24"/>
              </w:rPr>
              <w:t>一、本报告表应附以下附件、附图：</w:t>
            </w:r>
          </w:p>
          <w:p w:rsidR="00F63F68" w:rsidRPr="00594120" w:rsidRDefault="009700E3">
            <w:pPr>
              <w:spacing w:line="400" w:lineRule="exact"/>
              <w:ind w:firstLine="480"/>
              <w:rPr>
                <w:rFonts w:eastAsiaTheme="minorEastAsia"/>
                <w:sz w:val="24"/>
                <w:szCs w:val="24"/>
              </w:rPr>
            </w:pPr>
            <w:r w:rsidRPr="00594120">
              <w:rPr>
                <w:rFonts w:eastAsiaTheme="minorEastAsia" w:hAnsiTheme="minorEastAsia"/>
                <w:sz w:val="24"/>
                <w:szCs w:val="24"/>
              </w:rPr>
              <w:t>附图</w:t>
            </w:r>
            <w:r w:rsidRPr="00594120">
              <w:rPr>
                <w:rFonts w:eastAsiaTheme="minorEastAsia"/>
                <w:sz w:val="24"/>
                <w:szCs w:val="24"/>
              </w:rPr>
              <w:t xml:space="preserve">1  </w:t>
            </w:r>
            <w:r w:rsidRPr="00594120">
              <w:rPr>
                <w:rFonts w:eastAsiaTheme="minorEastAsia" w:hAnsiTheme="minorEastAsia"/>
                <w:sz w:val="24"/>
                <w:szCs w:val="24"/>
              </w:rPr>
              <w:t>项目地理位置图</w:t>
            </w:r>
          </w:p>
          <w:p w:rsidR="00F63F68" w:rsidRPr="00594120" w:rsidRDefault="009700E3">
            <w:pPr>
              <w:spacing w:line="400" w:lineRule="exact"/>
              <w:ind w:firstLine="480"/>
              <w:rPr>
                <w:rFonts w:eastAsiaTheme="minorEastAsia"/>
                <w:sz w:val="24"/>
                <w:szCs w:val="24"/>
              </w:rPr>
            </w:pPr>
            <w:r w:rsidRPr="00594120">
              <w:rPr>
                <w:rFonts w:eastAsiaTheme="minorEastAsia" w:hAnsiTheme="minorEastAsia"/>
                <w:sz w:val="24"/>
                <w:szCs w:val="24"/>
              </w:rPr>
              <w:t>附图</w:t>
            </w:r>
            <w:r w:rsidRPr="00594120">
              <w:rPr>
                <w:rFonts w:eastAsiaTheme="minorEastAsia"/>
                <w:sz w:val="24"/>
                <w:szCs w:val="24"/>
              </w:rPr>
              <w:t xml:space="preserve">2  </w:t>
            </w:r>
            <w:r w:rsidRPr="00594120">
              <w:rPr>
                <w:rFonts w:eastAsiaTheme="minorEastAsia" w:hAnsiTheme="minorEastAsia"/>
                <w:sz w:val="24"/>
                <w:szCs w:val="24"/>
              </w:rPr>
              <w:t>项目周边</w:t>
            </w:r>
            <w:r w:rsidRPr="00594120">
              <w:rPr>
                <w:rFonts w:eastAsiaTheme="minorEastAsia"/>
                <w:sz w:val="24"/>
                <w:szCs w:val="24"/>
              </w:rPr>
              <w:t>300</w:t>
            </w:r>
            <w:r w:rsidRPr="00594120">
              <w:rPr>
                <w:rFonts w:eastAsiaTheme="minorEastAsia" w:hAnsiTheme="minorEastAsia"/>
                <w:sz w:val="24"/>
                <w:szCs w:val="24"/>
              </w:rPr>
              <w:t>米范围土地利用现状示意图</w:t>
            </w:r>
          </w:p>
          <w:p w:rsidR="00F63F68" w:rsidRPr="00594120" w:rsidRDefault="009700E3">
            <w:pPr>
              <w:spacing w:line="400" w:lineRule="exact"/>
              <w:ind w:firstLine="480"/>
              <w:rPr>
                <w:rFonts w:eastAsiaTheme="minorEastAsia"/>
                <w:sz w:val="24"/>
                <w:szCs w:val="24"/>
              </w:rPr>
            </w:pPr>
            <w:r w:rsidRPr="00594120">
              <w:rPr>
                <w:rFonts w:eastAsiaTheme="minorEastAsia" w:hAnsiTheme="minorEastAsia"/>
                <w:sz w:val="24"/>
                <w:szCs w:val="24"/>
              </w:rPr>
              <w:t>附图</w:t>
            </w:r>
            <w:r w:rsidRPr="00594120">
              <w:rPr>
                <w:rFonts w:eastAsiaTheme="minorEastAsia"/>
                <w:sz w:val="24"/>
                <w:szCs w:val="24"/>
              </w:rPr>
              <w:t xml:space="preserve">3  </w:t>
            </w:r>
            <w:r w:rsidRPr="00594120">
              <w:rPr>
                <w:rFonts w:eastAsiaTheme="minorEastAsia" w:hAnsiTheme="minorEastAsia"/>
                <w:sz w:val="24"/>
                <w:szCs w:val="24"/>
              </w:rPr>
              <w:t>项目平面布置示意图</w:t>
            </w:r>
          </w:p>
          <w:p w:rsidR="00F63F68" w:rsidRPr="00594120" w:rsidRDefault="009700E3">
            <w:pPr>
              <w:spacing w:line="400" w:lineRule="exact"/>
              <w:ind w:firstLineChars="200" w:firstLine="480"/>
              <w:outlineLvl w:val="0"/>
              <w:rPr>
                <w:rFonts w:eastAsiaTheme="minorEastAsia"/>
                <w:sz w:val="24"/>
                <w:szCs w:val="24"/>
              </w:rPr>
            </w:pPr>
            <w:r w:rsidRPr="00594120">
              <w:rPr>
                <w:rFonts w:eastAsiaTheme="minorEastAsia" w:hAnsiTheme="minorEastAsia"/>
                <w:sz w:val="24"/>
                <w:szCs w:val="24"/>
              </w:rPr>
              <w:t>附图</w:t>
            </w:r>
            <w:r w:rsidRPr="00594120">
              <w:rPr>
                <w:rFonts w:eastAsiaTheme="minorEastAsia"/>
                <w:sz w:val="24"/>
                <w:szCs w:val="24"/>
              </w:rPr>
              <w:t xml:space="preserve">4  </w:t>
            </w:r>
            <w:r w:rsidRPr="00594120">
              <w:rPr>
                <w:rFonts w:eastAsiaTheme="minorEastAsia" w:hAnsiTheme="minorEastAsia"/>
                <w:sz w:val="24"/>
                <w:szCs w:val="24"/>
              </w:rPr>
              <w:t>常州市城市总体规划图</w:t>
            </w:r>
          </w:p>
          <w:p w:rsidR="00F63F68" w:rsidRPr="00594120" w:rsidRDefault="009700E3">
            <w:pPr>
              <w:spacing w:line="400" w:lineRule="exact"/>
              <w:ind w:firstLineChars="200" w:firstLine="480"/>
              <w:outlineLvl w:val="0"/>
              <w:rPr>
                <w:rFonts w:eastAsiaTheme="minorEastAsia"/>
                <w:sz w:val="24"/>
                <w:szCs w:val="24"/>
              </w:rPr>
            </w:pPr>
            <w:r w:rsidRPr="00594120">
              <w:rPr>
                <w:rFonts w:eastAsiaTheme="minorEastAsia" w:hAnsiTheme="minorEastAsia"/>
                <w:sz w:val="24"/>
                <w:szCs w:val="24"/>
              </w:rPr>
              <w:t>附图</w:t>
            </w:r>
            <w:r w:rsidRPr="00594120">
              <w:rPr>
                <w:rFonts w:eastAsiaTheme="minorEastAsia"/>
                <w:sz w:val="24"/>
                <w:szCs w:val="24"/>
              </w:rPr>
              <w:t xml:space="preserve">5  </w:t>
            </w:r>
            <w:r w:rsidRPr="00594120">
              <w:rPr>
                <w:rFonts w:eastAsiaTheme="minorEastAsia" w:hAnsiTheme="minorEastAsia"/>
                <w:sz w:val="24"/>
                <w:szCs w:val="24"/>
              </w:rPr>
              <w:t>生态红线图</w:t>
            </w:r>
          </w:p>
          <w:p w:rsidR="00F63F68" w:rsidRPr="00594120" w:rsidRDefault="009700E3">
            <w:pPr>
              <w:spacing w:line="400" w:lineRule="exact"/>
              <w:ind w:firstLineChars="200" w:firstLine="480"/>
              <w:outlineLvl w:val="0"/>
              <w:rPr>
                <w:rFonts w:eastAsiaTheme="minorEastAsia" w:hAnsiTheme="minorEastAsia"/>
                <w:sz w:val="24"/>
                <w:szCs w:val="24"/>
              </w:rPr>
            </w:pPr>
            <w:r w:rsidRPr="00594120">
              <w:rPr>
                <w:rFonts w:eastAsiaTheme="minorEastAsia" w:hAnsiTheme="minorEastAsia"/>
                <w:sz w:val="24"/>
                <w:szCs w:val="24"/>
              </w:rPr>
              <w:t>附图</w:t>
            </w:r>
            <w:r w:rsidRPr="00594120">
              <w:rPr>
                <w:rFonts w:eastAsiaTheme="minorEastAsia"/>
                <w:sz w:val="24"/>
                <w:szCs w:val="24"/>
              </w:rPr>
              <w:t xml:space="preserve">6  </w:t>
            </w:r>
            <w:r w:rsidRPr="00594120">
              <w:rPr>
                <w:rFonts w:eastAsiaTheme="minorEastAsia" w:hint="eastAsia"/>
                <w:sz w:val="24"/>
                <w:szCs w:val="24"/>
              </w:rPr>
              <w:t>公参</w:t>
            </w:r>
            <w:r w:rsidRPr="00594120">
              <w:rPr>
                <w:rFonts w:eastAsiaTheme="minorEastAsia" w:hAnsiTheme="minorEastAsia"/>
                <w:sz w:val="24"/>
                <w:szCs w:val="24"/>
              </w:rPr>
              <w:t>公示截图</w:t>
            </w:r>
          </w:p>
          <w:p w:rsidR="00F63F68" w:rsidRPr="00594120" w:rsidRDefault="009700E3">
            <w:pPr>
              <w:spacing w:line="400" w:lineRule="exact"/>
              <w:ind w:firstLineChars="200" w:firstLine="480"/>
              <w:outlineLvl w:val="0"/>
              <w:rPr>
                <w:rFonts w:eastAsiaTheme="minorEastAsia"/>
                <w:sz w:val="24"/>
                <w:szCs w:val="24"/>
              </w:rPr>
            </w:pPr>
            <w:r w:rsidRPr="00594120">
              <w:rPr>
                <w:rFonts w:eastAsiaTheme="minorEastAsia" w:hAnsiTheme="minorEastAsia" w:hint="eastAsia"/>
                <w:sz w:val="24"/>
                <w:szCs w:val="24"/>
              </w:rPr>
              <w:t>附图</w:t>
            </w:r>
            <w:r w:rsidRPr="00594120">
              <w:rPr>
                <w:rFonts w:eastAsiaTheme="minorEastAsia" w:hAnsiTheme="minorEastAsia" w:hint="eastAsia"/>
                <w:sz w:val="24"/>
                <w:szCs w:val="24"/>
              </w:rPr>
              <w:t xml:space="preserve">7  </w:t>
            </w:r>
            <w:r w:rsidRPr="00594120">
              <w:rPr>
                <w:rFonts w:eastAsiaTheme="minorEastAsia" w:hAnsiTheme="minorEastAsia" w:hint="eastAsia"/>
                <w:sz w:val="24"/>
                <w:szCs w:val="24"/>
              </w:rPr>
              <w:t>全文公示截图</w:t>
            </w:r>
          </w:p>
          <w:p w:rsidR="00F63F68" w:rsidRPr="00594120" w:rsidRDefault="00F63F68">
            <w:pPr>
              <w:spacing w:line="400" w:lineRule="exact"/>
              <w:ind w:firstLine="480"/>
              <w:rPr>
                <w:rFonts w:eastAsiaTheme="minorEastAsia"/>
                <w:sz w:val="24"/>
                <w:szCs w:val="24"/>
              </w:rPr>
            </w:pPr>
          </w:p>
          <w:p w:rsidR="00F63F68" w:rsidRPr="00594120" w:rsidRDefault="009700E3">
            <w:pPr>
              <w:spacing w:line="400" w:lineRule="exact"/>
              <w:ind w:firstLineChars="200" w:firstLine="480"/>
              <w:rPr>
                <w:rFonts w:eastAsiaTheme="minorEastAsia"/>
                <w:sz w:val="24"/>
                <w:szCs w:val="24"/>
              </w:rPr>
            </w:pPr>
            <w:r w:rsidRPr="00594120">
              <w:rPr>
                <w:rFonts w:eastAsiaTheme="minorEastAsia" w:hAnsiTheme="minorEastAsia"/>
                <w:sz w:val="24"/>
                <w:szCs w:val="24"/>
              </w:rPr>
              <w:t>附件</w:t>
            </w:r>
            <w:r w:rsidRPr="00594120">
              <w:rPr>
                <w:rFonts w:eastAsiaTheme="minorEastAsia"/>
                <w:sz w:val="24"/>
                <w:szCs w:val="24"/>
              </w:rPr>
              <w:t xml:space="preserve">1  </w:t>
            </w:r>
            <w:r w:rsidRPr="00594120">
              <w:rPr>
                <w:rFonts w:eastAsiaTheme="minorEastAsia" w:hAnsiTheme="minorEastAsia"/>
                <w:sz w:val="24"/>
                <w:szCs w:val="24"/>
              </w:rPr>
              <w:t>立项批准文件</w:t>
            </w:r>
          </w:p>
          <w:p w:rsidR="00F63F68" w:rsidRPr="00594120" w:rsidRDefault="009700E3">
            <w:pPr>
              <w:spacing w:line="400" w:lineRule="exact"/>
              <w:ind w:firstLineChars="200" w:firstLine="480"/>
              <w:rPr>
                <w:rFonts w:eastAsiaTheme="minorEastAsia"/>
                <w:sz w:val="24"/>
                <w:szCs w:val="24"/>
              </w:rPr>
            </w:pPr>
            <w:r w:rsidRPr="00594120">
              <w:rPr>
                <w:rFonts w:eastAsiaTheme="minorEastAsia" w:hAnsiTheme="minorEastAsia"/>
                <w:sz w:val="24"/>
                <w:szCs w:val="24"/>
              </w:rPr>
              <w:t>附件</w:t>
            </w:r>
            <w:r w:rsidRPr="00594120">
              <w:rPr>
                <w:rFonts w:eastAsiaTheme="minorEastAsia"/>
                <w:sz w:val="24"/>
                <w:szCs w:val="24"/>
              </w:rPr>
              <w:t xml:space="preserve">2  </w:t>
            </w:r>
            <w:r w:rsidRPr="00594120">
              <w:rPr>
                <w:rFonts w:eastAsiaTheme="minorEastAsia" w:hAnsiTheme="minorEastAsia"/>
                <w:sz w:val="24"/>
                <w:szCs w:val="24"/>
              </w:rPr>
              <w:t>营业执照</w:t>
            </w:r>
          </w:p>
          <w:p w:rsidR="00F63F68" w:rsidRPr="00594120" w:rsidRDefault="009700E3">
            <w:pPr>
              <w:spacing w:line="400" w:lineRule="exact"/>
              <w:ind w:firstLineChars="200" w:firstLine="480"/>
              <w:rPr>
                <w:rFonts w:eastAsiaTheme="minorEastAsia"/>
                <w:sz w:val="24"/>
                <w:szCs w:val="24"/>
              </w:rPr>
            </w:pPr>
            <w:r w:rsidRPr="00594120">
              <w:rPr>
                <w:rFonts w:eastAsiaTheme="minorEastAsia" w:hAnsiTheme="minorEastAsia"/>
                <w:sz w:val="24"/>
                <w:szCs w:val="24"/>
              </w:rPr>
              <w:t>附件</w:t>
            </w:r>
            <w:r w:rsidRPr="00594120">
              <w:rPr>
                <w:rFonts w:eastAsiaTheme="minorEastAsia"/>
                <w:sz w:val="24"/>
                <w:szCs w:val="24"/>
              </w:rPr>
              <w:t xml:space="preserve">3  </w:t>
            </w:r>
            <w:r w:rsidRPr="00594120">
              <w:rPr>
                <w:rFonts w:eastAsiaTheme="minorEastAsia" w:hAnsiTheme="minorEastAsia"/>
                <w:sz w:val="24"/>
                <w:szCs w:val="24"/>
              </w:rPr>
              <w:t>企业法人身份证</w:t>
            </w:r>
          </w:p>
          <w:p w:rsidR="00F63F68" w:rsidRPr="00594120" w:rsidRDefault="009700E3">
            <w:pPr>
              <w:spacing w:line="400" w:lineRule="exact"/>
              <w:ind w:firstLineChars="200" w:firstLine="480"/>
              <w:rPr>
                <w:rFonts w:eastAsiaTheme="minorEastAsia"/>
                <w:sz w:val="24"/>
                <w:szCs w:val="24"/>
              </w:rPr>
            </w:pPr>
            <w:r w:rsidRPr="00594120">
              <w:rPr>
                <w:rFonts w:eastAsiaTheme="minorEastAsia" w:hAnsiTheme="minorEastAsia"/>
                <w:sz w:val="24"/>
                <w:szCs w:val="24"/>
              </w:rPr>
              <w:t>附件</w:t>
            </w:r>
            <w:r w:rsidRPr="00594120">
              <w:rPr>
                <w:rFonts w:eastAsiaTheme="minorEastAsia"/>
                <w:sz w:val="24"/>
                <w:szCs w:val="24"/>
              </w:rPr>
              <w:t xml:space="preserve">4  </w:t>
            </w:r>
            <w:r w:rsidRPr="00594120">
              <w:rPr>
                <w:rFonts w:eastAsiaTheme="minorEastAsia" w:hAnsiTheme="minorEastAsia"/>
                <w:sz w:val="24"/>
                <w:szCs w:val="24"/>
              </w:rPr>
              <w:t>环评委托书</w:t>
            </w:r>
          </w:p>
          <w:p w:rsidR="00F63F68" w:rsidRPr="00594120" w:rsidRDefault="009700E3">
            <w:pPr>
              <w:spacing w:line="400" w:lineRule="exact"/>
              <w:ind w:firstLineChars="200" w:firstLine="480"/>
              <w:rPr>
                <w:rFonts w:eastAsiaTheme="minorEastAsia" w:hAnsiTheme="minorEastAsia"/>
                <w:sz w:val="24"/>
                <w:szCs w:val="24"/>
              </w:rPr>
            </w:pPr>
            <w:r w:rsidRPr="00594120">
              <w:rPr>
                <w:rFonts w:eastAsiaTheme="minorEastAsia" w:hAnsiTheme="minorEastAsia"/>
                <w:sz w:val="24"/>
                <w:szCs w:val="24"/>
              </w:rPr>
              <w:t>附件</w:t>
            </w:r>
            <w:r w:rsidRPr="00594120">
              <w:rPr>
                <w:rFonts w:eastAsiaTheme="minorEastAsia"/>
                <w:sz w:val="24"/>
                <w:szCs w:val="24"/>
              </w:rPr>
              <w:t xml:space="preserve">5  </w:t>
            </w:r>
            <w:r w:rsidRPr="00594120">
              <w:rPr>
                <w:rFonts w:eastAsiaTheme="minorEastAsia" w:hAnsiTheme="minorEastAsia"/>
                <w:sz w:val="24"/>
                <w:szCs w:val="24"/>
              </w:rPr>
              <w:t>环评合同</w:t>
            </w:r>
          </w:p>
          <w:p w:rsidR="00F63F68" w:rsidRPr="00594120" w:rsidRDefault="009700E3">
            <w:pPr>
              <w:spacing w:line="400" w:lineRule="exact"/>
              <w:ind w:firstLineChars="200" w:firstLine="480"/>
              <w:rPr>
                <w:rFonts w:eastAsiaTheme="minorEastAsia"/>
                <w:sz w:val="24"/>
                <w:szCs w:val="24"/>
              </w:rPr>
            </w:pPr>
            <w:r w:rsidRPr="00594120">
              <w:rPr>
                <w:rFonts w:eastAsiaTheme="minorEastAsia" w:hint="eastAsia"/>
                <w:sz w:val="24"/>
                <w:szCs w:val="24"/>
              </w:rPr>
              <w:t>附件</w:t>
            </w:r>
            <w:r w:rsidRPr="00594120">
              <w:rPr>
                <w:rFonts w:eastAsiaTheme="minorEastAsia" w:hint="eastAsia"/>
                <w:sz w:val="24"/>
                <w:szCs w:val="24"/>
              </w:rPr>
              <w:t xml:space="preserve">6  </w:t>
            </w:r>
            <w:r w:rsidRPr="00594120">
              <w:rPr>
                <w:rFonts w:eastAsiaTheme="minorEastAsia" w:hint="eastAsia"/>
                <w:sz w:val="24"/>
                <w:szCs w:val="24"/>
              </w:rPr>
              <w:t>公示声明</w:t>
            </w:r>
          </w:p>
          <w:p w:rsidR="00F63F68" w:rsidRPr="00594120" w:rsidRDefault="009700E3">
            <w:pPr>
              <w:spacing w:line="400" w:lineRule="exact"/>
              <w:ind w:firstLineChars="200" w:firstLine="480"/>
              <w:rPr>
                <w:rFonts w:eastAsiaTheme="minorEastAsia"/>
                <w:sz w:val="24"/>
                <w:szCs w:val="24"/>
              </w:rPr>
            </w:pPr>
            <w:r w:rsidRPr="00594120">
              <w:rPr>
                <w:rFonts w:eastAsiaTheme="minorEastAsia" w:hAnsiTheme="minorEastAsia"/>
                <w:sz w:val="24"/>
                <w:szCs w:val="24"/>
              </w:rPr>
              <w:t>附件</w:t>
            </w:r>
            <w:r w:rsidRPr="00594120">
              <w:rPr>
                <w:rFonts w:eastAsiaTheme="minorEastAsia" w:hint="eastAsia"/>
                <w:sz w:val="24"/>
                <w:szCs w:val="24"/>
              </w:rPr>
              <w:t>7</w:t>
            </w:r>
            <w:r w:rsidRPr="00594120">
              <w:rPr>
                <w:rFonts w:eastAsiaTheme="minorEastAsia" w:hAnsiTheme="minorEastAsia"/>
                <w:sz w:val="24"/>
                <w:szCs w:val="24"/>
              </w:rPr>
              <w:t>建设项目环境影响评价现状监测报告</w:t>
            </w:r>
          </w:p>
          <w:p w:rsidR="00F63F68" w:rsidRPr="00594120" w:rsidRDefault="00F63F68">
            <w:pPr>
              <w:spacing w:line="400" w:lineRule="exact"/>
              <w:rPr>
                <w:rFonts w:eastAsiaTheme="minorEastAsia"/>
                <w:sz w:val="24"/>
                <w:szCs w:val="24"/>
              </w:rPr>
            </w:pPr>
          </w:p>
          <w:p w:rsidR="00F63F68" w:rsidRPr="00594120" w:rsidRDefault="009700E3">
            <w:pPr>
              <w:spacing w:line="400" w:lineRule="exact"/>
              <w:ind w:firstLine="480"/>
              <w:rPr>
                <w:rFonts w:eastAsiaTheme="minorEastAsia"/>
                <w:sz w:val="24"/>
                <w:szCs w:val="24"/>
              </w:rPr>
            </w:pPr>
            <w:r w:rsidRPr="00594120">
              <w:rPr>
                <w:rFonts w:eastAsiaTheme="minorEastAsia" w:hAnsiTheme="minorEastAsia"/>
                <w:sz w:val="24"/>
                <w:szCs w:val="24"/>
              </w:rPr>
              <w:t>二、如果本报告表不能说明项目产生的污染及对环境造成的影响，</w:t>
            </w:r>
          </w:p>
          <w:p w:rsidR="00F63F68" w:rsidRPr="00594120" w:rsidRDefault="009700E3">
            <w:pPr>
              <w:spacing w:line="400" w:lineRule="exact"/>
              <w:ind w:firstLine="480"/>
              <w:rPr>
                <w:rFonts w:eastAsiaTheme="minorEastAsia"/>
                <w:sz w:val="24"/>
                <w:szCs w:val="24"/>
              </w:rPr>
            </w:pPr>
            <w:r w:rsidRPr="00594120">
              <w:rPr>
                <w:rFonts w:eastAsiaTheme="minorEastAsia" w:hAnsiTheme="minorEastAsia"/>
                <w:sz w:val="24"/>
                <w:szCs w:val="24"/>
              </w:rPr>
              <w:t>应进行专项评价。根据建设项目的特点和当地环境特征，</w:t>
            </w:r>
          </w:p>
          <w:p w:rsidR="00F63F68" w:rsidRPr="00594120" w:rsidRDefault="009700E3">
            <w:pPr>
              <w:spacing w:line="400" w:lineRule="exact"/>
              <w:ind w:firstLine="480"/>
              <w:rPr>
                <w:rFonts w:eastAsiaTheme="minorEastAsia"/>
                <w:sz w:val="24"/>
                <w:szCs w:val="24"/>
              </w:rPr>
            </w:pPr>
            <w:r w:rsidRPr="00594120">
              <w:rPr>
                <w:rFonts w:eastAsiaTheme="minorEastAsia" w:hAnsiTheme="minorEastAsia"/>
                <w:sz w:val="24"/>
                <w:szCs w:val="24"/>
              </w:rPr>
              <w:t>应选下列</w:t>
            </w:r>
            <w:r w:rsidRPr="00594120">
              <w:rPr>
                <w:rFonts w:eastAsiaTheme="minorEastAsia"/>
                <w:sz w:val="24"/>
                <w:szCs w:val="24"/>
              </w:rPr>
              <w:t>1-2</w:t>
            </w:r>
            <w:r w:rsidRPr="00594120">
              <w:rPr>
                <w:rFonts w:eastAsiaTheme="minorEastAsia" w:hAnsiTheme="minorEastAsia"/>
                <w:sz w:val="24"/>
                <w:szCs w:val="24"/>
              </w:rPr>
              <w:t>项进行专项评价。</w:t>
            </w:r>
          </w:p>
          <w:p w:rsidR="00F63F68" w:rsidRPr="00594120" w:rsidRDefault="009700E3">
            <w:pPr>
              <w:numPr>
                <w:ilvl w:val="0"/>
                <w:numId w:val="3"/>
              </w:numPr>
              <w:spacing w:line="400" w:lineRule="exact"/>
              <w:rPr>
                <w:rFonts w:eastAsiaTheme="minorEastAsia"/>
                <w:sz w:val="24"/>
                <w:szCs w:val="24"/>
              </w:rPr>
            </w:pPr>
            <w:r w:rsidRPr="00594120">
              <w:rPr>
                <w:rFonts w:eastAsiaTheme="minorEastAsia" w:hAnsiTheme="minorEastAsia"/>
                <w:sz w:val="24"/>
                <w:szCs w:val="24"/>
              </w:rPr>
              <w:t>大气环境影响专项评价</w:t>
            </w:r>
          </w:p>
          <w:p w:rsidR="00F63F68" w:rsidRPr="00594120" w:rsidRDefault="009700E3">
            <w:pPr>
              <w:numPr>
                <w:ilvl w:val="0"/>
                <w:numId w:val="3"/>
              </w:numPr>
              <w:spacing w:line="400" w:lineRule="exact"/>
              <w:rPr>
                <w:rFonts w:eastAsiaTheme="minorEastAsia"/>
                <w:sz w:val="24"/>
                <w:szCs w:val="24"/>
              </w:rPr>
            </w:pPr>
            <w:r w:rsidRPr="00594120">
              <w:rPr>
                <w:rFonts w:eastAsiaTheme="minorEastAsia" w:hAnsiTheme="minorEastAsia"/>
                <w:sz w:val="24"/>
                <w:szCs w:val="24"/>
              </w:rPr>
              <w:t>水环境影响专项评价（包括地表水和地下水）</w:t>
            </w:r>
          </w:p>
          <w:p w:rsidR="00F63F68" w:rsidRPr="00594120" w:rsidRDefault="009700E3">
            <w:pPr>
              <w:numPr>
                <w:ilvl w:val="0"/>
                <w:numId w:val="3"/>
              </w:numPr>
              <w:spacing w:line="400" w:lineRule="exact"/>
              <w:rPr>
                <w:rFonts w:eastAsiaTheme="minorEastAsia"/>
                <w:sz w:val="24"/>
                <w:szCs w:val="24"/>
              </w:rPr>
            </w:pPr>
            <w:r w:rsidRPr="00594120">
              <w:rPr>
                <w:rFonts w:eastAsiaTheme="minorEastAsia" w:hAnsiTheme="minorEastAsia"/>
                <w:sz w:val="24"/>
                <w:szCs w:val="24"/>
              </w:rPr>
              <w:t>生态环境影响专项评价</w:t>
            </w:r>
          </w:p>
          <w:p w:rsidR="00F63F68" w:rsidRPr="00594120" w:rsidRDefault="009700E3">
            <w:pPr>
              <w:numPr>
                <w:ilvl w:val="0"/>
                <w:numId w:val="3"/>
              </w:numPr>
              <w:spacing w:line="400" w:lineRule="exact"/>
              <w:rPr>
                <w:rFonts w:eastAsiaTheme="minorEastAsia"/>
                <w:sz w:val="24"/>
                <w:szCs w:val="24"/>
              </w:rPr>
            </w:pPr>
            <w:r w:rsidRPr="00594120">
              <w:rPr>
                <w:rFonts w:eastAsiaTheme="minorEastAsia" w:hAnsiTheme="minorEastAsia"/>
                <w:sz w:val="24"/>
                <w:szCs w:val="24"/>
              </w:rPr>
              <w:t>声影响专项评价</w:t>
            </w:r>
          </w:p>
          <w:p w:rsidR="00F63F68" w:rsidRPr="00594120" w:rsidRDefault="009700E3">
            <w:pPr>
              <w:numPr>
                <w:ilvl w:val="0"/>
                <w:numId w:val="3"/>
              </w:numPr>
              <w:spacing w:line="400" w:lineRule="exact"/>
              <w:rPr>
                <w:rFonts w:eastAsiaTheme="minorEastAsia"/>
                <w:sz w:val="24"/>
                <w:szCs w:val="24"/>
              </w:rPr>
            </w:pPr>
            <w:r w:rsidRPr="00594120">
              <w:rPr>
                <w:rFonts w:eastAsiaTheme="minorEastAsia" w:hAnsiTheme="minorEastAsia"/>
                <w:sz w:val="24"/>
                <w:szCs w:val="24"/>
              </w:rPr>
              <w:t>土壤影响专项评价</w:t>
            </w:r>
          </w:p>
          <w:p w:rsidR="00F63F68" w:rsidRPr="00594120" w:rsidRDefault="009700E3">
            <w:pPr>
              <w:numPr>
                <w:ilvl w:val="0"/>
                <w:numId w:val="3"/>
              </w:numPr>
              <w:spacing w:line="400" w:lineRule="exact"/>
              <w:rPr>
                <w:rFonts w:eastAsiaTheme="minorEastAsia"/>
                <w:sz w:val="24"/>
                <w:szCs w:val="24"/>
              </w:rPr>
            </w:pPr>
            <w:r w:rsidRPr="00594120">
              <w:rPr>
                <w:rFonts w:eastAsiaTheme="minorEastAsia" w:hAnsiTheme="minorEastAsia"/>
                <w:sz w:val="24"/>
                <w:szCs w:val="24"/>
              </w:rPr>
              <w:t>固体废弃物影响专项评价</w:t>
            </w:r>
          </w:p>
          <w:p w:rsidR="00F63F68" w:rsidRPr="00594120" w:rsidRDefault="009700E3">
            <w:pPr>
              <w:numPr>
                <w:ilvl w:val="0"/>
                <w:numId w:val="3"/>
              </w:numPr>
              <w:spacing w:line="400" w:lineRule="exact"/>
              <w:rPr>
                <w:rFonts w:eastAsiaTheme="minorEastAsia"/>
                <w:sz w:val="24"/>
                <w:szCs w:val="24"/>
              </w:rPr>
            </w:pPr>
            <w:r w:rsidRPr="00594120">
              <w:rPr>
                <w:rFonts w:eastAsiaTheme="minorEastAsia" w:hAnsiTheme="minorEastAsia"/>
                <w:sz w:val="24"/>
                <w:szCs w:val="24"/>
              </w:rPr>
              <w:t>辐射环境影响专项评价（包括电离辐射和电磁辐射）</w:t>
            </w:r>
          </w:p>
          <w:p w:rsidR="00F63F68" w:rsidRPr="00594120" w:rsidRDefault="009700E3">
            <w:pPr>
              <w:spacing w:line="400" w:lineRule="exact"/>
              <w:ind w:firstLine="480"/>
              <w:rPr>
                <w:rFonts w:eastAsiaTheme="minorEastAsia"/>
                <w:sz w:val="24"/>
                <w:szCs w:val="24"/>
              </w:rPr>
            </w:pPr>
            <w:r w:rsidRPr="00594120">
              <w:rPr>
                <w:rFonts w:eastAsiaTheme="minorEastAsia" w:hAnsiTheme="minorEastAsia"/>
                <w:sz w:val="24"/>
                <w:szCs w:val="24"/>
              </w:rPr>
              <w:t>以上专项评价未包括的可另列专项，专项评价按照《环境影响评价技术导则》中的要求进行。</w:t>
            </w:r>
          </w:p>
          <w:p w:rsidR="00F63F68" w:rsidRPr="00594120" w:rsidRDefault="00F63F68">
            <w:pPr>
              <w:spacing w:line="400" w:lineRule="exact"/>
              <w:ind w:firstLine="480"/>
              <w:rPr>
                <w:rFonts w:eastAsiaTheme="minorEastAsia"/>
                <w:sz w:val="24"/>
                <w:szCs w:val="24"/>
              </w:rPr>
            </w:pPr>
          </w:p>
          <w:p w:rsidR="00F63F68" w:rsidRPr="00594120" w:rsidRDefault="00F63F68">
            <w:pPr>
              <w:spacing w:line="480" w:lineRule="exact"/>
              <w:ind w:firstLine="480"/>
              <w:rPr>
                <w:rFonts w:eastAsiaTheme="minorEastAsia"/>
                <w:sz w:val="24"/>
                <w:szCs w:val="24"/>
              </w:rPr>
            </w:pPr>
          </w:p>
          <w:p w:rsidR="00F63F68" w:rsidRPr="00594120" w:rsidRDefault="00F63F68">
            <w:pPr>
              <w:spacing w:line="480" w:lineRule="exact"/>
              <w:ind w:firstLine="480"/>
              <w:rPr>
                <w:rFonts w:eastAsiaTheme="minorEastAsia"/>
                <w:sz w:val="24"/>
                <w:szCs w:val="24"/>
              </w:rPr>
            </w:pPr>
          </w:p>
        </w:tc>
      </w:tr>
    </w:tbl>
    <w:p w:rsidR="00F63F68" w:rsidRPr="00594120" w:rsidRDefault="00F63F68">
      <w:pPr>
        <w:outlineLvl w:val="0"/>
        <w:rPr>
          <w:rFonts w:eastAsiaTheme="minorEastAsia"/>
        </w:rPr>
        <w:sectPr w:rsidR="00F63F68" w:rsidRPr="00594120">
          <w:pgSz w:w="11906" w:h="16838"/>
          <w:pgMar w:top="1440" w:right="1800" w:bottom="1440" w:left="1800" w:header="851" w:footer="992" w:gutter="0"/>
          <w:cols w:space="720"/>
          <w:docGrid w:type="lines" w:linePitch="312"/>
        </w:sectPr>
      </w:pPr>
    </w:p>
    <w:p w:rsidR="00F63F68" w:rsidRPr="00594120" w:rsidRDefault="009700E3">
      <w:pPr>
        <w:jc w:val="center"/>
        <w:rPr>
          <w:rFonts w:eastAsiaTheme="minorEastAsia"/>
          <w:b/>
          <w:bCs/>
          <w:sz w:val="32"/>
        </w:rPr>
      </w:pPr>
      <w:r w:rsidRPr="00594120">
        <w:rPr>
          <w:rFonts w:eastAsiaTheme="minorEastAsia" w:hAnsiTheme="minorEastAsia"/>
          <w:b/>
          <w:bCs/>
          <w:sz w:val="32"/>
        </w:rPr>
        <w:lastRenderedPageBreak/>
        <w:t>建设项目环境影响评价备案表</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
        <w:gridCol w:w="430"/>
        <w:gridCol w:w="2271"/>
        <w:gridCol w:w="915"/>
        <w:gridCol w:w="1168"/>
        <w:gridCol w:w="1667"/>
        <w:gridCol w:w="2884"/>
      </w:tblGrid>
      <w:tr w:rsidR="00F63F68" w:rsidRPr="00594120">
        <w:trPr>
          <w:trHeight w:hRule="exact" w:val="630"/>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项目名称</w:t>
            </w:r>
          </w:p>
        </w:tc>
        <w:tc>
          <w:tcPr>
            <w:tcW w:w="6634" w:type="dxa"/>
            <w:gridSpan w:val="4"/>
            <w:vAlign w:val="center"/>
          </w:tcPr>
          <w:p w:rsidR="00F63F68" w:rsidRPr="00594120" w:rsidRDefault="009700E3">
            <w:pPr>
              <w:jc w:val="center"/>
              <w:rPr>
                <w:rFonts w:eastAsiaTheme="minorEastAsia"/>
                <w:sz w:val="24"/>
              </w:rPr>
            </w:pPr>
            <w:r w:rsidRPr="00594120">
              <w:rPr>
                <w:rFonts w:eastAsiaTheme="minorEastAsia" w:hAnsiTheme="minorEastAsia"/>
                <w:sz w:val="24"/>
                <w:szCs w:val="24"/>
              </w:rPr>
              <w:t>新建雷诺德（中国）传动设备生产项目</w:t>
            </w:r>
          </w:p>
        </w:tc>
      </w:tr>
      <w:tr w:rsidR="00F63F68" w:rsidRPr="00594120">
        <w:trPr>
          <w:trHeight w:hRule="exact" w:val="480"/>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环境影响报告表批复文号</w:t>
            </w:r>
          </w:p>
        </w:tc>
        <w:tc>
          <w:tcPr>
            <w:tcW w:w="6634" w:type="dxa"/>
            <w:gridSpan w:val="4"/>
            <w:vAlign w:val="center"/>
          </w:tcPr>
          <w:p w:rsidR="00F63F68" w:rsidRPr="00594120" w:rsidRDefault="009700E3">
            <w:pPr>
              <w:jc w:val="center"/>
              <w:rPr>
                <w:rFonts w:eastAsiaTheme="minorEastAsia"/>
                <w:sz w:val="24"/>
              </w:rPr>
            </w:pPr>
            <w:r w:rsidRPr="00594120">
              <w:rPr>
                <w:rFonts w:eastAsiaTheme="minorEastAsia"/>
                <w:sz w:val="24"/>
              </w:rPr>
              <w:t>/</w:t>
            </w:r>
          </w:p>
        </w:tc>
      </w:tr>
      <w:tr w:rsidR="00F63F68" w:rsidRPr="00594120">
        <w:trPr>
          <w:trHeight w:hRule="exact" w:val="457"/>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报告表行业预审文号</w:t>
            </w:r>
          </w:p>
        </w:tc>
        <w:tc>
          <w:tcPr>
            <w:tcW w:w="6634" w:type="dxa"/>
            <w:gridSpan w:val="4"/>
            <w:vAlign w:val="center"/>
          </w:tcPr>
          <w:p w:rsidR="00F63F68" w:rsidRPr="00594120" w:rsidRDefault="009700E3">
            <w:pPr>
              <w:jc w:val="center"/>
              <w:rPr>
                <w:rFonts w:eastAsiaTheme="minorEastAsia"/>
                <w:sz w:val="24"/>
              </w:rPr>
            </w:pPr>
            <w:r w:rsidRPr="00594120">
              <w:rPr>
                <w:rFonts w:eastAsiaTheme="minorEastAsia"/>
                <w:sz w:val="24"/>
              </w:rPr>
              <w:t>/</w:t>
            </w:r>
          </w:p>
        </w:tc>
      </w:tr>
      <w:tr w:rsidR="00F63F68" w:rsidRPr="00594120">
        <w:trPr>
          <w:trHeight w:hRule="exact" w:val="640"/>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环保审批经办人</w:t>
            </w:r>
          </w:p>
        </w:tc>
        <w:tc>
          <w:tcPr>
            <w:tcW w:w="2083" w:type="dxa"/>
            <w:gridSpan w:val="2"/>
            <w:vAlign w:val="center"/>
          </w:tcPr>
          <w:p w:rsidR="00F63F68" w:rsidRPr="00594120" w:rsidRDefault="00F63F68">
            <w:pPr>
              <w:jc w:val="center"/>
              <w:rPr>
                <w:rFonts w:eastAsiaTheme="minorEastAsia"/>
                <w:sz w:val="24"/>
              </w:rPr>
            </w:pPr>
          </w:p>
        </w:tc>
        <w:tc>
          <w:tcPr>
            <w:tcW w:w="1667" w:type="dxa"/>
            <w:vAlign w:val="center"/>
          </w:tcPr>
          <w:p w:rsidR="00F63F68" w:rsidRPr="00594120" w:rsidRDefault="009700E3">
            <w:pPr>
              <w:jc w:val="center"/>
              <w:rPr>
                <w:rFonts w:eastAsiaTheme="minorEastAsia"/>
                <w:sz w:val="24"/>
              </w:rPr>
            </w:pPr>
            <w:r w:rsidRPr="00594120">
              <w:rPr>
                <w:rFonts w:eastAsiaTheme="minorEastAsia" w:hAnsiTheme="minorEastAsia"/>
                <w:sz w:val="24"/>
              </w:rPr>
              <w:t>联系电话</w:t>
            </w:r>
          </w:p>
        </w:tc>
        <w:tc>
          <w:tcPr>
            <w:tcW w:w="2884" w:type="dxa"/>
            <w:vAlign w:val="center"/>
          </w:tcPr>
          <w:p w:rsidR="00F63F68" w:rsidRPr="00594120" w:rsidRDefault="00F63F68">
            <w:pPr>
              <w:jc w:val="center"/>
              <w:rPr>
                <w:rFonts w:eastAsiaTheme="minorEastAsia"/>
                <w:sz w:val="24"/>
              </w:rPr>
            </w:pPr>
          </w:p>
        </w:tc>
      </w:tr>
      <w:tr w:rsidR="00F63F68" w:rsidRPr="00594120">
        <w:trPr>
          <w:trHeight w:hRule="exact" w:val="473"/>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建设单位</w:t>
            </w:r>
          </w:p>
        </w:tc>
        <w:tc>
          <w:tcPr>
            <w:tcW w:w="6634" w:type="dxa"/>
            <w:gridSpan w:val="4"/>
            <w:vAlign w:val="center"/>
          </w:tcPr>
          <w:p w:rsidR="00F63F68" w:rsidRPr="00594120" w:rsidRDefault="009700E3">
            <w:pPr>
              <w:jc w:val="center"/>
              <w:rPr>
                <w:rFonts w:eastAsiaTheme="minorEastAsia"/>
                <w:sz w:val="24"/>
                <w:lang w:val="en-GB"/>
              </w:rPr>
            </w:pPr>
            <w:r w:rsidRPr="00594120">
              <w:rPr>
                <w:rFonts w:eastAsiaTheme="minorEastAsia" w:hAnsiTheme="minorEastAsia"/>
                <w:sz w:val="24"/>
              </w:rPr>
              <w:t>雷诺德（中国）传动产品有限公司</w:t>
            </w:r>
          </w:p>
        </w:tc>
      </w:tr>
      <w:tr w:rsidR="00F63F68" w:rsidRPr="00594120">
        <w:trPr>
          <w:trHeight w:hRule="exact" w:val="537"/>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建设地点</w:t>
            </w:r>
          </w:p>
        </w:tc>
        <w:tc>
          <w:tcPr>
            <w:tcW w:w="6634" w:type="dxa"/>
            <w:gridSpan w:val="4"/>
            <w:vAlign w:val="center"/>
          </w:tcPr>
          <w:p w:rsidR="00F63F68" w:rsidRPr="00594120" w:rsidRDefault="009700E3">
            <w:pPr>
              <w:jc w:val="center"/>
              <w:rPr>
                <w:rFonts w:eastAsiaTheme="minorEastAsia"/>
                <w:sz w:val="24"/>
              </w:rPr>
            </w:pPr>
            <w:r w:rsidRPr="00594120">
              <w:rPr>
                <w:rFonts w:eastAsiaTheme="minorEastAsia" w:hAnsiTheme="minorEastAsia"/>
                <w:sz w:val="24"/>
                <w:szCs w:val="24"/>
              </w:rPr>
              <w:t>金坛经济开发区复兴路东侧、南环二路北侧地块</w:t>
            </w:r>
          </w:p>
        </w:tc>
      </w:tr>
      <w:tr w:rsidR="00F63F68" w:rsidRPr="00594120">
        <w:trPr>
          <w:trHeight w:hRule="exact" w:val="431"/>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建设性质</w:t>
            </w:r>
          </w:p>
        </w:tc>
        <w:tc>
          <w:tcPr>
            <w:tcW w:w="6634" w:type="dxa"/>
            <w:gridSpan w:val="4"/>
            <w:vAlign w:val="center"/>
          </w:tcPr>
          <w:p w:rsidR="00F63F68" w:rsidRPr="00594120" w:rsidRDefault="009700E3">
            <w:pPr>
              <w:jc w:val="center"/>
              <w:rPr>
                <w:rFonts w:eastAsiaTheme="minorEastAsia"/>
                <w:sz w:val="24"/>
              </w:rPr>
            </w:pPr>
            <w:r w:rsidRPr="00594120">
              <w:rPr>
                <w:rFonts w:eastAsiaTheme="minorEastAsia" w:hAnsiTheme="minorEastAsia"/>
                <w:sz w:val="24"/>
              </w:rPr>
              <w:t>新建</w:t>
            </w:r>
            <w:r w:rsidRPr="00594120">
              <w:rPr>
                <w:rFonts w:eastAsiaTheme="minorEastAsia"/>
                <w:sz w:val="24"/>
              </w:rPr>
              <w:t>■</w:t>
            </w:r>
            <w:r w:rsidRPr="00594120">
              <w:rPr>
                <w:rFonts w:eastAsiaTheme="minorEastAsia" w:hAnsiTheme="minorEastAsia"/>
                <w:sz w:val="24"/>
              </w:rPr>
              <w:t>改扩建</w:t>
            </w:r>
            <w:r w:rsidRPr="00594120">
              <w:rPr>
                <w:rFonts w:eastAsiaTheme="minorEastAsia"/>
                <w:sz w:val="24"/>
              </w:rPr>
              <w:t>□</w:t>
            </w:r>
            <w:r w:rsidRPr="00594120">
              <w:rPr>
                <w:rFonts w:eastAsiaTheme="minorEastAsia" w:hAnsiTheme="minorEastAsia"/>
                <w:sz w:val="24"/>
              </w:rPr>
              <w:t>迁建</w:t>
            </w:r>
            <w:r w:rsidRPr="00594120">
              <w:rPr>
                <w:rFonts w:eastAsiaTheme="minorEastAsia"/>
                <w:sz w:val="24"/>
              </w:rPr>
              <w:t>□</w:t>
            </w:r>
            <w:r w:rsidRPr="00594120">
              <w:rPr>
                <w:rFonts w:eastAsiaTheme="minorEastAsia" w:hAnsiTheme="minorEastAsia"/>
                <w:sz w:val="24"/>
              </w:rPr>
              <w:t>补办</w:t>
            </w:r>
            <w:r w:rsidRPr="00594120">
              <w:rPr>
                <w:rFonts w:eastAsiaTheme="minorEastAsia"/>
                <w:sz w:val="24"/>
              </w:rPr>
              <w:t>□</w:t>
            </w:r>
          </w:p>
        </w:tc>
      </w:tr>
      <w:tr w:rsidR="00F63F68" w:rsidRPr="00594120">
        <w:trPr>
          <w:trHeight w:hRule="exact" w:val="481"/>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总投资</w:t>
            </w:r>
          </w:p>
        </w:tc>
        <w:tc>
          <w:tcPr>
            <w:tcW w:w="2083" w:type="dxa"/>
            <w:gridSpan w:val="2"/>
            <w:vAlign w:val="center"/>
          </w:tcPr>
          <w:p w:rsidR="00F63F68" w:rsidRPr="00594120" w:rsidRDefault="009700E3">
            <w:pPr>
              <w:pStyle w:val="afe"/>
              <w:rPr>
                <w:rFonts w:ascii="Times New Roman" w:eastAsiaTheme="minorEastAsia" w:hAnsi="Times New Roman"/>
                <w:kern w:val="2"/>
                <w:szCs w:val="24"/>
              </w:rPr>
            </w:pPr>
            <w:r w:rsidRPr="00594120">
              <w:rPr>
                <w:rFonts w:eastAsiaTheme="minorEastAsia"/>
                <w:szCs w:val="24"/>
              </w:rPr>
              <w:t>3600</w:t>
            </w:r>
            <w:r w:rsidRPr="00594120">
              <w:rPr>
                <w:rFonts w:eastAsiaTheme="minorEastAsia" w:hAnsiTheme="minorEastAsia"/>
                <w:szCs w:val="24"/>
              </w:rPr>
              <w:t>万美元</w:t>
            </w:r>
          </w:p>
        </w:tc>
        <w:tc>
          <w:tcPr>
            <w:tcW w:w="1667" w:type="dxa"/>
            <w:vAlign w:val="center"/>
          </w:tcPr>
          <w:p w:rsidR="00F63F68" w:rsidRPr="00594120" w:rsidRDefault="009700E3">
            <w:pPr>
              <w:jc w:val="center"/>
              <w:rPr>
                <w:rFonts w:eastAsiaTheme="minorEastAsia"/>
                <w:sz w:val="24"/>
              </w:rPr>
            </w:pPr>
            <w:r w:rsidRPr="00594120">
              <w:rPr>
                <w:rFonts w:eastAsiaTheme="minorEastAsia" w:hAnsiTheme="minorEastAsia"/>
                <w:sz w:val="24"/>
              </w:rPr>
              <w:t>环保投资</w:t>
            </w:r>
          </w:p>
        </w:tc>
        <w:tc>
          <w:tcPr>
            <w:tcW w:w="2884" w:type="dxa"/>
            <w:vAlign w:val="center"/>
          </w:tcPr>
          <w:p w:rsidR="00F63F68" w:rsidRPr="00594120" w:rsidRDefault="009700E3">
            <w:pPr>
              <w:jc w:val="center"/>
              <w:rPr>
                <w:rFonts w:eastAsiaTheme="minorEastAsia"/>
                <w:sz w:val="24"/>
              </w:rPr>
            </w:pPr>
            <w:r w:rsidRPr="00594120">
              <w:rPr>
                <w:rFonts w:eastAsiaTheme="minorEastAsia" w:hint="eastAsia"/>
                <w:sz w:val="24"/>
                <w:szCs w:val="24"/>
              </w:rPr>
              <w:t>90</w:t>
            </w:r>
            <w:r w:rsidRPr="00594120">
              <w:rPr>
                <w:rFonts w:eastAsiaTheme="minorEastAsia" w:hAnsiTheme="minorEastAsia"/>
                <w:sz w:val="24"/>
              </w:rPr>
              <w:t>万元</w:t>
            </w:r>
          </w:p>
        </w:tc>
      </w:tr>
      <w:tr w:rsidR="00F63F68" w:rsidRPr="00594120">
        <w:trPr>
          <w:trHeight w:hRule="exact" w:val="927"/>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建筑面积（平方米）</w:t>
            </w:r>
          </w:p>
        </w:tc>
        <w:tc>
          <w:tcPr>
            <w:tcW w:w="2083" w:type="dxa"/>
            <w:gridSpan w:val="2"/>
            <w:vAlign w:val="center"/>
          </w:tcPr>
          <w:p w:rsidR="00F63F68" w:rsidRPr="00594120" w:rsidRDefault="009700E3">
            <w:pPr>
              <w:jc w:val="center"/>
              <w:rPr>
                <w:rFonts w:eastAsiaTheme="minorEastAsia"/>
                <w:sz w:val="24"/>
              </w:rPr>
            </w:pPr>
            <w:r w:rsidRPr="00594120">
              <w:rPr>
                <w:rFonts w:eastAsiaTheme="minorEastAsia"/>
                <w:sz w:val="24"/>
              </w:rPr>
              <w:t>3</w:t>
            </w:r>
            <w:r w:rsidRPr="00594120">
              <w:rPr>
                <w:rFonts w:eastAsiaTheme="minorEastAsia" w:hint="eastAsia"/>
                <w:sz w:val="24"/>
              </w:rPr>
              <w:t>00</w:t>
            </w:r>
            <w:r w:rsidRPr="00594120">
              <w:rPr>
                <w:rFonts w:eastAsiaTheme="minorEastAsia"/>
                <w:sz w:val="24"/>
              </w:rPr>
              <w:t>00m</w:t>
            </w:r>
            <w:r w:rsidRPr="00594120">
              <w:rPr>
                <w:rFonts w:eastAsiaTheme="minorEastAsia"/>
                <w:sz w:val="24"/>
                <w:vertAlign w:val="superscript"/>
              </w:rPr>
              <w:t>2</w:t>
            </w:r>
          </w:p>
        </w:tc>
        <w:tc>
          <w:tcPr>
            <w:tcW w:w="1667" w:type="dxa"/>
            <w:vAlign w:val="center"/>
          </w:tcPr>
          <w:p w:rsidR="00F63F68" w:rsidRPr="00594120" w:rsidRDefault="009700E3">
            <w:pPr>
              <w:jc w:val="center"/>
              <w:rPr>
                <w:rFonts w:eastAsiaTheme="minorEastAsia"/>
                <w:sz w:val="24"/>
              </w:rPr>
            </w:pPr>
            <w:r w:rsidRPr="00594120">
              <w:rPr>
                <w:rFonts w:eastAsiaTheme="minorEastAsia" w:hAnsiTheme="minorEastAsia"/>
                <w:sz w:val="24"/>
              </w:rPr>
              <w:t>项目分类</w:t>
            </w:r>
          </w:p>
        </w:tc>
        <w:tc>
          <w:tcPr>
            <w:tcW w:w="2884" w:type="dxa"/>
            <w:vAlign w:val="center"/>
          </w:tcPr>
          <w:p w:rsidR="00F63F68" w:rsidRPr="00594120" w:rsidRDefault="009700E3">
            <w:pPr>
              <w:snapToGrid w:val="0"/>
              <w:jc w:val="center"/>
              <w:rPr>
                <w:rFonts w:eastAsiaTheme="minorEastAsia"/>
                <w:sz w:val="24"/>
                <w:szCs w:val="24"/>
              </w:rPr>
            </w:pPr>
            <w:r w:rsidRPr="00594120">
              <w:rPr>
                <w:rFonts w:eastAsiaTheme="minorEastAsia"/>
                <w:sz w:val="24"/>
                <w:szCs w:val="24"/>
              </w:rPr>
              <w:t xml:space="preserve">3452  </w:t>
            </w:r>
            <w:r w:rsidRPr="00594120">
              <w:rPr>
                <w:rFonts w:eastAsiaTheme="minorEastAsia" w:hAnsiTheme="minorEastAsia"/>
                <w:sz w:val="24"/>
                <w:szCs w:val="24"/>
              </w:rPr>
              <w:t>齿轮及齿轮减、变速箱制造</w:t>
            </w:r>
          </w:p>
          <w:p w:rsidR="00F63F68" w:rsidRPr="00594120" w:rsidRDefault="009700E3">
            <w:pPr>
              <w:snapToGrid w:val="0"/>
              <w:rPr>
                <w:rFonts w:eastAsiaTheme="minorEastAsia"/>
                <w:sz w:val="24"/>
                <w:szCs w:val="24"/>
              </w:rPr>
            </w:pPr>
            <w:r w:rsidRPr="00594120">
              <w:rPr>
                <w:rFonts w:eastAsiaTheme="minorEastAsia"/>
                <w:sz w:val="24"/>
                <w:szCs w:val="24"/>
              </w:rPr>
              <w:t xml:space="preserve">3459  </w:t>
            </w:r>
            <w:r w:rsidRPr="00594120">
              <w:rPr>
                <w:rFonts w:eastAsiaTheme="minorEastAsia" w:hAnsiTheme="minorEastAsia"/>
                <w:sz w:val="24"/>
                <w:szCs w:val="24"/>
              </w:rPr>
              <w:t>其他传动部件制造</w:t>
            </w:r>
          </w:p>
          <w:p w:rsidR="00F63F68" w:rsidRPr="00594120" w:rsidRDefault="00F63F68">
            <w:pPr>
              <w:snapToGrid w:val="0"/>
              <w:jc w:val="center"/>
              <w:rPr>
                <w:rFonts w:eastAsiaTheme="minorEastAsia"/>
                <w:sz w:val="24"/>
                <w:szCs w:val="24"/>
              </w:rPr>
            </w:pPr>
          </w:p>
        </w:tc>
      </w:tr>
      <w:tr w:rsidR="00F63F68" w:rsidRPr="00594120">
        <w:trPr>
          <w:trHeight w:val="836"/>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立项审批部门</w:t>
            </w:r>
          </w:p>
          <w:p w:rsidR="00F63F68" w:rsidRPr="00594120" w:rsidRDefault="009700E3">
            <w:pPr>
              <w:rPr>
                <w:rFonts w:eastAsiaTheme="minorEastAsia"/>
                <w:sz w:val="24"/>
              </w:rPr>
            </w:pPr>
            <w:r w:rsidRPr="00594120">
              <w:rPr>
                <w:rFonts w:eastAsiaTheme="minorEastAsia" w:hAnsiTheme="minorEastAsia"/>
                <w:sz w:val="24"/>
              </w:rPr>
              <w:t>预计开工建设日期</w:t>
            </w:r>
          </w:p>
        </w:tc>
        <w:tc>
          <w:tcPr>
            <w:tcW w:w="2083" w:type="dxa"/>
            <w:gridSpan w:val="2"/>
            <w:vAlign w:val="center"/>
          </w:tcPr>
          <w:p w:rsidR="00F63F68" w:rsidRPr="00594120" w:rsidRDefault="009700E3">
            <w:pPr>
              <w:jc w:val="center"/>
              <w:rPr>
                <w:rFonts w:eastAsiaTheme="minorEastAsia"/>
                <w:sz w:val="24"/>
              </w:rPr>
            </w:pPr>
            <w:r w:rsidRPr="00594120">
              <w:rPr>
                <w:rFonts w:eastAsiaTheme="minorEastAsia"/>
                <w:sz w:val="24"/>
              </w:rPr>
              <w:t>/</w:t>
            </w:r>
          </w:p>
        </w:tc>
        <w:tc>
          <w:tcPr>
            <w:tcW w:w="1667" w:type="dxa"/>
            <w:vAlign w:val="center"/>
          </w:tcPr>
          <w:p w:rsidR="00F63F68" w:rsidRPr="00594120" w:rsidRDefault="009700E3">
            <w:pPr>
              <w:jc w:val="center"/>
              <w:rPr>
                <w:rFonts w:eastAsiaTheme="minorEastAsia"/>
                <w:sz w:val="24"/>
              </w:rPr>
            </w:pPr>
            <w:r w:rsidRPr="00594120">
              <w:rPr>
                <w:rFonts w:eastAsiaTheme="minorEastAsia" w:hAnsiTheme="minorEastAsia"/>
                <w:sz w:val="24"/>
              </w:rPr>
              <w:t>预计使用日期</w:t>
            </w:r>
          </w:p>
        </w:tc>
        <w:tc>
          <w:tcPr>
            <w:tcW w:w="2884" w:type="dxa"/>
            <w:vAlign w:val="center"/>
          </w:tcPr>
          <w:p w:rsidR="00F63F68" w:rsidRPr="00594120" w:rsidRDefault="009700E3">
            <w:pPr>
              <w:jc w:val="center"/>
              <w:rPr>
                <w:rFonts w:eastAsiaTheme="minorEastAsia"/>
                <w:sz w:val="24"/>
              </w:rPr>
            </w:pPr>
            <w:r w:rsidRPr="00594120">
              <w:rPr>
                <w:rFonts w:eastAsiaTheme="minorEastAsia"/>
                <w:sz w:val="24"/>
                <w:szCs w:val="24"/>
              </w:rPr>
              <w:t>2018</w:t>
            </w:r>
            <w:r w:rsidRPr="00594120">
              <w:rPr>
                <w:rFonts w:eastAsiaTheme="minorEastAsia" w:hAnsiTheme="minorEastAsia"/>
                <w:sz w:val="24"/>
                <w:szCs w:val="24"/>
              </w:rPr>
              <w:t>年</w:t>
            </w:r>
            <w:r w:rsidRPr="00594120">
              <w:rPr>
                <w:rFonts w:eastAsiaTheme="minorEastAsia" w:hint="eastAsia"/>
                <w:sz w:val="24"/>
                <w:szCs w:val="24"/>
              </w:rPr>
              <w:t>12</w:t>
            </w:r>
            <w:r w:rsidRPr="00594120">
              <w:rPr>
                <w:rFonts w:eastAsiaTheme="minorEastAsia" w:hAnsiTheme="minorEastAsia"/>
                <w:sz w:val="24"/>
                <w:szCs w:val="24"/>
              </w:rPr>
              <w:t>月</w:t>
            </w:r>
          </w:p>
        </w:tc>
      </w:tr>
      <w:tr w:rsidR="00F63F68" w:rsidRPr="00594120">
        <w:trPr>
          <w:trHeight w:hRule="exact" w:val="673"/>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评价单位名称及证书编号</w:t>
            </w:r>
          </w:p>
        </w:tc>
        <w:tc>
          <w:tcPr>
            <w:tcW w:w="6634" w:type="dxa"/>
            <w:gridSpan w:val="4"/>
            <w:vAlign w:val="center"/>
          </w:tcPr>
          <w:p w:rsidR="00F63F68" w:rsidRPr="00594120" w:rsidRDefault="009700E3">
            <w:pPr>
              <w:rPr>
                <w:rFonts w:eastAsiaTheme="minorEastAsia"/>
                <w:sz w:val="24"/>
              </w:rPr>
            </w:pPr>
            <w:r w:rsidRPr="00594120">
              <w:rPr>
                <w:rFonts w:eastAsiaTheme="minorEastAsia" w:hAnsiTheme="minorEastAsia" w:hint="eastAsia"/>
                <w:sz w:val="24"/>
              </w:rPr>
              <w:t>江苏苏辰环保科技有限公司</w:t>
            </w:r>
            <w:r w:rsidRPr="00594120">
              <w:rPr>
                <w:rFonts w:eastAsiaTheme="minorEastAsia" w:hAnsiTheme="minorEastAsia"/>
                <w:sz w:val="24"/>
              </w:rPr>
              <w:t>国环评乙字第</w:t>
            </w:r>
            <w:r w:rsidRPr="00594120">
              <w:rPr>
                <w:rFonts w:eastAsiaTheme="minorEastAsia"/>
                <w:sz w:val="24"/>
              </w:rPr>
              <w:t>1988</w:t>
            </w:r>
            <w:r w:rsidRPr="00594120">
              <w:rPr>
                <w:rFonts w:eastAsiaTheme="minorEastAsia" w:hAnsiTheme="minorEastAsia"/>
                <w:sz w:val="24"/>
              </w:rPr>
              <w:t>号</w:t>
            </w:r>
          </w:p>
        </w:tc>
      </w:tr>
      <w:tr w:rsidR="00F63F68" w:rsidRPr="00594120">
        <w:trPr>
          <w:trHeight w:hRule="exact" w:val="6406"/>
          <w:jc w:val="center"/>
        </w:trPr>
        <w:tc>
          <w:tcPr>
            <w:tcW w:w="3389" w:type="dxa"/>
            <w:gridSpan w:val="3"/>
            <w:vAlign w:val="center"/>
          </w:tcPr>
          <w:p w:rsidR="00F63F68" w:rsidRPr="00594120" w:rsidRDefault="009700E3">
            <w:pPr>
              <w:rPr>
                <w:rFonts w:eastAsiaTheme="minorEastAsia"/>
                <w:sz w:val="24"/>
              </w:rPr>
            </w:pPr>
            <w:r w:rsidRPr="00594120">
              <w:rPr>
                <w:rFonts w:eastAsiaTheme="minorEastAsia" w:hAnsiTheme="minorEastAsia"/>
                <w:sz w:val="24"/>
              </w:rPr>
              <w:t>工程内容概述（含规模、主要原材料、主副产品及主要工艺）</w:t>
            </w:r>
          </w:p>
        </w:tc>
        <w:tc>
          <w:tcPr>
            <w:tcW w:w="6634" w:type="dxa"/>
            <w:gridSpan w:val="4"/>
          </w:tcPr>
          <w:p w:rsidR="00F63F68" w:rsidRPr="00594120" w:rsidRDefault="009700E3">
            <w:pPr>
              <w:spacing w:line="360" w:lineRule="auto"/>
              <w:rPr>
                <w:rFonts w:eastAsiaTheme="minorEastAsia"/>
                <w:sz w:val="24"/>
                <w:szCs w:val="24"/>
              </w:rPr>
            </w:pPr>
            <w:r w:rsidRPr="00594120">
              <w:rPr>
                <w:rFonts w:eastAsiaTheme="minorEastAsia" w:hAnsiTheme="minorEastAsia"/>
                <w:sz w:val="24"/>
                <w:szCs w:val="24"/>
              </w:rPr>
              <w:t>规模：总投资</w:t>
            </w:r>
            <w:r w:rsidRPr="00594120">
              <w:rPr>
                <w:rFonts w:eastAsiaTheme="minorEastAsia"/>
                <w:sz w:val="24"/>
                <w:szCs w:val="24"/>
              </w:rPr>
              <w:t>3600</w:t>
            </w:r>
            <w:r w:rsidRPr="00594120">
              <w:rPr>
                <w:rFonts w:eastAsiaTheme="minorEastAsia" w:hAnsiTheme="minorEastAsia"/>
                <w:sz w:val="24"/>
                <w:szCs w:val="24"/>
              </w:rPr>
              <w:t>万美元，建筑面积</w:t>
            </w:r>
            <w:r w:rsidRPr="00594120">
              <w:rPr>
                <w:rFonts w:eastAsiaTheme="minorEastAsia"/>
                <w:sz w:val="24"/>
                <w:szCs w:val="24"/>
              </w:rPr>
              <w:t>3</w:t>
            </w:r>
            <w:r w:rsidRPr="00594120">
              <w:rPr>
                <w:rFonts w:eastAsiaTheme="minorEastAsia" w:hint="eastAsia"/>
                <w:sz w:val="24"/>
                <w:szCs w:val="24"/>
              </w:rPr>
              <w:t>00</w:t>
            </w:r>
            <w:r w:rsidRPr="00594120">
              <w:rPr>
                <w:rFonts w:eastAsiaTheme="minorEastAsia"/>
                <w:sz w:val="24"/>
                <w:szCs w:val="24"/>
              </w:rPr>
              <w:t>00m</w:t>
            </w:r>
            <w:r w:rsidRPr="00594120">
              <w:rPr>
                <w:rFonts w:eastAsiaTheme="minorEastAsia"/>
                <w:sz w:val="24"/>
                <w:szCs w:val="24"/>
                <w:vertAlign w:val="superscript"/>
              </w:rPr>
              <w:t>2</w:t>
            </w:r>
            <w:r w:rsidRPr="00594120">
              <w:rPr>
                <w:rFonts w:eastAsiaTheme="minorEastAsia" w:hAnsiTheme="minorEastAsia"/>
                <w:sz w:val="24"/>
                <w:szCs w:val="24"/>
              </w:rPr>
              <w:t>平方米</w:t>
            </w:r>
          </w:p>
          <w:p w:rsidR="00F63F68" w:rsidRPr="00594120" w:rsidRDefault="009700E3">
            <w:pPr>
              <w:spacing w:line="360" w:lineRule="auto"/>
              <w:ind w:left="1200" w:rightChars="50" w:right="105" w:hangingChars="500" w:hanging="1200"/>
              <w:rPr>
                <w:rFonts w:eastAsiaTheme="minorEastAsia"/>
                <w:sz w:val="24"/>
                <w:szCs w:val="24"/>
              </w:rPr>
            </w:pPr>
            <w:r w:rsidRPr="00594120">
              <w:rPr>
                <w:rFonts w:eastAsiaTheme="minorEastAsia" w:hAnsiTheme="minorEastAsia"/>
                <w:sz w:val="24"/>
                <w:szCs w:val="24"/>
              </w:rPr>
              <w:t>主要产品：年产工业链条</w:t>
            </w:r>
            <w:r w:rsidRPr="00594120">
              <w:rPr>
                <w:rFonts w:eastAsiaTheme="minorEastAsia"/>
                <w:sz w:val="24"/>
                <w:szCs w:val="24"/>
              </w:rPr>
              <w:t>17000</w:t>
            </w:r>
            <w:r w:rsidRPr="00594120">
              <w:rPr>
                <w:rFonts w:eastAsiaTheme="minorEastAsia" w:hAnsiTheme="minorEastAsia"/>
                <w:sz w:val="24"/>
                <w:szCs w:val="24"/>
              </w:rPr>
              <w:t>吨、变速箱</w:t>
            </w:r>
            <w:r w:rsidRPr="00594120">
              <w:rPr>
                <w:rFonts w:eastAsiaTheme="minorEastAsia"/>
                <w:sz w:val="24"/>
                <w:szCs w:val="24"/>
              </w:rPr>
              <w:t>2000</w:t>
            </w:r>
            <w:r w:rsidRPr="00594120">
              <w:rPr>
                <w:rFonts w:eastAsiaTheme="minorEastAsia" w:hAnsiTheme="minorEastAsia"/>
                <w:sz w:val="24"/>
                <w:szCs w:val="24"/>
              </w:rPr>
              <w:t>台（套）、联轴器</w:t>
            </w:r>
            <w:r w:rsidRPr="00594120">
              <w:rPr>
                <w:rFonts w:eastAsiaTheme="minorEastAsia"/>
                <w:sz w:val="24"/>
                <w:szCs w:val="24"/>
              </w:rPr>
              <w:t>1000</w:t>
            </w:r>
            <w:r w:rsidRPr="00594120">
              <w:rPr>
                <w:rFonts w:eastAsiaTheme="minorEastAsia" w:hAnsiTheme="minorEastAsia"/>
                <w:sz w:val="24"/>
                <w:szCs w:val="24"/>
              </w:rPr>
              <w:t>台（套）。</w:t>
            </w:r>
          </w:p>
          <w:p w:rsidR="00F63F68" w:rsidRPr="00594120" w:rsidRDefault="009700E3">
            <w:pPr>
              <w:pStyle w:val="a5"/>
              <w:spacing w:line="360" w:lineRule="auto"/>
              <w:ind w:firstLine="0"/>
              <w:rPr>
                <w:rFonts w:eastAsiaTheme="minorEastAsia"/>
                <w:sz w:val="24"/>
                <w:szCs w:val="24"/>
              </w:rPr>
            </w:pPr>
            <w:r w:rsidRPr="00594120">
              <w:rPr>
                <w:rFonts w:eastAsiaTheme="minorEastAsia" w:hAnsiTheme="minorEastAsia"/>
                <w:sz w:val="24"/>
                <w:szCs w:val="24"/>
              </w:rPr>
              <w:t>生产工艺流程简述（标注污染物产生环节）：</w:t>
            </w:r>
          </w:p>
          <w:p w:rsidR="00F63F68" w:rsidRPr="00594120" w:rsidRDefault="009700E3">
            <w:pPr>
              <w:pStyle w:val="a5"/>
              <w:spacing w:line="360" w:lineRule="auto"/>
              <w:ind w:firstLine="0"/>
              <w:rPr>
                <w:rFonts w:eastAsiaTheme="minorEastAsia"/>
                <w:sz w:val="24"/>
                <w:szCs w:val="24"/>
              </w:rPr>
            </w:pPr>
            <w:r w:rsidRPr="00594120">
              <w:rPr>
                <w:rFonts w:eastAsiaTheme="minorEastAsia" w:hAnsiTheme="minorEastAsia"/>
                <w:sz w:val="24"/>
                <w:szCs w:val="24"/>
              </w:rPr>
              <w:t>详见环评报告表</w:t>
            </w: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kern w:val="0"/>
                <w:sz w:val="24"/>
              </w:rPr>
            </w:pPr>
          </w:p>
          <w:p w:rsidR="00F63F68" w:rsidRPr="00594120" w:rsidRDefault="00F63F68">
            <w:pPr>
              <w:pStyle w:val="a5"/>
              <w:spacing w:line="360" w:lineRule="auto"/>
              <w:ind w:firstLine="0"/>
              <w:rPr>
                <w:rFonts w:eastAsiaTheme="minorEastAsia"/>
              </w:rPr>
            </w:pPr>
          </w:p>
          <w:p w:rsidR="00F63F68" w:rsidRPr="00594120" w:rsidRDefault="00F63F68">
            <w:pPr>
              <w:pStyle w:val="a5"/>
              <w:spacing w:line="360" w:lineRule="auto"/>
              <w:ind w:firstLine="0"/>
              <w:rPr>
                <w:rFonts w:eastAsiaTheme="minorEastAsia"/>
              </w:rPr>
            </w:pPr>
          </w:p>
        </w:tc>
      </w:tr>
      <w:tr w:rsidR="00F63F68" w:rsidRPr="00594120">
        <w:trPr>
          <w:trHeight w:val="418"/>
          <w:jc w:val="center"/>
        </w:trPr>
        <w:tc>
          <w:tcPr>
            <w:tcW w:w="1118" w:type="dxa"/>
            <w:gridSpan w:val="2"/>
            <w:tcBorders>
              <w:tl2br w:val="single" w:sz="4" w:space="0" w:color="auto"/>
            </w:tcBorders>
            <w:vAlign w:val="center"/>
          </w:tcPr>
          <w:p w:rsidR="00F63F68" w:rsidRPr="00594120" w:rsidRDefault="009700E3">
            <w:pPr>
              <w:ind w:firstLineChars="150" w:firstLine="315"/>
              <w:rPr>
                <w:rFonts w:eastAsiaTheme="minorEastAsia"/>
                <w:szCs w:val="21"/>
              </w:rPr>
            </w:pPr>
            <w:r w:rsidRPr="00594120">
              <w:rPr>
                <w:rFonts w:eastAsiaTheme="minorEastAsia" w:hAnsiTheme="minorEastAsia"/>
                <w:szCs w:val="21"/>
              </w:rPr>
              <w:lastRenderedPageBreak/>
              <w:t>要素</w:t>
            </w:r>
          </w:p>
          <w:p w:rsidR="00F63F68" w:rsidRPr="00594120" w:rsidRDefault="009700E3">
            <w:pPr>
              <w:rPr>
                <w:rFonts w:eastAsiaTheme="minorEastAsia"/>
                <w:szCs w:val="21"/>
              </w:rPr>
            </w:pPr>
            <w:r w:rsidRPr="00594120">
              <w:rPr>
                <w:rFonts w:eastAsiaTheme="minorEastAsia" w:hAnsiTheme="minorEastAsia"/>
                <w:szCs w:val="21"/>
              </w:rPr>
              <w:t>项目</w:t>
            </w:r>
          </w:p>
        </w:tc>
        <w:tc>
          <w:tcPr>
            <w:tcW w:w="2271"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水</w:t>
            </w:r>
          </w:p>
        </w:tc>
        <w:tc>
          <w:tcPr>
            <w:tcW w:w="2083" w:type="dxa"/>
            <w:gridSpan w:val="2"/>
            <w:vAlign w:val="center"/>
          </w:tcPr>
          <w:p w:rsidR="00F63F68" w:rsidRPr="00594120" w:rsidRDefault="009700E3">
            <w:pPr>
              <w:jc w:val="center"/>
              <w:rPr>
                <w:rFonts w:eastAsiaTheme="minorEastAsia"/>
                <w:szCs w:val="21"/>
              </w:rPr>
            </w:pPr>
            <w:r w:rsidRPr="00594120">
              <w:rPr>
                <w:rFonts w:eastAsiaTheme="minorEastAsia" w:hAnsiTheme="minorEastAsia"/>
                <w:szCs w:val="21"/>
              </w:rPr>
              <w:t>气</w:t>
            </w:r>
          </w:p>
        </w:tc>
        <w:tc>
          <w:tcPr>
            <w:tcW w:w="1667"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声</w:t>
            </w:r>
          </w:p>
        </w:tc>
        <w:tc>
          <w:tcPr>
            <w:tcW w:w="2884"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固体废物</w:t>
            </w:r>
          </w:p>
        </w:tc>
      </w:tr>
      <w:tr w:rsidR="00F63F68" w:rsidRPr="00594120">
        <w:trPr>
          <w:cantSplit/>
          <w:trHeight w:val="497"/>
          <w:jc w:val="center"/>
        </w:trPr>
        <w:tc>
          <w:tcPr>
            <w:tcW w:w="1118" w:type="dxa"/>
            <w:gridSpan w:val="2"/>
            <w:vAlign w:val="center"/>
          </w:tcPr>
          <w:p w:rsidR="00F63F68" w:rsidRPr="00594120" w:rsidRDefault="009700E3">
            <w:pPr>
              <w:jc w:val="center"/>
              <w:rPr>
                <w:rFonts w:eastAsiaTheme="minorEastAsia"/>
                <w:szCs w:val="21"/>
              </w:rPr>
            </w:pPr>
            <w:r w:rsidRPr="00594120">
              <w:rPr>
                <w:rFonts w:eastAsiaTheme="minorEastAsia" w:hAnsiTheme="minorEastAsia"/>
                <w:szCs w:val="21"/>
              </w:rPr>
              <w:t>排放源</w:t>
            </w:r>
          </w:p>
        </w:tc>
        <w:tc>
          <w:tcPr>
            <w:tcW w:w="2271"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生活</w:t>
            </w:r>
            <w:r w:rsidRPr="00594120">
              <w:rPr>
                <w:rFonts w:eastAsiaTheme="minorEastAsia" w:hAnsiTheme="minorEastAsia" w:hint="eastAsia"/>
                <w:szCs w:val="21"/>
              </w:rPr>
              <w:t>、生产</w:t>
            </w:r>
          </w:p>
        </w:tc>
        <w:tc>
          <w:tcPr>
            <w:tcW w:w="2083" w:type="dxa"/>
            <w:gridSpan w:val="2"/>
            <w:vAlign w:val="center"/>
          </w:tcPr>
          <w:p w:rsidR="00F63F68" w:rsidRPr="00594120" w:rsidRDefault="009700E3">
            <w:pPr>
              <w:ind w:leftChars="-37" w:left="-78" w:rightChars="-42" w:right="-88"/>
              <w:jc w:val="center"/>
              <w:rPr>
                <w:rFonts w:eastAsiaTheme="minorEastAsia"/>
                <w:szCs w:val="21"/>
              </w:rPr>
            </w:pPr>
            <w:r w:rsidRPr="00594120">
              <w:rPr>
                <w:rFonts w:eastAsiaTheme="minorEastAsia" w:hint="eastAsia"/>
                <w:szCs w:val="21"/>
              </w:rPr>
              <w:t>抛丸、油淬</w:t>
            </w:r>
          </w:p>
        </w:tc>
        <w:tc>
          <w:tcPr>
            <w:tcW w:w="1667" w:type="dxa"/>
            <w:vAlign w:val="center"/>
          </w:tcPr>
          <w:p w:rsidR="00F63F68" w:rsidRPr="00594120" w:rsidRDefault="009700E3">
            <w:pPr>
              <w:ind w:leftChars="-37" w:left="-78" w:rightChars="-42" w:right="-88"/>
              <w:jc w:val="center"/>
              <w:rPr>
                <w:rFonts w:eastAsiaTheme="minorEastAsia"/>
                <w:szCs w:val="21"/>
              </w:rPr>
            </w:pPr>
            <w:r w:rsidRPr="00594120">
              <w:rPr>
                <w:rFonts w:eastAsiaTheme="minorEastAsia" w:hAnsiTheme="minorEastAsia"/>
                <w:szCs w:val="21"/>
              </w:rPr>
              <w:t>机械噪声</w:t>
            </w:r>
          </w:p>
        </w:tc>
        <w:tc>
          <w:tcPr>
            <w:tcW w:w="2884" w:type="dxa"/>
            <w:vAlign w:val="center"/>
          </w:tcPr>
          <w:p w:rsidR="00F63F68" w:rsidRPr="00594120" w:rsidRDefault="009700E3">
            <w:pPr>
              <w:ind w:leftChars="-37" w:left="-78" w:rightChars="-42" w:right="-88"/>
              <w:jc w:val="center"/>
              <w:rPr>
                <w:rFonts w:eastAsiaTheme="minorEastAsia"/>
                <w:szCs w:val="21"/>
              </w:rPr>
            </w:pPr>
            <w:r w:rsidRPr="00594120">
              <w:rPr>
                <w:rFonts w:eastAsiaTheme="minorEastAsia" w:hAnsiTheme="minorEastAsia"/>
                <w:szCs w:val="21"/>
              </w:rPr>
              <w:t>生产、生活</w:t>
            </w:r>
          </w:p>
        </w:tc>
      </w:tr>
      <w:tr w:rsidR="00F63F68" w:rsidRPr="00594120">
        <w:trPr>
          <w:cantSplit/>
          <w:trHeight w:val="688"/>
          <w:jc w:val="center"/>
        </w:trPr>
        <w:tc>
          <w:tcPr>
            <w:tcW w:w="1118" w:type="dxa"/>
            <w:gridSpan w:val="2"/>
            <w:vAlign w:val="center"/>
          </w:tcPr>
          <w:p w:rsidR="00F63F68" w:rsidRPr="00594120" w:rsidRDefault="009700E3">
            <w:pPr>
              <w:snapToGrid w:val="0"/>
              <w:jc w:val="center"/>
              <w:rPr>
                <w:rFonts w:eastAsiaTheme="minorEastAsia"/>
                <w:szCs w:val="21"/>
              </w:rPr>
            </w:pPr>
            <w:r w:rsidRPr="00594120">
              <w:rPr>
                <w:rFonts w:eastAsiaTheme="minorEastAsia" w:hAnsiTheme="minorEastAsia"/>
                <w:szCs w:val="21"/>
              </w:rPr>
              <w:t>污染物名称</w:t>
            </w:r>
          </w:p>
        </w:tc>
        <w:tc>
          <w:tcPr>
            <w:tcW w:w="2271" w:type="dxa"/>
            <w:vAlign w:val="center"/>
          </w:tcPr>
          <w:p w:rsidR="00F63F68" w:rsidRPr="00594120" w:rsidRDefault="009700E3">
            <w:pPr>
              <w:snapToGrid w:val="0"/>
              <w:jc w:val="center"/>
              <w:rPr>
                <w:rFonts w:eastAsiaTheme="minorEastAsia"/>
                <w:szCs w:val="21"/>
              </w:rPr>
            </w:pPr>
            <w:r w:rsidRPr="00594120">
              <w:rPr>
                <w:rFonts w:eastAsiaTheme="minorEastAsia"/>
                <w:szCs w:val="21"/>
              </w:rPr>
              <w:t xml:space="preserve">  CODcr</w:t>
            </w:r>
            <w:r w:rsidRPr="00594120">
              <w:rPr>
                <w:rFonts w:eastAsiaTheme="minorEastAsia" w:hAnsiTheme="minorEastAsia"/>
                <w:szCs w:val="21"/>
              </w:rPr>
              <w:t>、</w:t>
            </w:r>
            <w:r w:rsidRPr="00594120">
              <w:rPr>
                <w:rFonts w:eastAsiaTheme="minorEastAsia"/>
                <w:szCs w:val="21"/>
              </w:rPr>
              <w:t>SS</w:t>
            </w:r>
            <w:r w:rsidRPr="00594120">
              <w:rPr>
                <w:rFonts w:eastAsiaTheme="minorEastAsia" w:hAnsiTheme="minorEastAsia"/>
                <w:szCs w:val="21"/>
              </w:rPr>
              <w:t>、</w:t>
            </w:r>
            <w:r w:rsidRPr="00594120">
              <w:rPr>
                <w:rFonts w:eastAsiaTheme="minorEastAsia"/>
                <w:szCs w:val="21"/>
              </w:rPr>
              <w:t>NH</w:t>
            </w:r>
            <w:r w:rsidRPr="00594120">
              <w:rPr>
                <w:rFonts w:eastAsiaTheme="minorEastAsia"/>
                <w:szCs w:val="21"/>
                <w:vertAlign w:val="subscript"/>
              </w:rPr>
              <w:t>3</w:t>
            </w:r>
            <w:r w:rsidRPr="00594120">
              <w:rPr>
                <w:rFonts w:eastAsiaTheme="minorEastAsia"/>
                <w:szCs w:val="21"/>
              </w:rPr>
              <w:t>-N</w:t>
            </w:r>
            <w:r w:rsidRPr="00594120">
              <w:rPr>
                <w:rFonts w:eastAsiaTheme="minorEastAsia" w:hAnsiTheme="minorEastAsia"/>
                <w:szCs w:val="21"/>
              </w:rPr>
              <w:t>、</w:t>
            </w:r>
            <w:r w:rsidRPr="00594120">
              <w:rPr>
                <w:rFonts w:eastAsiaTheme="minorEastAsia" w:hint="eastAsia"/>
                <w:szCs w:val="21"/>
              </w:rPr>
              <w:t>石油类</w:t>
            </w:r>
          </w:p>
        </w:tc>
        <w:tc>
          <w:tcPr>
            <w:tcW w:w="2083" w:type="dxa"/>
            <w:gridSpan w:val="2"/>
            <w:vAlign w:val="center"/>
          </w:tcPr>
          <w:p w:rsidR="00F63F68" w:rsidRPr="00594120" w:rsidRDefault="009700E3">
            <w:pPr>
              <w:snapToGrid w:val="0"/>
              <w:jc w:val="center"/>
              <w:rPr>
                <w:rFonts w:eastAsiaTheme="minorEastAsia"/>
                <w:szCs w:val="21"/>
              </w:rPr>
            </w:pPr>
            <w:r w:rsidRPr="00594120">
              <w:rPr>
                <w:rFonts w:eastAsiaTheme="minorEastAsia" w:hint="eastAsia"/>
                <w:szCs w:val="21"/>
              </w:rPr>
              <w:t>粉尘、非甲烷总烃</w:t>
            </w:r>
          </w:p>
        </w:tc>
        <w:tc>
          <w:tcPr>
            <w:tcW w:w="1667" w:type="dxa"/>
            <w:vAlign w:val="center"/>
          </w:tcPr>
          <w:p w:rsidR="00F63F68" w:rsidRPr="00594120" w:rsidRDefault="009700E3">
            <w:pPr>
              <w:snapToGrid w:val="0"/>
              <w:jc w:val="center"/>
              <w:rPr>
                <w:rFonts w:eastAsiaTheme="minorEastAsia"/>
                <w:szCs w:val="21"/>
              </w:rPr>
            </w:pPr>
            <w:r w:rsidRPr="00594120">
              <w:rPr>
                <w:rFonts w:eastAsiaTheme="minorEastAsia" w:hAnsiTheme="minorEastAsia"/>
                <w:szCs w:val="21"/>
              </w:rPr>
              <w:t>噪声</w:t>
            </w:r>
          </w:p>
        </w:tc>
        <w:tc>
          <w:tcPr>
            <w:tcW w:w="2884" w:type="dxa"/>
            <w:vAlign w:val="center"/>
          </w:tcPr>
          <w:p w:rsidR="00F63F68" w:rsidRPr="00594120" w:rsidRDefault="009700E3">
            <w:pPr>
              <w:snapToGrid w:val="0"/>
              <w:jc w:val="center"/>
              <w:rPr>
                <w:rFonts w:eastAsiaTheme="minorEastAsia"/>
                <w:szCs w:val="21"/>
              </w:rPr>
            </w:pPr>
            <w:r w:rsidRPr="00594120">
              <w:rPr>
                <w:rFonts w:eastAsiaTheme="minorEastAsia"/>
                <w:szCs w:val="21"/>
              </w:rPr>
              <w:t>生活垃圾、废边角料、废机油、</w:t>
            </w:r>
            <w:r w:rsidRPr="00594120">
              <w:rPr>
                <w:rFonts w:eastAsiaTheme="minorEastAsia" w:hint="eastAsia"/>
                <w:szCs w:val="21"/>
              </w:rPr>
              <w:t>废乳化液、</w:t>
            </w:r>
            <w:r w:rsidRPr="00594120">
              <w:rPr>
                <w:rFonts w:eastAsiaTheme="minorEastAsia"/>
                <w:szCs w:val="21"/>
              </w:rPr>
              <w:t>污水处理污泥</w:t>
            </w:r>
            <w:r w:rsidRPr="00594120">
              <w:rPr>
                <w:rFonts w:eastAsiaTheme="minorEastAsia" w:hint="eastAsia"/>
                <w:szCs w:val="21"/>
              </w:rPr>
              <w:t>、</w:t>
            </w:r>
            <w:r w:rsidRPr="00594120">
              <w:rPr>
                <w:rFonts w:eastAsiaTheme="minorEastAsia"/>
                <w:szCs w:val="21"/>
              </w:rPr>
              <w:t>污水处理设施废油和废煤油</w:t>
            </w:r>
          </w:p>
        </w:tc>
      </w:tr>
      <w:tr w:rsidR="00F63F68" w:rsidRPr="00594120">
        <w:trPr>
          <w:trHeight w:hRule="exact" w:val="872"/>
          <w:jc w:val="center"/>
        </w:trPr>
        <w:tc>
          <w:tcPr>
            <w:tcW w:w="1118" w:type="dxa"/>
            <w:gridSpan w:val="2"/>
            <w:vAlign w:val="center"/>
          </w:tcPr>
          <w:p w:rsidR="00F63F68" w:rsidRPr="00594120" w:rsidRDefault="009700E3">
            <w:pPr>
              <w:snapToGrid w:val="0"/>
              <w:rPr>
                <w:rFonts w:eastAsiaTheme="minorEastAsia"/>
                <w:szCs w:val="21"/>
              </w:rPr>
            </w:pPr>
            <w:r w:rsidRPr="00594120">
              <w:rPr>
                <w:rFonts w:eastAsiaTheme="minorEastAsia" w:hAnsiTheme="minorEastAsia"/>
                <w:szCs w:val="21"/>
              </w:rPr>
              <w:t>排放去向</w:t>
            </w:r>
          </w:p>
        </w:tc>
        <w:tc>
          <w:tcPr>
            <w:tcW w:w="2271" w:type="dxa"/>
            <w:vAlign w:val="center"/>
          </w:tcPr>
          <w:p w:rsidR="00F63F68" w:rsidRPr="00594120" w:rsidRDefault="009700E3">
            <w:pPr>
              <w:snapToGrid w:val="0"/>
              <w:jc w:val="center"/>
              <w:rPr>
                <w:rFonts w:eastAsiaTheme="minorEastAsia"/>
                <w:szCs w:val="21"/>
              </w:rPr>
            </w:pPr>
            <w:r w:rsidRPr="00594120">
              <w:rPr>
                <w:rFonts w:eastAsiaTheme="minorEastAsia" w:hAnsiTheme="minorEastAsia"/>
                <w:szCs w:val="21"/>
              </w:rPr>
              <w:t>接管排入金坛第</w:t>
            </w:r>
          </w:p>
          <w:p w:rsidR="00F63F68" w:rsidRPr="00594120" w:rsidRDefault="009700E3">
            <w:pPr>
              <w:snapToGrid w:val="0"/>
              <w:jc w:val="center"/>
              <w:rPr>
                <w:rFonts w:eastAsiaTheme="minorEastAsia"/>
                <w:szCs w:val="21"/>
              </w:rPr>
            </w:pPr>
            <w:r w:rsidRPr="00594120">
              <w:rPr>
                <w:rFonts w:eastAsiaTheme="minorEastAsia" w:hAnsiTheme="minorEastAsia"/>
                <w:szCs w:val="21"/>
              </w:rPr>
              <w:t>二污水处理</w:t>
            </w:r>
          </w:p>
        </w:tc>
        <w:tc>
          <w:tcPr>
            <w:tcW w:w="2083" w:type="dxa"/>
            <w:gridSpan w:val="2"/>
            <w:vAlign w:val="center"/>
          </w:tcPr>
          <w:p w:rsidR="00F63F68" w:rsidRPr="00594120" w:rsidRDefault="009700E3">
            <w:pPr>
              <w:snapToGrid w:val="0"/>
              <w:jc w:val="center"/>
              <w:rPr>
                <w:rFonts w:eastAsiaTheme="minorEastAsia"/>
                <w:szCs w:val="21"/>
              </w:rPr>
            </w:pPr>
            <w:r w:rsidRPr="00594120">
              <w:rPr>
                <w:rFonts w:eastAsiaTheme="minorEastAsia" w:hAnsiTheme="minorEastAsia"/>
                <w:szCs w:val="21"/>
              </w:rPr>
              <w:t>周围环境</w:t>
            </w:r>
          </w:p>
        </w:tc>
        <w:tc>
          <w:tcPr>
            <w:tcW w:w="1667" w:type="dxa"/>
            <w:vAlign w:val="center"/>
          </w:tcPr>
          <w:p w:rsidR="00F63F68" w:rsidRPr="00594120" w:rsidRDefault="009700E3">
            <w:pPr>
              <w:snapToGrid w:val="0"/>
              <w:jc w:val="center"/>
              <w:rPr>
                <w:rFonts w:eastAsiaTheme="minorEastAsia"/>
                <w:szCs w:val="21"/>
              </w:rPr>
            </w:pPr>
            <w:r w:rsidRPr="00594120">
              <w:rPr>
                <w:rFonts w:eastAsiaTheme="minorEastAsia" w:hAnsiTheme="minorEastAsia"/>
                <w:szCs w:val="21"/>
              </w:rPr>
              <w:t>周围环境</w:t>
            </w:r>
          </w:p>
        </w:tc>
        <w:tc>
          <w:tcPr>
            <w:tcW w:w="2884" w:type="dxa"/>
            <w:vAlign w:val="center"/>
          </w:tcPr>
          <w:p w:rsidR="00F63F68" w:rsidRPr="00594120" w:rsidRDefault="009700E3">
            <w:pPr>
              <w:snapToGrid w:val="0"/>
              <w:jc w:val="center"/>
              <w:rPr>
                <w:rFonts w:eastAsiaTheme="minorEastAsia"/>
                <w:szCs w:val="21"/>
              </w:rPr>
            </w:pPr>
            <w:r w:rsidRPr="00594120">
              <w:rPr>
                <w:rFonts w:eastAsiaTheme="minorEastAsia"/>
                <w:szCs w:val="21"/>
              </w:rPr>
              <w:t>/</w:t>
            </w:r>
          </w:p>
        </w:tc>
      </w:tr>
      <w:tr w:rsidR="00F63F68" w:rsidRPr="00594120">
        <w:trPr>
          <w:trHeight w:hRule="exact" w:val="1425"/>
          <w:jc w:val="center"/>
        </w:trPr>
        <w:tc>
          <w:tcPr>
            <w:tcW w:w="1118" w:type="dxa"/>
            <w:gridSpan w:val="2"/>
            <w:vAlign w:val="center"/>
          </w:tcPr>
          <w:p w:rsidR="00F63F68" w:rsidRPr="00594120" w:rsidRDefault="009700E3">
            <w:pPr>
              <w:snapToGrid w:val="0"/>
              <w:rPr>
                <w:rFonts w:eastAsiaTheme="minorEastAsia"/>
                <w:szCs w:val="21"/>
              </w:rPr>
            </w:pPr>
            <w:r w:rsidRPr="00594120">
              <w:rPr>
                <w:rFonts w:eastAsiaTheme="minorEastAsia" w:hAnsiTheme="minorEastAsia"/>
                <w:szCs w:val="21"/>
              </w:rPr>
              <w:t>防治措施及设施</w:t>
            </w:r>
          </w:p>
        </w:tc>
        <w:tc>
          <w:tcPr>
            <w:tcW w:w="2271" w:type="dxa"/>
            <w:vAlign w:val="center"/>
          </w:tcPr>
          <w:p w:rsidR="00F63F68" w:rsidRPr="00594120" w:rsidRDefault="009700E3">
            <w:pPr>
              <w:snapToGrid w:val="0"/>
              <w:ind w:leftChars="-46" w:left="-97" w:rightChars="-53" w:right="-111"/>
              <w:jc w:val="center"/>
              <w:rPr>
                <w:rFonts w:eastAsiaTheme="minorEastAsia"/>
                <w:szCs w:val="21"/>
              </w:rPr>
            </w:pPr>
            <w:r w:rsidRPr="00594120">
              <w:rPr>
                <w:rFonts w:eastAsiaTheme="minorEastAsia" w:hint="eastAsia"/>
                <w:szCs w:val="21"/>
              </w:rPr>
              <w:t>化粪池、污水处理站</w:t>
            </w:r>
          </w:p>
        </w:tc>
        <w:tc>
          <w:tcPr>
            <w:tcW w:w="2083" w:type="dxa"/>
            <w:gridSpan w:val="2"/>
            <w:vAlign w:val="center"/>
          </w:tcPr>
          <w:p w:rsidR="00F63F68" w:rsidRPr="00594120" w:rsidRDefault="009700E3">
            <w:pPr>
              <w:snapToGrid w:val="0"/>
              <w:ind w:leftChars="-46" w:left="-97" w:rightChars="-53" w:right="-111"/>
              <w:jc w:val="center"/>
              <w:rPr>
                <w:rFonts w:eastAsiaTheme="minorEastAsia"/>
                <w:szCs w:val="21"/>
              </w:rPr>
            </w:pPr>
            <w:r w:rsidRPr="00594120">
              <w:rPr>
                <w:rFonts w:eastAsiaTheme="minorEastAsia"/>
                <w:szCs w:val="21"/>
              </w:rPr>
              <w:t>滤筒脉冲除尘器</w:t>
            </w:r>
          </w:p>
          <w:p w:rsidR="00F63F68" w:rsidRPr="00594120" w:rsidRDefault="009700E3">
            <w:pPr>
              <w:snapToGrid w:val="0"/>
              <w:ind w:leftChars="-46" w:left="-97" w:rightChars="-53" w:right="-111"/>
              <w:jc w:val="center"/>
              <w:rPr>
                <w:rFonts w:eastAsiaTheme="minorEastAsia"/>
                <w:szCs w:val="21"/>
              </w:rPr>
            </w:pPr>
            <w:r w:rsidRPr="00594120">
              <w:rPr>
                <w:rFonts w:eastAsiaTheme="minorEastAsia" w:hint="eastAsia"/>
                <w:szCs w:val="21"/>
              </w:rPr>
              <w:t>水喷淋</w:t>
            </w:r>
            <w:r w:rsidRPr="00594120">
              <w:rPr>
                <w:rFonts w:eastAsiaTheme="minorEastAsia" w:hint="eastAsia"/>
                <w:szCs w:val="21"/>
              </w:rPr>
              <w:t>+</w:t>
            </w:r>
            <w:r w:rsidRPr="00594120">
              <w:rPr>
                <w:rFonts w:eastAsiaTheme="minorEastAsia" w:hint="eastAsia"/>
                <w:szCs w:val="21"/>
              </w:rPr>
              <w:t>高压静电设施</w:t>
            </w:r>
          </w:p>
        </w:tc>
        <w:tc>
          <w:tcPr>
            <w:tcW w:w="1667" w:type="dxa"/>
            <w:vAlign w:val="center"/>
          </w:tcPr>
          <w:p w:rsidR="00F63F68" w:rsidRPr="00594120" w:rsidRDefault="009700E3">
            <w:pPr>
              <w:snapToGrid w:val="0"/>
              <w:jc w:val="center"/>
              <w:rPr>
                <w:rFonts w:eastAsiaTheme="minorEastAsia"/>
                <w:szCs w:val="21"/>
              </w:rPr>
            </w:pPr>
            <w:r w:rsidRPr="00594120">
              <w:rPr>
                <w:rFonts w:eastAsiaTheme="minorEastAsia" w:hAnsiTheme="minorEastAsia"/>
                <w:szCs w:val="21"/>
              </w:rPr>
              <w:t>隔声</w:t>
            </w:r>
          </w:p>
        </w:tc>
        <w:tc>
          <w:tcPr>
            <w:tcW w:w="2884" w:type="dxa"/>
            <w:vAlign w:val="center"/>
          </w:tcPr>
          <w:p w:rsidR="007F53A3" w:rsidRPr="00594120" w:rsidRDefault="009700E3" w:rsidP="0068205A">
            <w:pPr>
              <w:snapToGrid w:val="0"/>
              <w:ind w:leftChars="-40" w:left="-84" w:rightChars="-37" w:right="-78"/>
              <w:jc w:val="center"/>
              <w:rPr>
                <w:rFonts w:eastAsiaTheme="minorEastAsia"/>
                <w:szCs w:val="21"/>
              </w:rPr>
            </w:pPr>
            <w:r w:rsidRPr="00594120">
              <w:rPr>
                <w:rFonts w:eastAsiaTheme="minorEastAsia" w:hAnsiTheme="minorEastAsia"/>
                <w:szCs w:val="21"/>
              </w:rPr>
              <w:t>生活垃圾由环卫部门收集处置；废</w:t>
            </w:r>
            <w:r w:rsidRPr="00594120">
              <w:rPr>
                <w:rFonts w:eastAsiaTheme="minorEastAsia"/>
                <w:szCs w:val="21"/>
              </w:rPr>
              <w:t>废边角料</w:t>
            </w:r>
            <w:r w:rsidRPr="00594120">
              <w:rPr>
                <w:rFonts w:eastAsiaTheme="minorEastAsia" w:hint="eastAsia"/>
                <w:szCs w:val="21"/>
              </w:rPr>
              <w:t>和</w:t>
            </w:r>
            <w:r w:rsidRPr="00594120">
              <w:rPr>
                <w:rFonts w:eastAsiaTheme="minorEastAsia"/>
                <w:szCs w:val="21"/>
              </w:rPr>
              <w:t>废煤油</w:t>
            </w:r>
            <w:r w:rsidRPr="00594120">
              <w:rPr>
                <w:rFonts w:eastAsiaTheme="minorEastAsia" w:hAnsiTheme="minorEastAsia"/>
                <w:szCs w:val="21"/>
              </w:rPr>
              <w:t>外售</w:t>
            </w:r>
            <w:r w:rsidRPr="00594120">
              <w:rPr>
                <w:rFonts w:eastAsiaTheme="minorEastAsia" w:hAnsiTheme="minorEastAsia" w:hint="eastAsia"/>
                <w:szCs w:val="21"/>
              </w:rPr>
              <w:t>；</w:t>
            </w:r>
            <w:r w:rsidRPr="00594120">
              <w:rPr>
                <w:rFonts w:eastAsiaTheme="minorEastAsia"/>
                <w:szCs w:val="21"/>
              </w:rPr>
              <w:t>废机油、</w:t>
            </w:r>
            <w:r w:rsidRPr="00594120">
              <w:rPr>
                <w:rFonts w:eastAsiaTheme="minorEastAsia" w:hint="eastAsia"/>
                <w:szCs w:val="21"/>
              </w:rPr>
              <w:t>废乳化液</w:t>
            </w:r>
            <w:r w:rsidR="0068205A" w:rsidRPr="00594120">
              <w:rPr>
                <w:rFonts w:eastAsiaTheme="minorEastAsia" w:hint="eastAsia"/>
                <w:szCs w:val="21"/>
              </w:rPr>
              <w:t>、</w:t>
            </w:r>
            <w:r w:rsidRPr="00594120">
              <w:rPr>
                <w:rFonts w:eastAsiaTheme="minorEastAsia"/>
                <w:szCs w:val="21"/>
              </w:rPr>
              <w:t>污水处理设施废油</w:t>
            </w:r>
            <w:r w:rsidR="0068205A" w:rsidRPr="00594120">
              <w:rPr>
                <w:rFonts w:eastAsiaTheme="minorEastAsia" w:hint="eastAsia"/>
                <w:szCs w:val="21"/>
              </w:rPr>
              <w:t>和</w:t>
            </w:r>
            <w:r w:rsidR="0068205A" w:rsidRPr="00594120">
              <w:rPr>
                <w:rFonts w:eastAsiaTheme="minorEastAsia"/>
                <w:szCs w:val="21"/>
              </w:rPr>
              <w:t>污水处理污泥</w:t>
            </w:r>
          </w:p>
          <w:p w:rsidR="00F63F68" w:rsidRPr="00594120" w:rsidRDefault="009700E3" w:rsidP="0068205A">
            <w:pPr>
              <w:snapToGrid w:val="0"/>
              <w:ind w:leftChars="-40" w:left="-84" w:rightChars="-37" w:right="-78"/>
              <w:jc w:val="center"/>
              <w:rPr>
                <w:rFonts w:eastAsiaTheme="minorEastAsia"/>
                <w:b/>
                <w:szCs w:val="21"/>
              </w:rPr>
            </w:pPr>
            <w:r w:rsidRPr="00594120">
              <w:rPr>
                <w:rFonts w:eastAsiaTheme="minorEastAsia" w:hint="eastAsia"/>
                <w:szCs w:val="21"/>
              </w:rPr>
              <w:t>交资质单位处理</w:t>
            </w:r>
          </w:p>
        </w:tc>
      </w:tr>
      <w:tr w:rsidR="00F63F68" w:rsidRPr="00594120">
        <w:trPr>
          <w:cantSplit/>
          <w:trHeight w:val="970"/>
          <w:jc w:val="center"/>
        </w:trPr>
        <w:tc>
          <w:tcPr>
            <w:tcW w:w="1118" w:type="dxa"/>
            <w:gridSpan w:val="2"/>
            <w:vAlign w:val="center"/>
          </w:tcPr>
          <w:p w:rsidR="00F63F68" w:rsidRPr="00594120" w:rsidRDefault="009700E3">
            <w:pPr>
              <w:snapToGrid w:val="0"/>
              <w:jc w:val="center"/>
              <w:rPr>
                <w:rFonts w:eastAsiaTheme="minorEastAsia"/>
                <w:szCs w:val="21"/>
              </w:rPr>
            </w:pPr>
            <w:r w:rsidRPr="00594120">
              <w:rPr>
                <w:rFonts w:eastAsiaTheme="minorEastAsia" w:hAnsiTheme="minorEastAsia"/>
                <w:szCs w:val="21"/>
              </w:rPr>
              <w:t>预计处理前排放浓度及排放量</w:t>
            </w:r>
          </w:p>
        </w:tc>
        <w:tc>
          <w:tcPr>
            <w:tcW w:w="2271" w:type="dxa"/>
            <w:vAlign w:val="center"/>
          </w:tcPr>
          <w:p w:rsidR="00F63F68" w:rsidRPr="00594120" w:rsidRDefault="009700E3">
            <w:pPr>
              <w:snapToGrid w:val="0"/>
              <w:ind w:leftChars="-54" w:left="-113" w:rightChars="-52" w:right="-109"/>
              <w:rPr>
                <w:rFonts w:eastAsiaTheme="minorEastAsia"/>
                <w:szCs w:val="21"/>
              </w:rPr>
            </w:pPr>
            <w:r w:rsidRPr="00594120">
              <w:rPr>
                <w:rFonts w:eastAsiaTheme="minorEastAsia" w:hint="eastAsia"/>
                <w:szCs w:val="21"/>
              </w:rPr>
              <w:t>生活污水：</w:t>
            </w:r>
          </w:p>
          <w:p w:rsidR="00F63F68" w:rsidRPr="00594120" w:rsidRDefault="009700E3">
            <w:pPr>
              <w:snapToGrid w:val="0"/>
              <w:ind w:leftChars="-54" w:left="-113" w:rightChars="-52" w:right="-109"/>
              <w:rPr>
                <w:rFonts w:eastAsiaTheme="minorEastAsia"/>
                <w:szCs w:val="21"/>
              </w:rPr>
            </w:pPr>
            <w:r w:rsidRPr="00594120">
              <w:rPr>
                <w:rFonts w:eastAsiaTheme="minorEastAsia"/>
                <w:szCs w:val="21"/>
              </w:rPr>
              <w:t>CODcr</w:t>
            </w:r>
            <w:r w:rsidRPr="00594120">
              <w:rPr>
                <w:rFonts w:eastAsiaTheme="minorEastAsia" w:hAnsiTheme="minorEastAsia"/>
                <w:szCs w:val="21"/>
              </w:rPr>
              <w:t>：</w:t>
            </w:r>
            <w:r w:rsidRPr="00594120">
              <w:rPr>
                <w:rFonts w:eastAsiaTheme="minorEastAsia"/>
                <w:szCs w:val="21"/>
              </w:rPr>
              <w:t>400g/L</w:t>
            </w:r>
            <w:r w:rsidRPr="00594120">
              <w:rPr>
                <w:rFonts w:eastAsiaTheme="minorEastAsia" w:hAnsiTheme="minorEastAsia"/>
                <w:szCs w:val="21"/>
              </w:rPr>
              <w:t>、</w:t>
            </w:r>
            <w:r w:rsidRPr="00594120">
              <w:rPr>
                <w:rFonts w:eastAsiaTheme="minorEastAsia" w:hAnsiTheme="minorEastAsia" w:hint="eastAsia"/>
                <w:szCs w:val="21"/>
              </w:rPr>
              <w:t>4.8</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szCs w:val="21"/>
              </w:rPr>
              <w:t>SS</w:t>
            </w:r>
            <w:r w:rsidRPr="00594120">
              <w:rPr>
                <w:rFonts w:eastAsiaTheme="minorEastAsia" w:hAnsiTheme="minorEastAsia"/>
                <w:szCs w:val="21"/>
              </w:rPr>
              <w:t>：</w:t>
            </w:r>
            <w:r w:rsidRPr="00594120">
              <w:rPr>
                <w:rFonts w:eastAsiaTheme="minorEastAsia" w:hAnsiTheme="minorEastAsia" w:hint="eastAsia"/>
                <w:szCs w:val="21"/>
              </w:rPr>
              <w:t>2</w:t>
            </w:r>
            <w:r w:rsidRPr="00594120">
              <w:rPr>
                <w:rFonts w:eastAsiaTheme="minorEastAsia"/>
                <w:szCs w:val="21"/>
              </w:rPr>
              <w:t>00mg/L</w:t>
            </w:r>
            <w:r w:rsidRPr="00594120">
              <w:rPr>
                <w:rFonts w:eastAsiaTheme="minorEastAsia" w:hAnsiTheme="minorEastAsia"/>
                <w:szCs w:val="21"/>
              </w:rPr>
              <w:t>、</w:t>
            </w:r>
            <w:r w:rsidRPr="00594120">
              <w:rPr>
                <w:rFonts w:eastAsiaTheme="minorEastAsia" w:hAnsiTheme="minorEastAsia" w:hint="eastAsia"/>
                <w:szCs w:val="21"/>
              </w:rPr>
              <w:t>2.4</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szCs w:val="21"/>
              </w:rPr>
              <w:t>NH</w:t>
            </w:r>
            <w:r w:rsidRPr="00594120">
              <w:rPr>
                <w:rFonts w:eastAsiaTheme="minorEastAsia"/>
                <w:szCs w:val="21"/>
                <w:vertAlign w:val="subscript"/>
              </w:rPr>
              <w:t>3</w:t>
            </w:r>
            <w:r w:rsidRPr="00594120">
              <w:rPr>
                <w:rFonts w:eastAsiaTheme="minorEastAsia"/>
                <w:szCs w:val="21"/>
              </w:rPr>
              <w:t>-N</w:t>
            </w:r>
            <w:r w:rsidRPr="00594120">
              <w:rPr>
                <w:rFonts w:eastAsiaTheme="minorEastAsia" w:hAnsiTheme="minorEastAsia"/>
                <w:szCs w:val="21"/>
              </w:rPr>
              <w:t>：</w:t>
            </w:r>
            <w:r w:rsidRPr="00594120">
              <w:rPr>
                <w:rFonts w:eastAsiaTheme="minorEastAsia" w:hAnsiTheme="minorEastAsia" w:hint="eastAsia"/>
                <w:szCs w:val="21"/>
              </w:rPr>
              <w:t>35</w:t>
            </w:r>
            <w:r w:rsidRPr="00594120">
              <w:rPr>
                <w:rFonts w:eastAsiaTheme="minorEastAsia"/>
                <w:szCs w:val="21"/>
              </w:rPr>
              <w:t>mg/L</w:t>
            </w:r>
            <w:r w:rsidRPr="00594120">
              <w:rPr>
                <w:rFonts w:eastAsiaTheme="minorEastAsia" w:hAnsiTheme="minorEastAsia"/>
                <w:szCs w:val="21"/>
              </w:rPr>
              <w:t>、</w:t>
            </w:r>
            <w:r w:rsidRPr="00594120">
              <w:rPr>
                <w:rFonts w:eastAsiaTheme="minorEastAsia" w:hAnsiTheme="minorEastAsia" w:hint="eastAsia"/>
                <w:szCs w:val="21"/>
              </w:rPr>
              <w:t>0.42</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hint="eastAsia"/>
                <w:szCs w:val="21"/>
              </w:rPr>
              <w:t>清洗废水：</w:t>
            </w:r>
          </w:p>
          <w:p w:rsidR="00F63F68" w:rsidRPr="00594120" w:rsidRDefault="009700E3">
            <w:pPr>
              <w:snapToGrid w:val="0"/>
              <w:ind w:leftChars="-54" w:left="-113" w:rightChars="-52" w:right="-109"/>
              <w:rPr>
                <w:rFonts w:eastAsiaTheme="minorEastAsia"/>
                <w:szCs w:val="21"/>
              </w:rPr>
            </w:pPr>
            <w:r w:rsidRPr="00594120">
              <w:rPr>
                <w:rFonts w:eastAsiaTheme="minorEastAsia"/>
                <w:szCs w:val="21"/>
              </w:rPr>
              <w:t>CODcr</w:t>
            </w:r>
            <w:r w:rsidRPr="00594120">
              <w:rPr>
                <w:rFonts w:eastAsiaTheme="minorEastAsia" w:hAnsiTheme="minorEastAsia"/>
                <w:szCs w:val="21"/>
              </w:rPr>
              <w:t>：</w:t>
            </w:r>
            <w:r w:rsidRPr="00594120">
              <w:rPr>
                <w:rFonts w:eastAsiaTheme="minorEastAsia" w:hint="eastAsia"/>
                <w:szCs w:val="21"/>
              </w:rPr>
              <w:t>1</w:t>
            </w:r>
            <w:r w:rsidRPr="00594120">
              <w:rPr>
                <w:rFonts w:eastAsiaTheme="minorEastAsia"/>
                <w:szCs w:val="21"/>
              </w:rPr>
              <w:t>00g/L</w:t>
            </w:r>
            <w:r w:rsidRPr="00594120">
              <w:rPr>
                <w:rFonts w:eastAsiaTheme="minorEastAsia" w:hAnsiTheme="minorEastAsia"/>
                <w:szCs w:val="21"/>
              </w:rPr>
              <w:t>、</w:t>
            </w:r>
            <w:r w:rsidRPr="00594120">
              <w:rPr>
                <w:rFonts w:eastAsiaTheme="minorEastAsia" w:hAnsiTheme="minorEastAsia" w:hint="eastAsia"/>
                <w:szCs w:val="21"/>
              </w:rPr>
              <w:t>1.86</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szCs w:val="21"/>
              </w:rPr>
              <w:t>SS</w:t>
            </w:r>
            <w:r w:rsidRPr="00594120">
              <w:rPr>
                <w:rFonts w:eastAsiaTheme="minorEastAsia" w:hAnsiTheme="minorEastAsia"/>
                <w:szCs w:val="21"/>
              </w:rPr>
              <w:t>：</w:t>
            </w:r>
            <w:r w:rsidRPr="00594120">
              <w:rPr>
                <w:rFonts w:eastAsiaTheme="minorEastAsia" w:hAnsiTheme="minorEastAsia" w:hint="eastAsia"/>
                <w:szCs w:val="21"/>
              </w:rPr>
              <w:t>3</w:t>
            </w:r>
            <w:r w:rsidRPr="00594120">
              <w:rPr>
                <w:rFonts w:eastAsiaTheme="minorEastAsia"/>
                <w:szCs w:val="21"/>
              </w:rPr>
              <w:t>00mg/L</w:t>
            </w:r>
            <w:r w:rsidRPr="00594120">
              <w:rPr>
                <w:rFonts w:eastAsiaTheme="minorEastAsia" w:hAnsiTheme="minorEastAsia"/>
                <w:szCs w:val="21"/>
              </w:rPr>
              <w:t>、</w:t>
            </w:r>
            <w:r w:rsidRPr="00594120">
              <w:rPr>
                <w:rFonts w:eastAsiaTheme="minorEastAsia" w:hAnsiTheme="minorEastAsia" w:hint="eastAsia"/>
                <w:szCs w:val="21"/>
              </w:rPr>
              <w:t>5.58</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hint="eastAsia"/>
                <w:szCs w:val="21"/>
              </w:rPr>
              <w:t>石油类</w:t>
            </w:r>
            <w:r w:rsidRPr="00594120">
              <w:rPr>
                <w:rFonts w:eastAsiaTheme="minorEastAsia" w:hAnsiTheme="minorEastAsia"/>
                <w:szCs w:val="21"/>
              </w:rPr>
              <w:t>：</w:t>
            </w:r>
            <w:r w:rsidRPr="00594120">
              <w:rPr>
                <w:rFonts w:eastAsiaTheme="minorEastAsia" w:hAnsiTheme="minorEastAsia" w:hint="eastAsia"/>
                <w:szCs w:val="21"/>
              </w:rPr>
              <w:t>30</w:t>
            </w:r>
            <w:r w:rsidRPr="00594120">
              <w:rPr>
                <w:rFonts w:eastAsiaTheme="minorEastAsia"/>
                <w:szCs w:val="21"/>
              </w:rPr>
              <w:t>mg/L</w:t>
            </w:r>
            <w:r w:rsidRPr="00594120">
              <w:rPr>
                <w:rFonts w:eastAsiaTheme="minorEastAsia" w:hAnsiTheme="minorEastAsia"/>
                <w:szCs w:val="21"/>
              </w:rPr>
              <w:t>、</w:t>
            </w:r>
            <w:r w:rsidRPr="00594120">
              <w:rPr>
                <w:rFonts w:eastAsiaTheme="minorEastAsia" w:hAnsiTheme="minorEastAsia" w:hint="eastAsia"/>
                <w:szCs w:val="21"/>
              </w:rPr>
              <w:t>0.558</w:t>
            </w:r>
            <w:r w:rsidRPr="00594120">
              <w:rPr>
                <w:rFonts w:eastAsiaTheme="minorEastAsia"/>
                <w:szCs w:val="21"/>
              </w:rPr>
              <w:t>t/a</w:t>
            </w:r>
            <w:r w:rsidRPr="00594120">
              <w:rPr>
                <w:rFonts w:eastAsiaTheme="minorEastAsia" w:hAnsiTheme="minorEastAsia" w:hint="eastAsia"/>
                <w:szCs w:val="21"/>
              </w:rPr>
              <w:t>油雾喷淋</w:t>
            </w:r>
            <w:r w:rsidRPr="00594120">
              <w:rPr>
                <w:rFonts w:eastAsiaTheme="minorEastAsia" w:hAnsiTheme="minorEastAsia"/>
                <w:szCs w:val="21"/>
              </w:rPr>
              <w:t>废水</w:t>
            </w:r>
            <w:r w:rsidRPr="00594120">
              <w:rPr>
                <w:rFonts w:eastAsiaTheme="minorEastAsia" w:hint="eastAsia"/>
                <w:szCs w:val="21"/>
              </w:rPr>
              <w:t>：</w:t>
            </w:r>
          </w:p>
          <w:p w:rsidR="00F63F68" w:rsidRPr="00594120" w:rsidRDefault="009700E3">
            <w:pPr>
              <w:snapToGrid w:val="0"/>
              <w:ind w:leftChars="-54" w:left="-113" w:rightChars="-52" w:right="-109"/>
              <w:rPr>
                <w:rFonts w:eastAsiaTheme="minorEastAsia"/>
                <w:szCs w:val="21"/>
              </w:rPr>
            </w:pPr>
            <w:r w:rsidRPr="00594120">
              <w:rPr>
                <w:rFonts w:eastAsiaTheme="minorEastAsia"/>
                <w:szCs w:val="21"/>
              </w:rPr>
              <w:t>CODcr</w:t>
            </w:r>
            <w:r w:rsidRPr="00594120">
              <w:rPr>
                <w:rFonts w:eastAsiaTheme="minorEastAsia" w:hAnsiTheme="minorEastAsia"/>
                <w:szCs w:val="21"/>
              </w:rPr>
              <w:t>：</w:t>
            </w:r>
            <w:r w:rsidRPr="00594120">
              <w:rPr>
                <w:rFonts w:eastAsiaTheme="minorEastAsia" w:hint="eastAsia"/>
                <w:szCs w:val="21"/>
              </w:rPr>
              <w:t>2</w:t>
            </w:r>
            <w:r w:rsidRPr="00594120">
              <w:rPr>
                <w:rFonts w:eastAsiaTheme="minorEastAsia"/>
                <w:szCs w:val="21"/>
              </w:rPr>
              <w:t>00g/L</w:t>
            </w:r>
            <w:r w:rsidRPr="00594120">
              <w:rPr>
                <w:rFonts w:eastAsiaTheme="minorEastAsia" w:hAnsiTheme="minorEastAsia"/>
                <w:szCs w:val="21"/>
              </w:rPr>
              <w:t>、</w:t>
            </w:r>
            <w:r w:rsidRPr="00594120">
              <w:rPr>
                <w:rFonts w:eastAsiaTheme="minorEastAsia" w:hAnsiTheme="minorEastAsia" w:hint="eastAsia"/>
                <w:szCs w:val="21"/>
              </w:rPr>
              <w:t>0.08</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szCs w:val="21"/>
              </w:rPr>
              <w:t>SS</w:t>
            </w:r>
            <w:r w:rsidRPr="00594120">
              <w:rPr>
                <w:rFonts w:eastAsiaTheme="minorEastAsia" w:hAnsiTheme="minorEastAsia"/>
                <w:szCs w:val="21"/>
              </w:rPr>
              <w:t>：</w:t>
            </w:r>
            <w:r w:rsidRPr="00594120">
              <w:rPr>
                <w:rFonts w:eastAsiaTheme="minorEastAsia" w:hAnsiTheme="minorEastAsia" w:hint="eastAsia"/>
                <w:szCs w:val="21"/>
              </w:rPr>
              <w:t>12</w:t>
            </w:r>
            <w:r w:rsidRPr="00594120">
              <w:rPr>
                <w:rFonts w:eastAsiaTheme="minorEastAsia"/>
                <w:szCs w:val="21"/>
              </w:rPr>
              <w:t>0mg/L</w:t>
            </w:r>
            <w:r w:rsidRPr="00594120">
              <w:rPr>
                <w:rFonts w:eastAsiaTheme="minorEastAsia" w:hAnsiTheme="minorEastAsia"/>
                <w:szCs w:val="21"/>
              </w:rPr>
              <w:t>、</w:t>
            </w:r>
            <w:r w:rsidRPr="00594120">
              <w:rPr>
                <w:rFonts w:eastAsiaTheme="minorEastAsia" w:hAnsiTheme="minorEastAsia" w:hint="eastAsia"/>
                <w:szCs w:val="21"/>
              </w:rPr>
              <w:t>0.048</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hint="eastAsia"/>
                <w:szCs w:val="21"/>
              </w:rPr>
              <w:t>石油类</w:t>
            </w:r>
            <w:r w:rsidRPr="00594120">
              <w:rPr>
                <w:rFonts w:eastAsiaTheme="minorEastAsia" w:hAnsiTheme="minorEastAsia"/>
                <w:szCs w:val="21"/>
              </w:rPr>
              <w:t>：</w:t>
            </w:r>
            <w:r w:rsidRPr="00594120">
              <w:rPr>
                <w:rFonts w:eastAsiaTheme="minorEastAsia" w:hAnsiTheme="minorEastAsia" w:hint="eastAsia"/>
                <w:szCs w:val="21"/>
              </w:rPr>
              <w:t>80</w:t>
            </w:r>
            <w:r w:rsidRPr="00594120">
              <w:rPr>
                <w:rFonts w:eastAsiaTheme="minorEastAsia"/>
                <w:szCs w:val="21"/>
              </w:rPr>
              <w:t>mg/L</w:t>
            </w:r>
            <w:r w:rsidRPr="00594120">
              <w:rPr>
                <w:rFonts w:eastAsiaTheme="minorEastAsia" w:hAnsiTheme="minorEastAsia"/>
                <w:szCs w:val="21"/>
              </w:rPr>
              <w:t>、</w:t>
            </w:r>
            <w:r w:rsidRPr="00594120">
              <w:rPr>
                <w:rFonts w:eastAsiaTheme="minorEastAsia" w:hAnsiTheme="minorEastAsia" w:hint="eastAsia"/>
                <w:szCs w:val="21"/>
              </w:rPr>
              <w:t>0.032</w:t>
            </w:r>
            <w:r w:rsidRPr="00594120">
              <w:rPr>
                <w:rFonts w:eastAsiaTheme="minorEastAsia"/>
                <w:szCs w:val="21"/>
              </w:rPr>
              <w:t>t/</w:t>
            </w:r>
            <w:r w:rsidRPr="00594120">
              <w:rPr>
                <w:rFonts w:eastAsiaTheme="minorEastAsia" w:hint="eastAsia"/>
                <w:szCs w:val="21"/>
              </w:rPr>
              <w:t>a</w:t>
            </w:r>
          </w:p>
        </w:tc>
        <w:tc>
          <w:tcPr>
            <w:tcW w:w="2083" w:type="dxa"/>
            <w:gridSpan w:val="2"/>
            <w:vAlign w:val="center"/>
          </w:tcPr>
          <w:p w:rsidR="00F63F68" w:rsidRPr="00594120" w:rsidRDefault="009700E3">
            <w:pPr>
              <w:snapToGrid w:val="0"/>
              <w:ind w:leftChars="-40" w:left="-84" w:rightChars="-51" w:right="-107"/>
              <w:jc w:val="center"/>
              <w:rPr>
                <w:rFonts w:eastAsiaTheme="minorEastAsia"/>
                <w:bCs/>
                <w:szCs w:val="21"/>
              </w:rPr>
            </w:pPr>
            <w:r w:rsidRPr="00594120">
              <w:rPr>
                <w:rFonts w:eastAsiaTheme="minorEastAsia" w:hint="eastAsia"/>
                <w:spacing w:val="10"/>
                <w:szCs w:val="21"/>
              </w:rPr>
              <w:t>非甲烷总烃：</w:t>
            </w:r>
            <w:r w:rsidRPr="00594120">
              <w:rPr>
                <w:rFonts w:eastAsiaTheme="minorEastAsia" w:hint="eastAsia"/>
                <w:bCs/>
                <w:szCs w:val="21"/>
              </w:rPr>
              <w:t>89.2</w:t>
            </w:r>
            <w:r w:rsidRPr="00594120">
              <w:rPr>
                <w:rFonts w:eastAsiaTheme="minorEastAsia" w:hAnsiTheme="minorEastAsia"/>
                <w:bCs/>
                <w:szCs w:val="21"/>
              </w:rPr>
              <w:t>㎎</w:t>
            </w:r>
            <w:r w:rsidRPr="00594120">
              <w:rPr>
                <w:rFonts w:eastAsiaTheme="minorEastAsia"/>
                <w:bCs/>
                <w:szCs w:val="21"/>
              </w:rPr>
              <w:t>/m³</w:t>
            </w:r>
            <w:r w:rsidRPr="00594120">
              <w:rPr>
                <w:rFonts w:eastAsiaTheme="minorEastAsia" w:hint="eastAsia"/>
                <w:bCs/>
                <w:szCs w:val="21"/>
              </w:rPr>
              <w:t>、</w:t>
            </w:r>
            <w:r w:rsidRPr="00594120">
              <w:rPr>
                <w:rFonts w:eastAsiaTheme="minorEastAsia"/>
                <w:bCs/>
                <w:szCs w:val="21"/>
              </w:rPr>
              <w:t>1.07t/a</w:t>
            </w:r>
          </w:p>
          <w:p w:rsidR="00F63F68" w:rsidRPr="00594120" w:rsidRDefault="009700E3">
            <w:pPr>
              <w:snapToGrid w:val="0"/>
              <w:ind w:leftChars="-40" w:left="-84" w:rightChars="-51" w:right="-107"/>
              <w:jc w:val="center"/>
              <w:rPr>
                <w:rFonts w:eastAsiaTheme="minorEastAsia"/>
                <w:szCs w:val="21"/>
              </w:rPr>
            </w:pPr>
            <w:r w:rsidRPr="00594120">
              <w:rPr>
                <w:rFonts w:eastAsiaTheme="minorEastAsia" w:hint="eastAsia"/>
                <w:szCs w:val="21"/>
              </w:rPr>
              <w:t>粉尘：</w:t>
            </w:r>
            <w:r w:rsidRPr="00594120">
              <w:rPr>
                <w:rFonts w:eastAsiaTheme="minorEastAsia" w:hAnsiTheme="minorEastAsia" w:hint="eastAsia"/>
                <w:bCs/>
                <w:szCs w:val="21"/>
              </w:rPr>
              <w:t>112.5</w:t>
            </w:r>
            <w:r w:rsidRPr="00594120">
              <w:rPr>
                <w:rFonts w:eastAsiaTheme="minorEastAsia" w:hAnsiTheme="minorEastAsia"/>
                <w:bCs/>
                <w:szCs w:val="21"/>
              </w:rPr>
              <w:t>㎎</w:t>
            </w:r>
            <w:r w:rsidRPr="00594120">
              <w:rPr>
                <w:rFonts w:eastAsiaTheme="minorEastAsia"/>
                <w:bCs/>
                <w:szCs w:val="21"/>
              </w:rPr>
              <w:t>/m³</w:t>
            </w:r>
            <w:r w:rsidRPr="00594120">
              <w:rPr>
                <w:rFonts w:eastAsiaTheme="minorEastAsia" w:hint="eastAsia"/>
                <w:bCs/>
                <w:szCs w:val="21"/>
              </w:rPr>
              <w:t>、</w:t>
            </w:r>
            <w:r w:rsidRPr="00594120">
              <w:rPr>
                <w:rFonts w:eastAsiaTheme="minorEastAsia"/>
                <w:bCs/>
                <w:szCs w:val="21"/>
              </w:rPr>
              <w:t>1.35t/a</w:t>
            </w:r>
          </w:p>
        </w:tc>
        <w:tc>
          <w:tcPr>
            <w:tcW w:w="1667" w:type="dxa"/>
            <w:vAlign w:val="center"/>
          </w:tcPr>
          <w:p w:rsidR="00F63F68" w:rsidRPr="00594120" w:rsidRDefault="009700E3">
            <w:pPr>
              <w:snapToGrid w:val="0"/>
              <w:ind w:leftChars="-38" w:left="-80" w:rightChars="-44" w:right="-92"/>
              <w:jc w:val="center"/>
              <w:rPr>
                <w:rFonts w:eastAsiaTheme="minorEastAsia"/>
                <w:szCs w:val="21"/>
              </w:rPr>
            </w:pPr>
            <w:r w:rsidRPr="00594120">
              <w:rPr>
                <w:rFonts w:eastAsiaTheme="minorEastAsia"/>
                <w:szCs w:val="21"/>
              </w:rPr>
              <w:t>75</w:t>
            </w:r>
            <w:r w:rsidRPr="00594120">
              <w:rPr>
                <w:rFonts w:eastAsiaTheme="minorEastAsia" w:hAnsiTheme="minorEastAsia"/>
                <w:szCs w:val="21"/>
              </w:rPr>
              <w:t>～</w:t>
            </w:r>
            <w:r w:rsidRPr="00594120">
              <w:rPr>
                <w:rFonts w:eastAsiaTheme="minorEastAsia"/>
                <w:szCs w:val="21"/>
              </w:rPr>
              <w:t>90dB(A)</w:t>
            </w:r>
          </w:p>
        </w:tc>
        <w:tc>
          <w:tcPr>
            <w:tcW w:w="2884" w:type="dxa"/>
            <w:vAlign w:val="center"/>
          </w:tcPr>
          <w:p w:rsidR="00F63F68" w:rsidRPr="00594120" w:rsidRDefault="009700E3">
            <w:pPr>
              <w:snapToGrid w:val="0"/>
              <w:ind w:leftChars="-38" w:left="-80" w:rightChars="-44" w:right="-92"/>
              <w:jc w:val="center"/>
              <w:rPr>
                <w:rFonts w:eastAsiaTheme="minorEastAsia"/>
                <w:szCs w:val="21"/>
              </w:rPr>
            </w:pPr>
            <w:r w:rsidRPr="00594120">
              <w:rPr>
                <w:rFonts w:eastAsiaTheme="minorEastAsia" w:hAnsiTheme="minorEastAsia"/>
                <w:szCs w:val="21"/>
              </w:rPr>
              <w:t>废</w:t>
            </w:r>
            <w:r w:rsidRPr="00594120">
              <w:rPr>
                <w:rFonts w:eastAsiaTheme="minorEastAsia" w:hAnsiTheme="minorEastAsia" w:hint="eastAsia"/>
                <w:szCs w:val="21"/>
              </w:rPr>
              <w:t>边角料</w:t>
            </w:r>
            <w:r w:rsidRPr="00594120">
              <w:rPr>
                <w:rFonts w:eastAsiaTheme="minorEastAsia" w:hint="eastAsia"/>
                <w:szCs w:val="21"/>
              </w:rPr>
              <w:t>125</w:t>
            </w:r>
            <w:r w:rsidRPr="00594120">
              <w:rPr>
                <w:rFonts w:eastAsiaTheme="minorEastAsia"/>
                <w:szCs w:val="21"/>
              </w:rPr>
              <w:t>t/a</w:t>
            </w:r>
            <w:r w:rsidRPr="00594120">
              <w:rPr>
                <w:rFonts w:eastAsiaTheme="minorEastAsia" w:hAnsiTheme="minorEastAsia" w:hint="eastAsia"/>
                <w:szCs w:val="21"/>
              </w:rPr>
              <w:t>、</w:t>
            </w:r>
            <w:r w:rsidRPr="00594120">
              <w:rPr>
                <w:rFonts w:eastAsiaTheme="minorEastAsia" w:hAnsiTheme="minorEastAsia"/>
                <w:szCs w:val="21"/>
              </w:rPr>
              <w:t>生活垃圾</w:t>
            </w:r>
            <w:r w:rsidRPr="00594120">
              <w:rPr>
                <w:rFonts w:eastAsiaTheme="minorEastAsia" w:hint="eastAsia"/>
                <w:szCs w:val="21"/>
              </w:rPr>
              <w:t>74</w:t>
            </w:r>
            <w:r w:rsidRPr="00594120">
              <w:rPr>
                <w:rFonts w:eastAsiaTheme="minorEastAsia"/>
                <w:szCs w:val="21"/>
              </w:rPr>
              <w:t>t/a</w:t>
            </w:r>
          </w:p>
          <w:p w:rsidR="00F63F68" w:rsidRPr="00594120" w:rsidRDefault="009700E3">
            <w:pPr>
              <w:snapToGrid w:val="0"/>
              <w:ind w:leftChars="-38" w:left="-80" w:rightChars="-44" w:right="-92"/>
              <w:jc w:val="center"/>
              <w:rPr>
                <w:rFonts w:eastAsiaTheme="minorEastAsia" w:hAnsiTheme="minorEastAsia"/>
                <w:kern w:val="0"/>
                <w:szCs w:val="21"/>
              </w:rPr>
            </w:pPr>
            <w:r w:rsidRPr="00594120">
              <w:rPr>
                <w:rFonts w:eastAsiaTheme="minorEastAsia" w:hAnsiTheme="minorEastAsia"/>
                <w:kern w:val="0"/>
                <w:szCs w:val="21"/>
              </w:rPr>
              <w:t>废机油</w:t>
            </w:r>
            <w:r w:rsidRPr="00594120">
              <w:rPr>
                <w:rFonts w:eastAsiaTheme="minorEastAsia"/>
                <w:kern w:val="0"/>
                <w:szCs w:val="21"/>
              </w:rPr>
              <w:t>100.5</w:t>
            </w:r>
            <w:r w:rsidRPr="00594120">
              <w:rPr>
                <w:rFonts w:eastAsiaTheme="minorEastAsia" w:hint="eastAsia"/>
                <w:kern w:val="0"/>
                <w:szCs w:val="21"/>
              </w:rPr>
              <w:t>ta</w:t>
            </w:r>
            <w:r w:rsidRPr="00594120">
              <w:rPr>
                <w:rFonts w:eastAsiaTheme="minorEastAsia" w:hint="eastAsia"/>
                <w:kern w:val="0"/>
                <w:szCs w:val="21"/>
              </w:rPr>
              <w:t>、</w:t>
            </w:r>
            <w:r w:rsidRPr="00594120">
              <w:rPr>
                <w:rFonts w:eastAsiaTheme="minorEastAsia" w:hAnsiTheme="minorEastAsia"/>
                <w:kern w:val="0"/>
                <w:szCs w:val="21"/>
              </w:rPr>
              <w:t>废乳化液</w:t>
            </w:r>
            <w:r w:rsidRPr="00594120">
              <w:rPr>
                <w:rFonts w:eastAsiaTheme="minorEastAsia" w:hAnsiTheme="minorEastAsia" w:hint="eastAsia"/>
                <w:kern w:val="0"/>
                <w:szCs w:val="21"/>
              </w:rPr>
              <w:t>5t/a</w:t>
            </w:r>
          </w:p>
          <w:p w:rsidR="00F63F68" w:rsidRPr="00594120" w:rsidRDefault="009700E3">
            <w:pPr>
              <w:snapToGrid w:val="0"/>
              <w:ind w:leftChars="-38" w:left="-80" w:rightChars="-44" w:right="-92"/>
              <w:jc w:val="left"/>
              <w:rPr>
                <w:rFonts w:eastAsiaTheme="minorEastAsia"/>
                <w:szCs w:val="21"/>
              </w:rPr>
            </w:pPr>
            <w:r w:rsidRPr="00594120">
              <w:rPr>
                <w:rFonts w:eastAsiaTheme="minorEastAsia" w:hAnsiTheme="minorEastAsia"/>
                <w:kern w:val="0"/>
                <w:szCs w:val="21"/>
              </w:rPr>
              <w:t>废煤油</w:t>
            </w:r>
            <w:r w:rsidRPr="00594120">
              <w:rPr>
                <w:rFonts w:eastAsiaTheme="minorEastAsia"/>
                <w:kern w:val="0"/>
                <w:szCs w:val="21"/>
              </w:rPr>
              <w:t>200kg/2</w:t>
            </w:r>
            <w:r w:rsidRPr="00594120">
              <w:rPr>
                <w:rFonts w:eastAsiaTheme="minorEastAsia" w:hAnsiTheme="minorEastAsia"/>
                <w:kern w:val="0"/>
                <w:szCs w:val="21"/>
              </w:rPr>
              <w:t>年</w:t>
            </w:r>
            <w:r w:rsidRPr="00594120">
              <w:rPr>
                <w:rFonts w:eastAsiaTheme="minorEastAsia" w:hAnsiTheme="minorEastAsia" w:hint="eastAsia"/>
                <w:kern w:val="0"/>
                <w:szCs w:val="21"/>
              </w:rPr>
              <w:t>、</w:t>
            </w:r>
            <w:r w:rsidRPr="00594120">
              <w:rPr>
                <w:rFonts w:eastAsiaTheme="minorEastAsia" w:hAnsiTheme="minorEastAsia"/>
                <w:kern w:val="0"/>
                <w:szCs w:val="21"/>
              </w:rPr>
              <w:t>污水处理污泥</w:t>
            </w:r>
            <w:r w:rsidRPr="00594120">
              <w:rPr>
                <w:rFonts w:eastAsiaTheme="minorEastAsia"/>
                <w:kern w:val="0"/>
                <w:szCs w:val="21"/>
              </w:rPr>
              <w:t>20</w:t>
            </w:r>
            <w:r w:rsidRPr="00594120">
              <w:rPr>
                <w:rFonts w:eastAsiaTheme="minorEastAsia" w:hint="eastAsia"/>
                <w:kern w:val="0"/>
                <w:szCs w:val="21"/>
              </w:rPr>
              <w:t>t/a</w:t>
            </w:r>
            <w:r w:rsidRPr="00594120">
              <w:rPr>
                <w:rFonts w:eastAsiaTheme="minorEastAsia" w:hint="eastAsia"/>
                <w:kern w:val="0"/>
                <w:szCs w:val="21"/>
              </w:rPr>
              <w:t>、</w:t>
            </w:r>
            <w:r w:rsidRPr="00594120">
              <w:rPr>
                <w:rFonts w:eastAsiaTheme="minorEastAsia" w:hAnsiTheme="minorEastAsia"/>
                <w:kern w:val="0"/>
                <w:szCs w:val="21"/>
              </w:rPr>
              <w:t>污水处理设施废油</w:t>
            </w:r>
            <w:r w:rsidRPr="00594120">
              <w:rPr>
                <w:rFonts w:eastAsiaTheme="minorEastAsia"/>
                <w:kern w:val="0"/>
                <w:szCs w:val="21"/>
              </w:rPr>
              <w:t>0.5</w:t>
            </w:r>
            <w:r w:rsidRPr="00594120">
              <w:rPr>
                <w:rFonts w:eastAsiaTheme="minorEastAsia" w:hint="eastAsia"/>
                <w:kern w:val="0"/>
                <w:szCs w:val="21"/>
              </w:rPr>
              <w:t>t/a</w:t>
            </w:r>
          </w:p>
        </w:tc>
      </w:tr>
      <w:tr w:rsidR="00F63F68" w:rsidRPr="00594120">
        <w:trPr>
          <w:cantSplit/>
          <w:trHeight w:val="747"/>
          <w:jc w:val="center"/>
        </w:trPr>
        <w:tc>
          <w:tcPr>
            <w:tcW w:w="1118" w:type="dxa"/>
            <w:gridSpan w:val="2"/>
            <w:vAlign w:val="center"/>
          </w:tcPr>
          <w:p w:rsidR="00F63F68" w:rsidRPr="00594120" w:rsidRDefault="009700E3">
            <w:pPr>
              <w:snapToGrid w:val="0"/>
              <w:jc w:val="center"/>
              <w:rPr>
                <w:rFonts w:eastAsiaTheme="minorEastAsia"/>
                <w:szCs w:val="21"/>
              </w:rPr>
            </w:pPr>
            <w:r w:rsidRPr="00594120">
              <w:rPr>
                <w:rFonts w:eastAsiaTheme="minorEastAsia" w:hAnsiTheme="minorEastAsia"/>
                <w:szCs w:val="21"/>
              </w:rPr>
              <w:t>预计处理后排放浓度及排放量</w:t>
            </w:r>
          </w:p>
        </w:tc>
        <w:tc>
          <w:tcPr>
            <w:tcW w:w="2271" w:type="dxa"/>
            <w:vAlign w:val="center"/>
          </w:tcPr>
          <w:p w:rsidR="00F63F68" w:rsidRPr="00594120" w:rsidRDefault="009700E3">
            <w:pPr>
              <w:snapToGrid w:val="0"/>
              <w:ind w:leftChars="-54" w:left="-113" w:rightChars="-52" w:right="-109"/>
              <w:rPr>
                <w:rFonts w:eastAsiaTheme="minorEastAsia"/>
                <w:szCs w:val="21"/>
              </w:rPr>
            </w:pPr>
            <w:r w:rsidRPr="00594120">
              <w:rPr>
                <w:rFonts w:eastAsiaTheme="minorEastAsia" w:hint="eastAsia"/>
                <w:szCs w:val="21"/>
              </w:rPr>
              <w:t>生活污水：</w:t>
            </w:r>
          </w:p>
          <w:p w:rsidR="00F63F68" w:rsidRPr="00594120" w:rsidRDefault="009700E3">
            <w:pPr>
              <w:snapToGrid w:val="0"/>
              <w:ind w:leftChars="-54" w:left="-113" w:rightChars="-52" w:right="-109"/>
              <w:rPr>
                <w:rFonts w:eastAsiaTheme="minorEastAsia"/>
                <w:szCs w:val="21"/>
              </w:rPr>
            </w:pPr>
            <w:r w:rsidRPr="00594120">
              <w:rPr>
                <w:rFonts w:eastAsiaTheme="minorEastAsia"/>
                <w:szCs w:val="21"/>
              </w:rPr>
              <w:t>CODcr</w:t>
            </w:r>
            <w:r w:rsidRPr="00594120">
              <w:rPr>
                <w:rFonts w:eastAsiaTheme="minorEastAsia" w:hAnsiTheme="minorEastAsia"/>
                <w:szCs w:val="21"/>
              </w:rPr>
              <w:t>：</w:t>
            </w:r>
            <w:r w:rsidRPr="00594120">
              <w:rPr>
                <w:rFonts w:eastAsiaTheme="minorEastAsia" w:hint="eastAsia"/>
                <w:szCs w:val="21"/>
              </w:rPr>
              <w:t>3</w:t>
            </w:r>
            <w:r w:rsidRPr="00594120">
              <w:rPr>
                <w:rFonts w:eastAsiaTheme="minorEastAsia"/>
                <w:szCs w:val="21"/>
              </w:rPr>
              <w:t>00g/L</w:t>
            </w:r>
            <w:r w:rsidRPr="00594120">
              <w:rPr>
                <w:rFonts w:eastAsiaTheme="minorEastAsia" w:hAnsiTheme="minorEastAsia"/>
                <w:szCs w:val="21"/>
              </w:rPr>
              <w:t>、</w:t>
            </w:r>
            <w:r w:rsidRPr="00594120">
              <w:rPr>
                <w:rFonts w:eastAsiaTheme="minorEastAsia" w:hAnsiTheme="minorEastAsia" w:hint="eastAsia"/>
                <w:szCs w:val="21"/>
              </w:rPr>
              <w:t>3.6</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szCs w:val="21"/>
              </w:rPr>
              <w:t>SS</w:t>
            </w:r>
            <w:r w:rsidRPr="00594120">
              <w:rPr>
                <w:rFonts w:eastAsiaTheme="minorEastAsia" w:hAnsiTheme="minorEastAsia"/>
                <w:szCs w:val="21"/>
              </w:rPr>
              <w:t>：</w:t>
            </w:r>
            <w:r w:rsidRPr="00594120">
              <w:rPr>
                <w:rFonts w:eastAsiaTheme="minorEastAsia" w:hAnsiTheme="minorEastAsia" w:hint="eastAsia"/>
                <w:szCs w:val="21"/>
              </w:rPr>
              <w:t>15</w:t>
            </w:r>
            <w:r w:rsidRPr="00594120">
              <w:rPr>
                <w:rFonts w:eastAsiaTheme="minorEastAsia"/>
                <w:szCs w:val="21"/>
              </w:rPr>
              <w:t>0mg/L</w:t>
            </w:r>
            <w:r w:rsidRPr="00594120">
              <w:rPr>
                <w:rFonts w:eastAsiaTheme="minorEastAsia" w:hAnsiTheme="minorEastAsia"/>
                <w:szCs w:val="21"/>
              </w:rPr>
              <w:t>、</w:t>
            </w:r>
            <w:r w:rsidRPr="00594120">
              <w:rPr>
                <w:rFonts w:eastAsiaTheme="minorEastAsia" w:hAnsiTheme="minorEastAsia" w:hint="eastAsia"/>
                <w:szCs w:val="21"/>
              </w:rPr>
              <w:t>1.8</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szCs w:val="21"/>
              </w:rPr>
              <w:t>NH</w:t>
            </w:r>
            <w:r w:rsidRPr="00594120">
              <w:rPr>
                <w:rFonts w:eastAsiaTheme="minorEastAsia"/>
                <w:szCs w:val="21"/>
                <w:vertAlign w:val="subscript"/>
              </w:rPr>
              <w:t>3</w:t>
            </w:r>
            <w:r w:rsidRPr="00594120">
              <w:rPr>
                <w:rFonts w:eastAsiaTheme="minorEastAsia"/>
                <w:szCs w:val="21"/>
              </w:rPr>
              <w:t>-N</w:t>
            </w:r>
            <w:r w:rsidRPr="00594120">
              <w:rPr>
                <w:rFonts w:eastAsiaTheme="minorEastAsia" w:hAnsiTheme="minorEastAsia"/>
                <w:szCs w:val="21"/>
              </w:rPr>
              <w:t>：</w:t>
            </w:r>
            <w:r w:rsidRPr="00594120">
              <w:rPr>
                <w:rFonts w:eastAsiaTheme="minorEastAsia" w:hAnsiTheme="minorEastAsia" w:hint="eastAsia"/>
                <w:szCs w:val="21"/>
              </w:rPr>
              <w:t>35</w:t>
            </w:r>
            <w:r w:rsidRPr="00594120">
              <w:rPr>
                <w:rFonts w:eastAsiaTheme="minorEastAsia"/>
                <w:szCs w:val="21"/>
              </w:rPr>
              <w:t>mg/L</w:t>
            </w:r>
            <w:r w:rsidRPr="00594120">
              <w:rPr>
                <w:rFonts w:eastAsiaTheme="minorEastAsia" w:hAnsiTheme="minorEastAsia"/>
                <w:szCs w:val="21"/>
              </w:rPr>
              <w:t>、</w:t>
            </w:r>
            <w:r w:rsidRPr="00594120">
              <w:rPr>
                <w:rFonts w:eastAsiaTheme="minorEastAsia" w:hAnsiTheme="minorEastAsia" w:hint="eastAsia"/>
                <w:szCs w:val="21"/>
              </w:rPr>
              <w:t>0.42</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hint="eastAsia"/>
                <w:szCs w:val="21"/>
              </w:rPr>
              <w:t>生产废水：</w:t>
            </w:r>
          </w:p>
          <w:p w:rsidR="00F63F68" w:rsidRPr="00594120" w:rsidRDefault="009700E3">
            <w:pPr>
              <w:snapToGrid w:val="0"/>
              <w:ind w:leftChars="-54" w:left="-113" w:rightChars="-52" w:right="-109"/>
              <w:rPr>
                <w:rFonts w:eastAsiaTheme="minorEastAsia"/>
                <w:szCs w:val="21"/>
              </w:rPr>
            </w:pPr>
            <w:r w:rsidRPr="00594120">
              <w:rPr>
                <w:rFonts w:eastAsiaTheme="minorEastAsia"/>
                <w:szCs w:val="21"/>
              </w:rPr>
              <w:t>CODcr</w:t>
            </w:r>
            <w:r w:rsidRPr="00594120">
              <w:rPr>
                <w:rFonts w:eastAsiaTheme="minorEastAsia" w:hAnsiTheme="minorEastAsia"/>
                <w:szCs w:val="21"/>
              </w:rPr>
              <w:t>：</w:t>
            </w:r>
            <w:r w:rsidRPr="00594120">
              <w:rPr>
                <w:rFonts w:eastAsiaTheme="minorEastAsia" w:hAnsiTheme="minorEastAsia" w:hint="eastAsia"/>
                <w:szCs w:val="21"/>
              </w:rPr>
              <w:t>80</w:t>
            </w:r>
            <w:r w:rsidRPr="00594120">
              <w:rPr>
                <w:rFonts w:eastAsiaTheme="minorEastAsia"/>
                <w:szCs w:val="21"/>
              </w:rPr>
              <w:t>g/L</w:t>
            </w:r>
            <w:r w:rsidRPr="00594120">
              <w:rPr>
                <w:rFonts w:eastAsiaTheme="minorEastAsia" w:hAnsiTheme="minorEastAsia"/>
                <w:szCs w:val="21"/>
              </w:rPr>
              <w:t>、</w:t>
            </w:r>
            <w:r w:rsidRPr="00594120">
              <w:rPr>
                <w:rFonts w:eastAsiaTheme="minorEastAsia" w:hAnsiTheme="minorEastAsia" w:hint="eastAsia"/>
                <w:szCs w:val="21"/>
              </w:rPr>
              <w:t>1.522</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szCs w:val="21"/>
              </w:rPr>
              <w:t>SS</w:t>
            </w:r>
            <w:r w:rsidRPr="00594120">
              <w:rPr>
                <w:rFonts w:eastAsiaTheme="minorEastAsia" w:hAnsiTheme="minorEastAsia"/>
                <w:szCs w:val="21"/>
              </w:rPr>
              <w:t>：</w:t>
            </w:r>
            <w:r w:rsidRPr="00594120">
              <w:rPr>
                <w:rFonts w:eastAsiaTheme="minorEastAsia" w:hAnsiTheme="minorEastAsia" w:hint="eastAsia"/>
                <w:szCs w:val="21"/>
              </w:rPr>
              <w:t>50</w:t>
            </w:r>
            <w:r w:rsidRPr="00594120">
              <w:rPr>
                <w:rFonts w:eastAsiaTheme="minorEastAsia"/>
                <w:szCs w:val="21"/>
              </w:rPr>
              <w:t>mg/L</w:t>
            </w:r>
            <w:r w:rsidRPr="00594120">
              <w:rPr>
                <w:rFonts w:eastAsiaTheme="minorEastAsia" w:hAnsiTheme="minorEastAsia"/>
                <w:szCs w:val="21"/>
              </w:rPr>
              <w:t>、</w:t>
            </w:r>
            <w:r w:rsidRPr="00594120">
              <w:rPr>
                <w:rFonts w:eastAsiaTheme="minorEastAsia" w:hAnsiTheme="minorEastAsia" w:hint="eastAsia"/>
                <w:szCs w:val="21"/>
              </w:rPr>
              <w:t>0.951</w:t>
            </w:r>
            <w:r w:rsidRPr="00594120">
              <w:rPr>
                <w:rFonts w:eastAsiaTheme="minorEastAsia"/>
                <w:szCs w:val="21"/>
              </w:rPr>
              <w:t>t/a</w:t>
            </w:r>
          </w:p>
          <w:p w:rsidR="00F63F68" w:rsidRPr="00594120" w:rsidRDefault="009700E3">
            <w:pPr>
              <w:snapToGrid w:val="0"/>
              <w:ind w:leftChars="-40" w:left="-84" w:rightChars="-51" w:right="-107"/>
              <w:rPr>
                <w:rFonts w:eastAsiaTheme="minorEastAsia"/>
                <w:szCs w:val="21"/>
              </w:rPr>
            </w:pPr>
            <w:r w:rsidRPr="00594120">
              <w:rPr>
                <w:rFonts w:eastAsiaTheme="minorEastAsia" w:hint="eastAsia"/>
                <w:szCs w:val="21"/>
              </w:rPr>
              <w:t>石油类</w:t>
            </w:r>
            <w:r w:rsidRPr="00594120">
              <w:rPr>
                <w:rFonts w:eastAsiaTheme="minorEastAsia" w:hAnsiTheme="minorEastAsia"/>
                <w:szCs w:val="21"/>
              </w:rPr>
              <w:t>：</w:t>
            </w:r>
            <w:r w:rsidRPr="00594120">
              <w:rPr>
                <w:rFonts w:eastAsiaTheme="minorEastAsia" w:hAnsiTheme="minorEastAsia" w:hint="eastAsia"/>
                <w:szCs w:val="21"/>
              </w:rPr>
              <w:t>3</w:t>
            </w:r>
            <w:r w:rsidRPr="00594120">
              <w:rPr>
                <w:rFonts w:eastAsiaTheme="minorEastAsia"/>
                <w:szCs w:val="21"/>
              </w:rPr>
              <w:t>mg/L</w:t>
            </w:r>
            <w:r w:rsidRPr="00594120">
              <w:rPr>
                <w:rFonts w:eastAsiaTheme="minorEastAsia" w:hAnsiTheme="minorEastAsia"/>
                <w:szCs w:val="21"/>
              </w:rPr>
              <w:t>、</w:t>
            </w:r>
            <w:r w:rsidRPr="00594120">
              <w:rPr>
                <w:rFonts w:eastAsiaTheme="minorEastAsia" w:hAnsiTheme="minorEastAsia" w:hint="eastAsia"/>
                <w:szCs w:val="21"/>
              </w:rPr>
              <w:t>0.057</w:t>
            </w:r>
            <w:r w:rsidRPr="00594120">
              <w:rPr>
                <w:rFonts w:eastAsiaTheme="minorEastAsia"/>
                <w:szCs w:val="21"/>
              </w:rPr>
              <w:t>t/</w:t>
            </w:r>
            <w:r w:rsidRPr="00594120">
              <w:rPr>
                <w:rFonts w:eastAsiaTheme="minorEastAsia" w:hint="eastAsia"/>
                <w:szCs w:val="21"/>
              </w:rPr>
              <w:t>a</w:t>
            </w:r>
          </w:p>
        </w:tc>
        <w:tc>
          <w:tcPr>
            <w:tcW w:w="2083" w:type="dxa"/>
            <w:gridSpan w:val="2"/>
            <w:vAlign w:val="center"/>
          </w:tcPr>
          <w:p w:rsidR="00F63F68" w:rsidRPr="00594120" w:rsidRDefault="009700E3">
            <w:pPr>
              <w:snapToGrid w:val="0"/>
              <w:ind w:leftChars="-40" w:left="-84" w:rightChars="-51" w:right="-107"/>
              <w:jc w:val="center"/>
              <w:rPr>
                <w:rFonts w:eastAsiaTheme="minorEastAsia"/>
                <w:bCs/>
                <w:szCs w:val="21"/>
              </w:rPr>
            </w:pPr>
            <w:r w:rsidRPr="00594120">
              <w:rPr>
                <w:rFonts w:eastAsiaTheme="minorEastAsia" w:hint="eastAsia"/>
                <w:spacing w:val="10"/>
                <w:szCs w:val="21"/>
              </w:rPr>
              <w:t>非甲烷总烃：</w:t>
            </w:r>
            <w:r w:rsidRPr="00594120">
              <w:rPr>
                <w:rFonts w:eastAsiaTheme="minorEastAsia" w:hint="eastAsia"/>
                <w:bCs/>
                <w:szCs w:val="21"/>
              </w:rPr>
              <w:t>8.92</w:t>
            </w:r>
            <w:r w:rsidRPr="00594120">
              <w:rPr>
                <w:rFonts w:eastAsiaTheme="minorEastAsia" w:hAnsiTheme="minorEastAsia"/>
                <w:bCs/>
                <w:szCs w:val="21"/>
              </w:rPr>
              <w:t>㎎</w:t>
            </w:r>
            <w:r w:rsidRPr="00594120">
              <w:rPr>
                <w:rFonts w:eastAsiaTheme="minorEastAsia"/>
                <w:bCs/>
                <w:szCs w:val="21"/>
              </w:rPr>
              <w:t>/m³</w:t>
            </w:r>
            <w:r w:rsidRPr="00594120">
              <w:rPr>
                <w:rFonts w:eastAsiaTheme="minorEastAsia" w:hint="eastAsia"/>
                <w:bCs/>
                <w:szCs w:val="21"/>
              </w:rPr>
              <w:t>、</w:t>
            </w:r>
            <w:r w:rsidRPr="00594120">
              <w:rPr>
                <w:rFonts w:eastAsiaTheme="minorEastAsia" w:hint="eastAsia"/>
                <w:bCs/>
                <w:szCs w:val="21"/>
              </w:rPr>
              <w:t>0.</w:t>
            </w:r>
            <w:r w:rsidRPr="00594120">
              <w:rPr>
                <w:rFonts w:eastAsiaTheme="minorEastAsia"/>
                <w:bCs/>
                <w:szCs w:val="21"/>
              </w:rPr>
              <w:t>107t/a</w:t>
            </w:r>
          </w:p>
          <w:p w:rsidR="00F63F68" w:rsidRPr="00594120" w:rsidRDefault="009700E3">
            <w:pPr>
              <w:snapToGrid w:val="0"/>
              <w:ind w:leftChars="-40" w:left="-84" w:rightChars="-51" w:right="-107"/>
              <w:jc w:val="center"/>
              <w:rPr>
                <w:rFonts w:eastAsiaTheme="minorEastAsia"/>
                <w:szCs w:val="21"/>
              </w:rPr>
            </w:pPr>
            <w:r w:rsidRPr="00594120">
              <w:rPr>
                <w:rFonts w:eastAsiaTheme="minorEastAsia" w:hint="eastAsia"/>
                <w:szCs w:val="21"/>
              </w:rPr>
              <w:t>粉尘：</w:t>
            </w:r>
            <w:r w:rsidRPr="00594120">
              <w:rPr>
                <w:rFonts w:eastAsiaTheme="minorEastAsia" w:hint="eastAsia"/>
                <w:szCs w:val="21"/>
              </w:rPr>
              <w:t>5.63</w:t>
            </w:r>
            <w:r w:rsidRPr="00594120">
              <w:rPr>
                <w:rFonts w:eastAsiaTheme="minorEastAsia" w:hAnsiTheme="minorEastAsia"/>
                <w:bCs/>
                <w:szCs w:val="21"/>
              </w:rPr>
              <w:t>㎎</w:t>
            </w:r>
            <w:r w:rsidRPr="00594120">
              <w:rPr>
                <w:rFonts w:eastAsiaTheme="minorEastAsia"/>
                <w:bCs/>
                <w:szCs w:val="21"/>
              </w:rPr>
              <w:t>/m³</w:t>
            </w:r>
            <w:r w:rsidRPr="00594120">
              <w:rPr>
                <w:rFonts w:eastAsiaTheme="minorEastAsia" w:hint="eastAsia"/>
                <w:bCs/>
                <w:szCs w:val="21"/>
              </w:rPr>
              <w:t>、</w:t>
            </w:r>
            <w:r w:rsidRPr="00594120">
              <w:rPr>
                <w:rFonts w:eastAsiaTheme="minorEastAsia" w:hint="eastAsia"/>
                <w:bCs/>
                <w:szCs w:val="21"/>
              </w:rPr>
              <w:t>0.067</w:t>
            </w:r>
            <w:r w:rsidRPr="00594120">
              <w:rPr>
                <w:rFonts w:eastAsiaTheme="minorEastAsia"/>
                <w:bCs/>
                <w:szCs w:val="21"/>
              </w:rPr>
              <w:t>t/a</w:t>
            </w:r>
          </w:p>
        </w:tc>
        <w:tc>
          <w:tcPr>
            <w:tcW w:w="1667" w:type="dxa"/>
            <w:vAlign w:val="center"/>
          </w:tcPr>
          <w:p w:rsidR="00F63F68" w:rsidRPr="00594120" w:rsidRDefault="009700E3">
            <w:pPr>
              <w:snapToGrid w:val="0"/>
              <w:ind w:leftChars="-38" w:left="-80" w:rightChars="-44" w:right="-92"/>
              <w:jc w:val="center"/>
              <w:rPr>
                <w:rFonts w:eastAsiaTheme="minorEastAsia"/>
                <w:szCs w:val="21"/>
              </w:rPr>
            </w:pPr>
            <w:r w:rsidRPr="00594120">
              <w:rPr>
                <w:rFonts w:eastAsiaTheme="minorEastAsia" w:hAnsiTheme="minorEastAsia"/>
                <w:szCs w:val="21"/>
              </w:rPr>
              <w:t>昼间</w:t>
            </w:r>
            <w:r w:rsidRPr="00594120">
              <w:rPr>
                <w:rFonts w:eastAsiaTheme="minorEastAsia"/>
                <w:szCs w:val="21"/>
              </w:rPr>
              <w:t>≤65dB(A)</w:t>
            </w:r>
            <w:r w:rsidRPr="00594120">
              <w:rPr>
                <w:rFonts w:eastAsiaTheme="minorEastAsia" w:hAnsiTheme="minorEastAsia"/>
                <w:szCs w:val="21"/>
              </w:rPr>
              <w:t>、夜间</w:t>
            </w:r>
            <w:r w:rsidRPr="00594120">
              <w:rPr>
                <w:rFonts w:eastAsiaTheme="minorEastAsia"/>
                <w:szCs w:val="21"/>
              </w:rPr>
              <w:t>≤55dB(A)</w:t>
            </w:r>
          </w:p>
        </w:tc>
        <w:tc>
          <w:tcPr>
            <w:tcW w:w="2884" w:type="dxa"/>
            <w:vAlign w:val="center"/>
          </w:tcPr>
          <w:p w:rsidR="007F53A3" w:rsidRPr="00594120" w:rsidRDefault="009700E3">
            <w:pPr>
              <w:snapToGrid w:val="0"/>
              <w:jc w:val="center"/>
              <w:rPr>
                <w:rFonts w:eastAsiaTheme="minorEastAsia" w:hAnsiTheme="minorEastAsia"/>
                <w:szCs w:val="21"/>
              </w:rPr>
            </w:pPr>
            <w:r w:rsidRPr="00594120">
              <w:rPr>
                <w:rFonts w:eastAsiaTheme="minorEastAsia" w:hAnsiTheme="minorEastAsia"/>
                <w:szCs w:val="21"/>
              </w:rPr>
              <w:t>处</w:t>
            </w:r>
          </w:p>
          <w:p w:rsidR="00F63F68" w:rsidRPr="00594120" w:rsidRDefault="009700E3">
            <w:pPr>
              <w:snapToGrid w:val="0"/>
              <w:jc w:val="center"/>
              <w:rPr>
                <w:rFonts w:eastAsiaTheme="minorEastAsia"/>
                <w:szCs w:val="21"/>
              </w:rPr>
            </w:pPr>
            <w:r w:rsidRPr="00594120">
              <w:rPr>
                <w:rFonts w:eastAsiaTheme="minorEastAsia" w:hAnsiTheme="minorEastAsia"/>
                <w:szCs w:val="21"/>
              </w:rPr>
              <w:t>置率</w:t>
            </w:r>
            <w:r w:rsidRPr="00594120">
              <w:rPr>
                <w:rFonts w:eastAsiaTheme="minorEastAsia"/>
                <w:szCs w:val="21"/>
              </w:rPr>
              <w:t>100%</w:t>
            </w:r>
          </w:p>
        </w:tc>
      </w:tr>
      <w:tr w:rsidR="00F63F68" w:rsidRPr="00594120">
        <w:trPr>
          <w:cantSplit/>
          <w:trHeight w:val="475"/>
          <w:jc w:val="center"/>
        </w:trPr>
        <w:tc>
          <w:tcPr>
            <w:tcW w:w="3389" w:type="dxa"/>
            <w:gridSpan w:val="3"/>
            <w:vAlign w:val="center"/>
          </w:tcPr>
          <w:p w:rsidR="00F63F68" w:rsidRPr="00594120" w:rsidRDefault="009700E3">
            <w:pPr>
              <w:rPr>
                <w:rFonts w:eastAsiaTheme="minorEastAsia"/>
                <w:szCs w:val="21"/>
              </w:rPr>
            </w:pPr>
            <w:r w:rsidRPr="00594120">
              <w:rPr>
                <w:rFonts w:eastAsiaTheme="minorEastAsia" w:hAnsiTheme="minorEastAsia"/>
                <w:szCs w:val="21"/>
              </w:rPr>
              <w:t>建设项目所在地主要环境问题</w:t>
            </w:r>
          </w:p>
        </w:tc>
        <w:tc>
          <w:tcPr>
            <w:tcW w:w="6634" w:type="dxa"/>
            <w:gridSpan w:val="4"/>
            <w:vAlign w:val="center"/>
          </w:tcPr>
          <w:p w:rsidR="00F63F68" w:rsidRPr="00594120" w:rsidRDefault="009700E3">
            <w:pPr>
              <w:rPr>
                <w:rFonts w:eastAsiaTheme="minorEastAsia"/>
                <w:szCs w:val="21"/>
              </w:rPr>
            </w:pPr>
            <w:r w:rsidRPr="00594120">
              <w:rPr>
                <w:rFonts w:eastAsiaTheme="minorEastAsia" w:hAnsiTheme="minorEastAsia"/>
                <w:szCs w:val="21"/>
              </w:rPr>
              <w:t>无</w:t>
            </w:r>
          </w:p>
        </w:tc>
      </w:tr>
      <w:tr w:rsidR="00F63F68" w:rsidRPr="00594120">
        <w:trPr>
          <w:cantSplit/>
          <w:trHeight w:val="593"/>
          <w:jc w:val="center"/>
        </w:trPr>
        <w:tc>
          <w:tcPr>
            <w:tcW w:w="1118" w:type="dxa"/>
            <w:gridSpan w:val="2"/>
            <w:vAlign w:val="center"/>
          </w:tcPr>
          <w:p w:rsidR="00F63F68" w:rsidRPr="00594120" w:rsidRDefault="009700E3">
            <w:pPr>
              <w:ind w:leftChars="-26" w:left="-55" w:rightChars="-21" w:right="-44"/>
              <w:rPr>
                <w:rFonts w:eastAsiaTheme="minorEastAsia"/>
                <w:szCs w:val="21"/>
              </w:rPr>
            </w:pPr>
            <w:r w:rsidRPr="00594120">
              <w:rPr>
                <w:rFonts w:eastAsiaTheme="minorEastAsia" w:hAnsiTheme="minorEastAsia"/>
                <w:szCs w:val="21"/>
              </w:rPr>
              <w:t>建设项目所在地主要环境保护目标</w:t>
            </w:r>
          </w:p>
        </w:tc>
        <w:tc>
          <w:tcPr>
            <w:tcW w:w="8905" w:type="dxa"/>
            <w:gridSpan w:val="5"/>
            <w:vAlign w:val="center"/>
          </w:tcPr>
          <w:p w:rsidR="00F63F68" w:rsidRPr="00594120" w:rsidRDefault="009700E3">
            <w:pPr>
              <w:rPr>
                <w:rFonts w:eastAsiaTheme="minorEastAsia"/>
                <w:szCs w:val="21"/>
              </w:rPr>
            </w:pPr>
            <w:r w:rsidRPr="00594120">
              <w:rPr>
                <w:rFonts w:eastAsiaTheme="minorEastAsia" w:hAnsiTheme="minorEastAsia"/>
                <w:szCs w:val="21"/>
              </w:rPr>
              <w:t>见环评报告。</w:t>
            </w:r>
          </w:p>
        </w:tc>
      </w:tr>
      <w:tr w:rsidR="00F63F68" w:rsidRPr="00594120">
        <w:trPr>
          <w:cantSplit/>
          <w:trHeight w:val="1101"/>
          <w:jc w:val="center"/>
        </w:trPr>
        <w:tc>
          <w:tcPr>
            <w:tcW w:w="688" w:type="dxa"/>
            <w:vMerge w:val="restart"/>
            <w:vAlign w:val="center"/>
          </w:tcPr>
          <w:p w:rsidR="00F63F68" w:rsidRPr="00594120" w:rsidRDefault="009700E3">
            <w:pPr>
              <w:jc w:val="center"/>
              <w:rPr>
                <w:rFonts w:eastAsiaTheme="minorEastAsia"/>
                <w:szCs w:val="21"/>
              </w:rPr>
            </w:pPr>
            <w:r w:rsidRPr="00594120">
              <w:rPr>
                <w:rFonts w:eastAsiaTheme="minorEastAsia" w:hAnsiTheme="minorEastAsia"/>
                <w:szCs w:val="21"/>
              </w:rPr>
              <w:t>评价</w:t>
            </w:r>
          </w:p>
          <w:p w:rsidR="00F63F68" w:rsidRPr="00594120" w:rsidRDefault="009700E3">
            <w:pPr>
              <w:jc w:val="center"/>
              <w:rPr>
                <w:rFonts w:eastAsiaTheme="minorEastAsia"/>
                <w:szCs w:val="21"/>
              </w:rPr>
            </w:pPr>
            <w:r w:rsidRPr="00594120">
              <w:rPr>
                <w:rFonts w:eastAsiaTheme="minorEastAsia" w:hAnsiTheme="minorEastAsia"/>
                <w:szCs w:val="21"/>
              </w:rPr>
              <w:t>标准</w:t>
            </w:r>
          </w:p>
        </w:tc>
        <w:tc>
          <w:tcPr>
            <w:tcW w:w="430" w:type="dxa"/>
            <w:vAlign w:val="center"/>
          </w:tcPr>
          <w:p w:rsidR="00F63F68" w:rsidRPr="00594120" w:rsidRDefault="009700E3">
            <w:pPr>
              <w:rPr>
                <w:rFonts w:eastAsiaTheme="minorEastAsia"/>
                <w:szCs w:val="21"/>
              </w:rPr>
            </w:pPr>
            <w:r w:rsidRPr="00594120">
              <w:rPr>
                <w:rFonts w:eastAsiaTheme="minorEastAsia" w:hAnsiTheme="minorEastAsia"/>
                <w:szCs w:val="21"/>
              </w:rPr>
              <w:t>环境质量</w:t>
            </w:r>
          </w:p>
        </w:tc>
        <w:tc>
          <w:tcPr>
            <w:tcW w:w="3186" w:type="dxa"/>
            <w:gridSpan w:val="2"/>
            <w:vAlign w:val="center"/>
          </w:tcPr>
          <w:p w:rsidR="00F63F68" w:rsidRPr="00594120" w:rsidRDefault="009700E3">
            <w:pPr>
              <w:rPr>
                <w:rFonts w:eastAsiaTheme="minorEastAsia"/>
                <w:szCs w:val="21"/>
              </w:rPr>
            </w:pPr>
            <w:r w:rsidRPr="00594120">
              <w:rPr>
                <w:rFonts w:eastAsiaTheme="minorEastAsia" w:hAnsiTheme="minorEastAsia"/>
                <w:szCs w:val="21"/>
              </w:rPr>
              <w:t>《地表水环境质量标准》（</w:t>
            </w:r>
            <w:r w:rsidRPr="00594120">
              <w:rPr>
                <w:rFonts w:eastAsiaTheme="minorEastAsia"/>
                <w:szCs w:val="21"/>
              </w:rPr>
              <w:t>GB3838-2002</w:t>
            </w:r>
            <w:r w:rsidRPr="00594120">
              <w:rPr>
                <w:rFonts w:eastAsiaTheme="minorEastAsia" w:hAnsiTheme="minorEastAsia"/>
                <w:szCs w:val="21"/>
              </w:rPr>
              <w:t>）</w:t>
            </w:r>
            <w:r w:rsidRPr="00594120">
              <w:rPr>
                <w:rFonts w:asciiTheme="minorEastAsia" w:eastAsiaTheme="minorEastAsia" w:hAnsiTheme="minorEastAsia"/>
                <w:szCs w:val="21"/>
              </w:rPr>
              <w:t>Ⅳ</w:t>
            </w:r>
            <w:r w:rsidRPr="00594120">
              <w:rPr>
                <w:rFonts w:eastAsiaTheme="minorEastAsia" w:hAnsiTheme="minorEastAsia"/>
                <w:szCs w:val="21"/>
              </w:rPr>
              <w:t>类</w:t>
            </w:r>
          </w:p>
        </w:tc>
        <w:tc>
          <w:tcPr>
            <w:tcW w:w="2835" w:type="dxa"/>
            <w:gridSpan w:val="2"/>
            <w:vAlign w:val="center"/>
          </w:tcPr>
          <w:p w:rsidR="00F63F68" w:rsidRPr="00594120" w:rsidRDefault="009700E3">
            <w:pPr>
              <w:ind w:leftChars="-33" w:left="-69" w:rightChars="-38" w:right="-80"/>
              <w:jc w:val="center"/>
              <w:rPr>
                <w:rFonts w:eastAsiaTheme="minorEastAsia"/>
                <w:szCs w:val="21"/>
              </w:rPr>
            </w:pPr>
            <w:r w:rsidRPr="00594120">
              <w:rPr>
                <w:rFonts w:eastAsiaTheme="minorEastAsia" w:hAnsiTheme="minorEastAsia"/>
                <w:szCs w:val="21"/>
              </w:rPr>
              <w:t>《环境空气质量标准》</w:t>
            </w:r>
          </w:p>
          <w:p w:rsidR="00F63F68" w:rsidRPr="00594120" w:rsidRDefault="009700E3">
            <w:pPr>
              <w:ind w:leftChars="-33" w:left="-69" w:rightChars="-38" w:right="-80"/>
              <w:jc w:val="center"/>
              <w:rPr>
                <w:rFonts w:eastAsiaTheme="minorEastAsia"/>
                <w:szCs w:val="21"/>
              </w:rPr>
            </w:pPr>
            <w:r w:rsidRPr="00594120">
              <w:rPr>
                <w:rFonts w:eastAsiaTheme="minorEastAsia" w:hAnsiTheme="minorEastAsia"/>
                <w:szCs w:val="21"/>
              </w:rPr>
              <w:t>（</w:t>
            </w:r>
            <w:r w:rsidRPr="00594120">
              <w:rPr>
                <w:rFonts w:eastAsiaTheme="minorEastAsia"/>
                <w:szCs w:val="21"/>
              </w:rPr>
              <w:t>GB3095-2012</w:t>
            </w:r>
            <w:r w:rsidRPr="00594120">
              <w:rPr>
                <w:rFonts w:eastAsiaTheme="minorEastAsia" w:hAnsiTheme="minorEastAsia"/>
                <w:szCs w:val="21"/>
              </w:rPr>
              <w:t>）二级</w:t>
            </w:r>
          </w:p>
          <w:p w:rsidR="00F63F68" w:rsidRPr="00594120" w:rsidRDefault="009700E3">
            <w:pPr>
              <w:ind w:leftChars="-33" w:left="-69" w:rightChars="-38" w:right="-80"/>
              <w:jc w:val="center"/>
              <w:rPr>
                <w:rFonts w:eastAsiaTheme="minorEastAsia"/>
                <w:szCs w:val="21"/>
              </w:rPr>
            </w:pPr>
            <w:r w:rsidRPr="00594120">
              <w:rPr>
                <w:rFonts w:eastAsiaTheme="minorEastAsia" w:hAnsiTheme="minorEastAsia"/>
                <w:kern w:val="0"/>
                <w:szCs w:val="21"/>
              </w:rPr>
              <w:t>《室内空气质量标准》（</w:t>
            </w:r>
            <w:r w:rsidRPr="00594120">
              <w:rPr>
                <w:rFonts w:eastAsiaTheme="minorEastAsia"/>
                <w:kern w:val="0"/>
                <w:szCs w:val="21"/>
              </w:rPr>
              <w:t>GB18883-2002</w:t>
            </w:r>
            <w:r w:rsidRPr="00594120">
              <w:rPr>
                <w:rFonts w:eastAsiaTheme="minorEastAsia" w:hAnsiTheme="minorEastAsia"/>
                <w:kern w:val="0"/>
                <w:szCs w:val="21"/>
              </w:rPr>
              <w:t>）</w:t>
            </w:r>
          </w:p>
        </w:tc>
        <w:tc>
          <w:tcPr>
            <w:tcW w:w="2884" w:type="dxa"/>
            <w:vAlign w:val="center"/>
          </w:tcPr>
          <w:p w:rsidR="00F63F68" w:rsidRPr="00594120" w:rsidRDefault="009700E3">
            <w:pPr>
              <w:rPr>
                <w:rFonts w:eastAsiaTheme="minorEastAsia"/>
                <w:szCs w:val="21"/>
              </w:rPr>
            </w:pPr>
            <w:r w:rsidRPr="00594120">
              <w:rPr>
                <w:rFonts w:eastAsiaTheme="minorEastAsia" w:hAnsiTheme="minorEastAsia"/>
                <w:szCs w:val="21"/>
              </w:rPr>
              <w:t>《声环境质量标准》（</w:t>
            </w:r>
            <w:r w:rsidRPr="00594120">
              <w:rPr>
                <w:rFonts w:eastAsiaTheme="minorEastAsia"/>
                <w:szCs w:val="21"/>
              </w:rPr>
              <w:t>GB3096—2008</w:t>
            </w:r>
            <w:r w:rsidRPr="00594120">
              <w:rPr>
                <w:rFonts w:eastAsiaTheme="minorEastAsia" w:hAnsiTheme="minorEastAsia"/>
                <w:szCs w:val="21"/>
              </w:rPr>
              <w:t>）</w:t>
            </w:r>
            <w:r w:rsidRPr="00594120">
              <w:rPr>
                <w:rFonts w:eastAsiaTheme="minorEastAsia"/>
                <w:szCs w:val="21"/>
              </w:rPr>
              <w:t>3</w:t>
            </w:r>
            <w:r w:rsidRPr="00594120">
              <w:rPr>
                <w:rFonts w:eastAsiaTheme="minorEastAsia" w:hAnsiTheme="minorEastAsia"/>
                <w:szCs w:val="21"/>
              </w:rPr>
              <w:t>类</w:t>
            </w:r>
          </w:p>
        </w:tc>
      </w:tr>
      <w:tr w:rsidR="00F63F68" w:rsidRPr="00594120">
        <w:trPr>
          <w:cantSplit/>
          <w:trHeight w:val="1418"/>
          <w:jc w:val="center"/>
        </w:trPr>
        <w:tc>
          <w:tcPr>
            <w:tcW w:w="688" w:type="dxa"/>
            <w:vMerge/>
            <w:vAlign w:val="center"/>
          </w:tcPr>
          <w:p w:rsidR="00F63F68" w:rsidRPr="00594120" w:rsidRDefault="00F63F68">
            <w:pPr>
              <w:rPr>
                <w:rFonts w:eastAsiaTheme="minorEastAsia"/>
                <w:szCs w:val="21"/>
              </w:rPr>
            </w:pPr>
          </w:p>
        </w:tc>
        <w:tc>
          <w:tcPr>
            <w:tcW w:w="430"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污染物排放</w:t>
            </w:r>
          </w:p>
        </w:tc>
        <w:tc>
          <w:tcPr>
            <w:tcW w:w="3186" w:type="dxa"/>
            <w:gridSpan w:val="2"/>
            <w:vAlign w:val="center"/>
          </w:tcPr>
          <w:p w:rsidR="00F63F68" w:rsidRPr="00594120" w:rsidRDefault="009700E3">
            <w:pPr>
              <w:jc w:val="left"/>
              <w:rPr>
                <w:rFonts w:eastAsiaTheme="minorEastAsia"/>
                <w:kern w:val="0"/>
                <w:szCs w:val="21"/>
              </w:rPr>
            </w:pPr>
            <w:r w:rsidRPr="00594120">
              <w:rPr>
                <w:rFonts w:eastAsiaTheme="minorEastAsia" w:hAnsiTheme="minorEastAsia"/>
                <w:kern w:val="0"/>
                <w:szCs w:val="21"/>
              </w:rPr>
              <w:t>《太湖地区城镇污水处理厂及重点工业行业主要水污染物排放限值》（</w:t>
            </w:r>
            <w:r w:rsidRPr="00594120">
              <w:rPr>
                <w:rFonts w:eastAsiaTheme="minorEastAsia"/>
                <w:kern w:val="0"/>
                <w:szCs w:val="21"/>
              </w:rPr>
              <w:t>DB32/1072-2007</w:t>
            </w:r>
            <w:r w:rsidRPr="00594120">
              <w:rPr>
                <w:rFonts w:eastAsiaTheme="minorEastAsia" w:hAnsiTheme="minorEastAsia"/>
                <w:kern w:val="0"/>
                <w:szCs w:val="21"/>
              </w:rPr>
              <w:t>）中表</w:t>
            </w:r>
            <w:r w:rsidRPr="00594120">
              <w:rPr>
                <w:rFonts w:eastAsiaTheme="minorEastAsia"/>
                <w:kern w:val="0"/>
                <w:szCs w:val="21"/>
              </w:rPr>
              <w:t xml:space="preserve">1 </w:t>
            </w:r>
            <w:r w:rsidRPr="00594120">
              <w:rPr>
                <w:rFonts w:eastAsiaTheme="minorEastAsia" w:hAnsiTheme="minorEastAsia"/>
                <w:kern w:val="0"/>
                <w:szCs w:val="21"/>
              </w:rPr>
              <w:t>标准</w:t>
            </w:r>
          </w:p>
          <w:p w:rsidR="00F63F68" w:rsidRPr="00594120" w:rsidRDefault="009700E3">
            <w:pPr>
              <w:jc w:val="left"/>
              <w:rPr>
                <w:rFonts w:eastAsiaTheme="minorEastAsia"/>
                <w:szCs w:val="21"/>
              </w:rPr>
            </w:pPr>
            <w:r w:rsidRPr="00594120">
              <w:rPr>
                <w:rFonts w:eastAsiaTheme="minorEastAsia" w:hAnsiTheme="minorEastAsia"/>
                <w:kern w:val="0"/>
                <w:szCs w:val="21"/>
              </w:rPr>
              <w:t>《城镇污水处理厂污染物排放标准》（</w:t>
            </w:r>
            <w:r w:rsidRPr="00594120">
              <w:rPr>
                <w:rFonts w:eastAsiaTheme="minorEastAsia"/>
                <w:kern w:val="0"/>
                <w:szCs w:val="21"/>
              </w:rPr>
              <w:t>GB18918-2002</w:t>
            </w:r>
            <w:r w:rsidRPr="00594120">
              <w:rPr>
                <w:rFonts w:eastAsiaTheme="minorEastAsia" w:hAnsiTheme="minorEastAsia"/>
                <w:kern w:val="0"/>
                <w:szCs w:val="21"/>
              </w:rPr>
              <w:t>）中一级</w:t>
            </w:r>
            <w:r w:rsidRPr="00594120">
              <w:rPr>
                <w:rFonts w:eastAsiaTheme="minorEastAsia"/>
                <w:kern w:val="0"/>
                <w:szCs w:val="21"/>
              </w:rPr>
              <w:t>A</w:t>
            </w:r>
            <w:r w:rsidRPr="00594120">
              <w:rPr>
                <w:rFonts w:eastAsiaTheme="minorEastAsia" w:hAnsiTheme="minorEastAsia"/>
                <w:kern w:val="0"/>
                <w:szCs w:val="21"/>
              </w:rPr>
              <w:t>标准</w:t>
            </w:r>
          </w:p>
        </w:tc>
        <w:tc>
          <w:tcPr>
            <w:tcW w:w="2835" w:type="dxa"/>
            <w:gridSpan w:val="2"/>
            <w:vAlign w:val="center"/>
          </w:tcPr>
          <w:p w:rsidR="00F63F68" w:rsidRPr="00594120" w:rsidRDefault="009700E3">
            <w:pPr>
              <w:jc w:val="center"/>
              <w:rPr>
                <w:rFonts w:eastAsiaTheme="minorEastAsia"/>
                <w:szCs w:val="21"/>
              </w:rPr>
            </w:pPr>
            <w:r w:rsidRPr="00594120">
              <w:rPr>
                <w:rFonts w:eastAsiaTheme="minorEastAsia"/>
                <w:kern w:val="0"/>
                <w:szCs w:val="21"/>
              </w:rPr>
              <w:t>/</w:t>
            </w:r>
          </w:p>
        </w:tc>
        <w:tc>
          <w:tcPr>
            <w:tcW w:w="2884" w:type="dxa"/>
            <w:vAlign w:val="center"/>
          </w:tcPr>
          <w:p w:rsidR="00F63F68" w:rsidRPr="00594120" w:rsidRDefault="009700E3">
            <w:pPr>
              <w:jc w:val="center"/>
              <w:rPr>
                <w:rFonts w:eastAsiaTheme="minorEastAsia"/>
                <w:szCs w:val="21"/>
              </w:rPr>
            </w:pPr>
            <w:r w:rsidRPr="00594120">
              <w:rPr>
                <w:rFonts w:eastAsiaTheme="minorEastAsia" w:hAnsiTheme="minorEastAsia"/>
                <w:szCs w:val="21"/>
              </w:rPr>
              <w:t>《工业企业厂界环境噪声排放标准》</w:t>
            </w:r>
            <w:r w:rsidRPr="00594120">
              <w:rPr>
                <w:rFonts w:eastAsiaTheme="minorEastAsia" w:hAnsiTheme="minorEastAsia"/>
                <w:bCs/>
                <w:szCs w:val="21"/>
              </w:rPr>
              <w:t>（</w:t>
            </w:r>
            <w:r w:rsidRPr="00594120">
              <w:rPr>
                <w:rFonts w:eastAsiaTheme="minorEastAsia"/>
                <w:bCs/>
                <w:szCs w:val="21"/>
              </w:rPr>
              <w:t>GB12348—2008</w:t>
            </w:r>
            <w:r w:rsidRPr="00594120">
              <w:rPr>
                <w:rFonts w:eastAsiaTheme="minorEastAsia" w:hAnsiTheme="minorEastAsia"/>
                <w:bCs/>
                <w:szCs w:val="21"/>
              </w:rPr>
              <w:t>）</w:t>
            </w:r>
            <w:r w:rsidRPr="00594120">
              <w:rPr>
                <w:rFonts w:eastAsiaTheme="minorEastAsia"/>
                <w:bCs/>
                <w:szCs w:val="21"/>
              </w:rPr>
              <w:t>3</w:t>
            </w:r>
            <w:r w:rsidRPr="00594120">
              <w:rPr>
                <w:rFonts w:eastAsiaTheme="minorEastAsia" w:hAnsiTheme="minorEastAsia"/>
                <w:bCs/>
                <w:szCs w:val="21"/>
              </w:rPr>
              <w:t>类</w:t>
            </w:r>
          </w:p>
        </w:tc>
      </w:tr>
      <w:tr w:rsidR="00F63F68" w:rsidRPr="00594120">
        <w:trPr>
          <w:cantSplit/>
          <w:trHeight w:val="1936"/>
          <w:jc w:val="center"/>
        </w:trPr>
        <w:tc>
          <w:tcPr>
            <w:tcW w:w="1118" w:type="dxa"/>
            <w:gridSpan w:val="2"/>
            <w:vAlign w:val="center"/>
          </w:tcPr>
          <w:p w:rsidR="00F63F68" w:rsidRPr="00594120" w:rsidRDefault="009700E3">
            <w:pPr>
              <w:jc w:val="center"/>
              <w:rPr>
                <w:rFonts w:eastAsiaTheme="minorEastAsia"/>
                <w:szCs w:val="21"/>
              </w:rPr>
            </w:pPr>
            <w:r w:rsidRPr="00594120">
              <w:rPr>
                <w:rFonts w:eastAsiaTheme="minorEastAsia"/>
                <w:szCs w:val="21"/>
              </w:rPr>
              <w:t>总量控制因子及建议指标</w:t>
            </w:r>
          </w:p>
        </w:tc>
        <w:tc>
          <w:tcPr>
            <w:tcW w:w="8905" w:type="dxa"/>
            <w:gridSpan w:val="5"/>
            <w:vAlign w:val="center"/>
          </w:tcPr>
          <w:p w:rsidR="00F63F68" w:rsidRPr="00594120" w:rsidRDefault="009700E3">
            <w:pPr>
              <w:spacing w:line="360" w:lineRule="auto"/>
              <w:ind w:firstLineChars="200" w:firstLine="420"/>
              <w:rPr>
                <w:rFonts w:eastAsiaTheme="minorEastAsia"/>
                <w:szCs w:val="21"/>
              </w:rPr>
            </w:pPr>
            <w:r w:rsidRPr="00594120">
              <w:rPr>
                <w:rFonts w:eastAsiaTheme="minorEastAsia"/>
                <w:szCs w:val="21"/>
              </w:rPr>
              <w:t>废水量：</w:t>
            </w:r>
            <w:r w:rsidRPr="00594120">
              <w:rPr>
                <w:rFonts w:eastAsiaTheme="minorEastAsia"/>
                <w:kern w:val="0"/>
                <w:szCs w:val="21"/>
              </w:rPr>
              <w:t>31020</w:t>
            </w:r>
            <w:r w:rsidRPr="00594120">
              <w:rPr>
                <w:rFonts w:eastAsiaTheme="minorEastAsia"/>
                <w:szCs w:val="21"/>
              </w:rPr>
              <w:t>t/a</w:t>
            </w:r>
            <w:r w:rsidRPr="00594120">
              <w:rPr>
                <w:rFonts w:eastAsiaTheme="minorEastAsia"/>
                <w:szCs w:val="21"/>
              </w:rPr>
              <w:t>，其中</w:t>
            </w:r>
            <w:r w:rsidRPr="00594120">
              <w:rPr>
                <w:rFonts w:eastAsiaTheme="minorEastAsia"/>
                <w:kern w:val="0"/>
                <w:szCs w:val="21"/>
              </w:rPr>
              <w:t>COD≤</w:t>
            </w:r>
            <w:r w:rsidRPr="00594120">
              <w:rPr>
                <w:rFonts w:eastAsiaTheme="minorEastAsia"/>
                <w:szCs w:val="21"/>
              </w:rPr>
              <w:t>5.122</w:t>
            </w:r>
            <w:r w:rsidRPr="00594120">
              <w:rPr>
                <w:rFonts w:eastAsiaTheme="minorEastAsia"/>
                <w:kern w:val="0"/>
                <w:szCs w:val="21"/>
              </w:rPr>
              <w:t>t/a</w:t>
            </w:r>
            <w:r w:rsidRPr="00594120">
              <w:rPr>
                <w:rFonts w:eastAsiaTheme="minorEastAsia"/>
                <w:kern w:val="0"/>
                <w:szCs w:val="21"/>
              </w:rPr>
              <w:t>、氨氮</w:t>
            </w:r>
            <w:r w:rsidRPr="00594120">
              <w:rPr>
                <w:rFonts w:eastAsiaTheme="minorEastAsia"/>
                <w:kern w:val="0"/>
                <w:szCs w:val="21"/>
              </w:rPr>
              <w:t>≤</w:t>
            </w:r>
            <w:r w:rsidRPr="00594120">
              <w:rPr>
                <w:rFonts w:eastAsiaTheme="minorEastAsia"/>
                <w:szCs w:val="21"/>
              </w:rPr>
              <w:t>0.42</w:t>
            </w:r>
            <w:r w:rsidRPr="00594120">
              <w:rPr>
                <w:rFonts w:eastAsiaTheme="minorEastAsia"/>
                <w:kern w:val="0"/>
                <w:szCs w:val="21"/>
              </w:rPr>
              <w:t>t/a</w:t>
            </w:r>
          </w:p>
          <w:p w:rsidR="00F63F68" w:rsidRPr="00594120" w:rsidRDefault="009700E3">
            <w:pPr>
              <w:adjustRightInd w:val="0"/>
              <w:snapToGrid w:val="0"/>
              <w:spacing w:line="360" w:lineRule="auto"/>
              <w:ind w:firstLineChars="200" w:firstLine="420"/>
              <w:jc w:val="left"/>
              <w:rPr>
                <w:rFonts w:eastAsiaTheme="minorEastAsia"/>
                <w:kern w:val="0"/>
                <w:szCs w:val="21"/>
              </w:rPr>
            </w:pPr>
            <w:r w:rsidRPr="00594120">
              <w:rPr>
                <w:rFonts w:eastAsiaTheme="minorEastAsia"/>
                <w:kern w:val="0"/>
                <w:szCs w:val="21"/>
              </w:rPr>
              <w:t>粉尘</w:t>
            </w:r>
            <w:r w:rsidRPr="00594120">
              <w:rPr>
                <w:rFonts w:eastAsiaTheme="minorEastAsia"/>
                <w:bCs/>
                <w:szCs w:val="21"/>
              </w:rPr>
              <w:t>0.067t/a</w:t>
            </w:r>
            <w:r w:rsidRPr="00594120">
              <w:rPr>
                <w:rFonts w:eastAsiaTheme="minorEastAsia"/>
                <w:bCs/>
                <w:szCs w:val="21"/>
              </w:rPr>
              <w:t>，</w:t>
            </w:r>
            <w:r w:rsidRPr="00594120">
              <w:rPr>
                <w:rFonts w:eastAsiaTheme="minorEastAsia"/>
                <w:bCs/>
                <w:szCs w:val="21"/>
              </w:rPr>
              <w:t>VOC</w:t>
            </w:r>
            <w:r w:rsidRPr="00594120">
              <w:rPr>
                <w:rFonts w:eastAsiaTheme="minorEastAsia"/>
                <w:bCs/>
                <w:szCs w:val="21"/>
                <w:vertAlign w:val="subscript"/>
              </w:rPr>
              <w:t>S</w:t>
            </w:r>
            <w:r w:rsidRPr="00594120">
              <w:rPr>
                <w:rFonts w:eastAsiaTheme="minorEastAsia"/>
                <w:bCs/>
                <w:szCs w:val="21"/>
              </w:rPr>
              <w:t>（非甲烷总烃）</w:t>
            </w:r>
            <w:r w:rsidRPr="00594120">
              <w:rPr>
                <w:rFonts w:eastAsiaTheme="minorEastAsia"/>
                <w:bCs/>
                <w:szCs w:val="21"/>
              </w:rPr>
              <w:t>0.107t/a</w:t>
            </w:r>
          </w:p>
        </w:tc>
      </w:tr>
    </w:tbl>
    <w:p w:rsidR="00F63F68" w:rsidRPr="00594120" w:rsidRDefault="00F63F68">
      <w:pPr>
        <w:rPr>
          <w:rFonts w:eastAsiaTheme="minorEastAsia"/>
          <w:vanish/>
        </w:rPr>
      </w:pPr>
    </w:p>
    <w:p w:rsidR="00F63F68" w:rsidRPr="00594120" w:rsidRDefault="00F63F68">
      <w:pPr>
        <w:outlineLvl w:val="0"/>
        <w:rPr>
          <w:rFonts w:eastAsiaTheme="minorEastAsia"/>
        </w:rPr>
      </w:pPr>
    </w:p>
    <w:sectPr w:rsidR="00F63F68" w:rsidRPr="00594120" w:rsidSect="00F63F6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B7F" w:rsidRDefault="00B61B7F" w:rsidP="00F63F68">
      <w:r>
        <w:separator/>
      </w:r>
    </w:p>
  </w:endnote>
  <w:endnote w:type="continuationSeparator" w:id="1">
    <w:p w:rsidR="00B61B7F" w:rsidRDefault="00B61B7F" w:rsidP="00F63F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_GB2312">
    <w:altName w:val="楷体"/>
    <w:charset w:val="86"/>
    <w:family w:val="auto"/>
    <w:pitch w:val="default"/>
    <w:sig w:usb0="00000000" w:usb1="0000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cript">
    <w:altName w:val="微软雅黑"/>
    <w:charset w:val="FF"/>
    <w:family w:val="script"/>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91" w:rsidRDefault="00BA07E1">
    <w:pPr>
      <w:pStyle w:val="af"/>
      <w:framePr w:wrap="around" w:vAnchor="text" w:hAnchor="margin" w:xAlign="center" w:y="1"/>
      <w:rPr>
        <w:rStyle w:val="af3"/>
      </w:rPr>
    </w:pPr>
    <w:r>
      <w:fldChar w:fldCharType="begin"/>
    </w:r>
    <w:r w:rsidR="009D3D91">
      <w:rPr>
        <w:rStyle w:val="af3"/>
      </w:rPr>
      <w:instrText xml:space="preserve">PAGE  </w:instrText>
    </w:r>
    <w:r>
      <w:fldChar w:fldCharType="separate"/>
    </w:r>
    <w:r w:rsidR="001A2128">
      <w:rPr>
        <w:rStyle w:val="af3"/>
        <w:noProof/>
      </w:rPr>
      <w:t>4</w:t>
    </w:r>
    <w:r>
      <w:fldChar w:fldCharType="end"/>
    </w:r>
  </w:p>
  <w:p w:rsidR="009D3D91" w:rsidRDefault="009D3D9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B7F" w:rsidRDefault="00B61B7F" w:rsidP="00F63F68">
      <w:r>
        <w:separator/>
      </w:r>
    </w:p>
  </w:footnote>
  <w:footnote w:type="continuationSeparator" w:id="1">
    <w:p w:rsidR="00B61B7F" w:rsidRDefault="00B61B7F" w:rsidP="00F63F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7B8B57"/>
    <w:multiLevelType w:val="singleLevel"/>
    <w:tmpl w:val="567B8B57"/>
    <w:lvl w:ilvl="0">
      <w:start w:val="1"/>
      <w:numFmt w:val="chineseCounting"/>
      <w:suff w:val="nothing"/>
      <w:lvlText w:val="%1、"/>
      <w:lvlJc w:val="left"/>
    </w:lvl>
  </w:abstractNum>
  <w:abstractNum w:abstractNumId="1">
    <w:nsid w:val="5CDA5126"/>
    <w:multiLevelType w:val="singleLevel"/>
    <w:tmpl w:val="5CDA5126"/>
    <w:lvl w:ilvl="0">
      <w:start w:val="1"/>
      <w:numFmt w:val="decimal"/>
      <w:lvlText w:val="%1."/>
      <w:lvlJc w:val="left"/>
      <w:pPr>
        <w:tabs>
          <w:tab w:val="left" w:pos="720"/>
        </w:tabs>
        <w:ind w:left="720" w:hanging="240"/>
      </w:pPr>
      <w:rPr>
        <w:rFonts w:hint="eastAsia"/>
      </w:rPr>
    </w:lvl>
  </w:abstractNum>
  <w:abstractNum w:abstractNumId="2">
    <w:nsid w:val="65EE2800"/>
    <w:multiLevelType w:val="multilevel"/>
    <w:tmpl w:val="65EE2800"/>
    <w:lvl w:ilvl="0">
      <w:start w:val="3"/>
      <w:numFmt w:val="japaneseCounting"/>
      <w:lvlText w:val="%1、"/>
      <w:lvlJc w:val="left"/>
      <w:pPr>
        <w:ind w:left="500" w:hanging="500"/>
      </w:pPr>
      <w:rPr>
        <w:rFonts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noPunctuationKerning/>
  <w:characterSpacingControl w:val="compressPunctuation"/>
  <w:hdrShapeDefaults>
    <o:shapedefaults v:ext="edit" spidmax="21506" fillcolor="white" stroke="f">
      <v:fill color="white"/>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001A"/>
    <w:rsid w:val="0000103A"/>
    <w:rsid w:val="000020B0"/>
    <w:rsid w:val="00002770"/>
    <w:rsid w:val="00002F37"/>
    <w:rsid w:val="0000336F"/>
    <w:rsid w:val="00005098"/>
    <w:rsid w:val="0000515D"/>
    <w:rsid w:val="0000547C"/>
    <w:rsid w:val="0000588E"/>
    <w:rsid w:val="00005B5E"/>
    <w:rsid w:val="00007076"/>
    <w:rsid w:val="00010467"/>
    <w:rsid w:val="00010A3E"/>
    <w:rsid w:val="00011AAD"/>
    <w:rsid w:val="000130EB"/>
    <w:rsid w:val="00013114"/>
    <w:rsid w:val="0001387D"/>
    <w:rsid w:val="000151BB"/>
    <w:rsid w:val="0001583F"/>
    <w:rsid w:val="00015D9D"/>
    <w:rsid w:val="000163FC"/>
    <w:rsid w:val="000168E9"/>
    <w:rsid w:val="00016ABD"/>
    <w:rsid w:val="00020F19"/>
    <w:rsid w:val="00022076"/>
    <w:rsid w:val="0002290A"/>
    <w:rsid w:val="00023750"/>
    <w:rsid w:val="0002375C"/>
    <w:rsid w:val="000239DD"/>
    <w:rsid w:val="0002532F"/>
    <w:rsid w:val="000262AF"/>
    <w:rsid w:val="00026C8D"/>
    <w:rsid w:val="00027B89"/>
    <w:rsid w:val="00027FB1"/>
    <w:rsid w:val="00030D57"/>
    <w:rsid w:val="00030F40"/>
    <w:rsid w:val="000310AD"/>
    <w:rsid w:val="000329FB"/>
    <w:rsid w:val="00033617"/>
    <w:rsid w:val="00035180"/>
    <w:rsid w:val="0003604B"/>
    <w:rsid w:val="0003637C"/>
    <w:rsid w:val="0003672D"/>
    <w:rsid w:val="00037676"/>
    <w:rsid w:val="000410B6"/>
    <w:rsid w:val="0004244B"/>
    <w:rsid w:val="000427F9"/>
    <w:rsid w:val="00043BFA"/>
    <w:rsid w:val="00044EA7"/>
    <w:rsid w:val="000452A1"/>
    <w:rsid w:val="000466C5"/>
    <w:rsid w:val="00046A33"/>
    <w:rsid w:val="0005057E"/>
    <w:rsid w:val="00050A84"/>
    <w:rsid w:val="00050C14"/>
    <w:rsid w:val="00051390"/>
    <w:rsid w:val="0005160D"/>
    <w:rsid w:val="00051AEF"/>
    <w:rsid w:val="000523A3"/>
    <w:rsid w:val="00052714"/>
    <w:rsid w:val="00052888"/>
    <w:rsid w:val="0005385C"/>
    <w:rsid w:val="000543B1"/>
    <w:rsid w:val="0005448E"/>
    <w:rsid w:val="00054BCE"/>
    <w:rsid w:val="00054D57"/>
    <w:rsid w:val="00055F05"/>
    <w:rsid w:val="000562AC"/>
    <w:rsid w:val="00064072"/>
    <w:rsid w:val="00064A40"/>
    <w:rsid w:val="0006507B"/>
    <w:rsid w:val="00066211"/>
    <w:rsid w:val="0006694F"/>
    <w:rsid w:val="00066A6A"/>
    <w:rsid w:val="000729DD"/>
    <w:rsid w:val="00074989"/>
    <w:rsid w:val="00076C3F"/>
    <w:rsid w:val="0007737E"/>
    <w:rsid w:val="0008329B"/>
    <w:rsid w:val="000872DD"/>
    <w:rsid w:val="0009190C"/>
    <w:rsid w:val="000937D7"/>
    <w:rsid w:val="000949D5"/>
    <w:rsid w:val="00096C81"/>
    <w:rsid w:val="00096CB8"/>
    <w:rsid w:val="00097758"/>
    <w:rsid w:val="000979D9"/>
    <w:rsid w:val="00097C86"/>
    <w:rsid w:val="000A1531"/>
    <w:rsid w:val="000A2104"/>
    <w:rsid w:val="000A212A"/>
    <w:rsid w:val="000A24BA"/>
    <w:rsid w:val="000A2795"/>
    <w:rsid w:val="000A2A41"/>
    <w:rsid w:val="000A4629"/>
    <w:rsid w:val="000A593A"/>
    <w:rsid w:val="000A5BC2"/>
    <w:rsid w:val="000A6592"/>
    <w:rsid w:val="000A6975"/>
    <w:rsid w:val="000B073D"/>
    <w:rsid w:val="000B101C"/>
    <w:rsid w:val="000B14DD"/>
    <w:rsid w:val="000B27DF"/>
    <w:rsid w:val="000B3972"/>
    <w:rsid w:val="000B47BB"/>
    <w:rsid w:val="000B4D4E"/>
    <w:rsid w:val="000B64CF"/>
    <w:rsid w:val="000B6C52"/>
    <w:rsid w:val="000B7083"/>
    <w:rsid w:val="000C049C"/>
    <w:rsid w:val="000C0C28"/>
    <w:rsid w:val="000C1D2E"/>
    <w:rsid w:val="000C23EC"/>
    <w:rsid w:val="000C3CBE"/>
    <w:rsid w:val="000C4D63"/>
    <w:rsid w:val="000C62C1"/>
    <w:rsid w:val="000C630A"/>
    <w:rsid w:val="000C71E8"/>
    <w:rsid w:val="000C7751"/>
    <w:rsid w:val="000D04C4"/>
    <w:rsid w:val="000D205A"/>
    <w:rsid w:val="000D228E"/>
    <w:rsid w:val="000D230C"/>
    <w:rsid w:val="000D25AA"/>
    <w:rsid w:val="000D3FFA"/>
    <w:rsid w:val="000D45E6"/>
    <w:rsid w:val="000D4D67"/>
    <w:rsid w:val="000D52BD"/>
    <w:rsid w:val="000D56BE"/>
    <w:rsid w:val="000D636A"/>
    <w:rsid w:val="000D710F"/>
    <w:rsid w:val="000D7AD3"/>
    <w:rsid w:val="000D7B53"/>
    <w:rsid w:val="000E0248"/>
    <w:rsid w:val="000E0575"/>
    <w:rsid w:val="000E17F5"/>
    <w:rsid w:val="000E1C1B"/>
    <w:rsid w:val="000E2138"/>
    <w:rsid w:val="000E2AA1"/>
    <w:rsid w:val="000E2EF0"/>
    <w:rsid w:val="000E4CD9"/>
    <w:rsid w:val="000E5319"/>
    <w:rsid w:val="000E5755"/>
    <w:rsid w:val="000E5A2F"/>
    <w:rsid w:val="000E5AEF"/>
    <w:rsid w:val="000E5BDF"/>
    <w:rsid w:val="000E6673"/>
    <w:rsid w:val="000F077B"/>
    <w:rsid w:val="000F1716"/>
    <w:rsid w:val="000F2F05"/>
    <w:rsid w:val="000F3803"/>
    <w:rsid w:val="000F3D80"/>
    <w:rsid w:val="000F487A"/>
    <w:rsid w:val="000F548F"/>
    <w:rsid w:val="000F593B"/>
    <w:rsid w:val="000F5A87"/>
    <w:rsid w:val="000F64E9"/>
    <w:rsid w:val="000F7146"/>
    <w:rsid w:val="000F7697"/>
    <w:rsid w:val="000F7839"/>
    <w:rsid w:val="00100EC4"/>
    <w:rsid w:val="00102768"/>
    <w:rsid w:val="00102899"/>
    <w:rsid w:val="0010314A"/>
    <w:rsid w:val="001041DF"/>
    <w:rsid w:val="00110082"/>
    <w:rsid w:val="00110AEC"/>
    <w:rsid w:val="00111BA9"/>
    <w:rsid w:val="0011240C"/>
    <w:rsid w:val="00112701"/>
    <w:rsid w:val="0011291C"/>
    <w:rsid w:val="001147B8"/>
    <w:rsid w:val="001158B8"/>
    <w:rsid w:val="00115F14"/>
    <w:rsid w:val="0011638E"/>
    <w:rsid w:val="00116AC7"/>
    <w:rsid w:val="001173A9"/>
    <w:rsid w:val="00117822"/>
    <w:rsid w:val="001208A3"/>
    <w:rsid w:val="001208D1"/>
    <w:rsid w:val="00120974"/>
    <w:rsid w:val="00120F35"/>
    <w:rsid w:val="0012100A"/>
    <w:rsid w:val="001213FB"/>
    <w:rsid w:val="001226D4"/>
    <w:rsid w:val="00122AEA"/>
    <w:rsid w:val="00122FD4"/>
    <w:rsid w:val="00123606"/>
    <w:rsid w:val="00123853"/>
    <w:rsid w:val="001239CB"/>
    <w:rsid w:val="00124A66"/>
    <w:rsid w:val="00126ACD"/>
    <w:rsid w:val="00127447"/>
    <w:rsid w:val="001317C0"/>
    <w:rsid w:val="00131814"/>
    <w:rsid w:val="00132447"/>
    <w:rsid w:val="001331E2"/>
    <w:rsid w:val="0013440D"/>
    <w:rsid w:val="001353C0"/>
    <w:rsid w:val="001355E8"/>
    <w:rsid w:val="001362F0"/>
    <w:rsid w:val="00136C65"/>
    <w:rsid w:val="00137799"/>
    <w:rsid w:val="00137EC4"/>
    <w:rsid w:val="0014018F"/>
    <w:rsid w:val="00140E53"/>
    <w:rsid w:val="00143235"/>
    <w:rsid w:val="00143410"/>
    <w:rsid w:val="001434CC"/>
    <w:rsid w:val="00144CFE"/>
    <w:rsid w:val="001456AB"/>
    <w:rsid w:val="00146652"/>
    <w:rsid w:val="00146A5E"/>
    <w:rsid w:val="00147239"/>
    <w:rsid w:val="00150724"/>
    <w:rsid w:val="00150C9E"/>
    <w:rsid w:val="00151C12"/>
    <w:rsid w:val="00152699"/>
    <w:rsid w:val="00152D26"/>
    <w:rsid w:val="00152FB3"/>
    <w:rsid w:val="00155FB0"/>
    <w:rsid w:val="00156BAD"/>
    <w:rsid w:val="00160485"/>
    <w:rsid w:val="001608F4"/>
    <w:rsid w:val="00161184"/>
    <w:rsid w:val="0016137A"/>
    <w:rsid w:val="0016140F"/>
    <w:rsid w:val="00162647"/>
    <w:rsid w:val="00162C89"/>
    <w:rsid w:val="0016311F"/>
    <w:rsid w:val="0016385C"/>
    <w:rsid w:val="00163AC6"/>
    <w:rsid w:val="00163EC1"/>
    <w:rsid w:val="001663B0"/>
    <w:rsid w:val="001664EA"/>
    <w:rsid w:val="00167247"/>
    <w:rsid w:val="001673AA"/>
    <w:rsid w:val="001675A5"/>
    <w:rsid w:val="001703B0"/>
    <w:rsid w:val="00170403"/>
    <w:rsid w:val="001709F4"/>
    <w:rsid w:val="00171EB7"/>
    <w:rsid w:val="001722E7"/>
    <w:rsid w:val="00172A27"/>
    <w:rsid w:val="00172ECE"/>
    <w:rsid w:val="001738F5"/>
    <w:rsid w:val="00174E77"/>
    <w:rsid w:val="00175845"/>
    <w:rsid w:val="00175A1B"/>
    <w:rsid w:val="0017607A"/>
    <w:rsid w:val="001771DD"/>
    <w:rsid w:val="00177444"/>
    <w:rsid w:val="00177FCF"/>
    <w:rsid w:val="001805A7"/>
    <w:rsid w:val="0018097C"/>
    <w:rsid w:val="001809E4"/>
    <w:rsid w:val="00180ED0"/>
    <w:rsid w:val="0018115F"/>
    <w:rsid w:val="0018134A"/>
    <w:rsid w:val="001815C0"/>
    <w:rsid w:val="001815FF"/>
    <w:rsid w:val="001817A5"/>
    <w:rsid w:val="00182CF0"/>
    <w:rsid w:val="00182D0D"/>
    <w:rsid w:val="001836FC"/>
    <w:rsid w:val="00183A1E"/>
    <w:rsid w:val="00184617"/>
    <w:rsid w:val="001860DF"/>
    <w:rsid w:val="0018616D"/>
    <w:rsid w:val="001868BB"/>
    <w:rsid w:val="001903AC"/>
    <w:rsid w:val="00190ADA"/>
    <w:rsid w:val="001911D5"/>
    <w:rsid w:val="0019181A"/>
    <w:rsid w:val="00191A6A"/>
    <w:rsid w:val="00191FF9"/>
    <w:rsid w:val="0019249A"/>
    <w:rsid w:val="001927B1"/>
    <w:rsid w:val="001937D7"/>
    <w:rsid w:val="001956FA"/>
    <w:rsid w:val="00196027"/>
    <w:rsid w:val="00197000"/>
    <w:rsid w:val="001974DD"/>
    <w:rsid w:val="00197D26"/>
    <w:rsid w:val="001A00B9"/>
    <w:rsid w:val="001A050B"/>
    <w:rsid w:val="001A05A1"/>
    <w:rsid w:val="001A14B2"/>
    <w:rsid w:val="001A1D85"/>
    <w:rsid w:val="001A1EDC"/>
    <w:rsid w:val="001A2128"/>
    <w:rsid w:val="001A3B61"/>
    <w:rsid w:val="001A54F9"/>
    <w:rsid w:val="001A6366"/>
    <w:rsid w:val="001A7ADA"/>
    <w:rsid w:val="001B0287"/>
    <w:rsid w:val="001B0C40"/>
    <w:rsid w:val="001B1283"/>
    <w:rsid w:val="001B1928"/>
    <w:rsid w:val="001B1CFE"/>
    <w:rsid w:val="001B34C3"/>
    <w:rsid w:val="001B41B8"/>
    <w:rsid w:val="001B46CA"/>
    <w:rsid w:val="001B698E"/>
    <w:rsid w:val="001C13B5"/>
    <w:rsid w:val="001C2107"/>
    <w:rsid w:val="001C2805"/>
    <w:rsid w:val="001C33BD"/>
    <w:rsid w:val="001C33CE"/>
    <w:rsid w:val="001C376B"/>
    <w:rsid w:val="001C3C98"/>
    <w:rsid w:val="001C3FE5"/>
    <w:rsid w:val="001C4378"/>
    <w:rsid w:val="001C4A5C"/>
    <w:rsid w:val="001C52E7"/>
    <w:rsid w:val="001D04C2"/>
    <w:rsid w:val="001D12D8"/>
    <w:rsid w:val="001D3030"/>
    <w:rsid w:val="001D3F0E"/>
    <w:rsid w:val="001D4545"/>
    <w:rsid w:val="001D63C1"/>
    <w:rsid w:val="001D6F09"/>
    <w:rsid w:val="001D7E43"/>
    <w:rsid w:val="001E39E5"/>
    <w:rsid w:val="001E42EA"/>
    <w:rsid w:val="001E6425"/>
    <w:rsid w:val="001E75D2"/>
    <w:rsid w:val="001F0F9F"/>
    <w:rsid w:val="001F1872"/>
    <w:rsid w:val="001F2451"/>
    <w:rsid w:val="001F47E2"/>
    <w:rsid w:val="001F672D"/>
    <w:rsid w:val="001F6B2E"/>
    <w:rsid w:val="001F6C71"/>
    <w:rsid w:val="002008F2"/>
    <w:rsid w:val="0020260D"/>
    <w:rsid w:val="00202BB2"/>
    <w:rsid w:val="00203F48"/>
    <w:rsid w:val="00204E89"/>
    <w:rsid w:val="002052AA"/>
    <w:rsid w:val="00205CCE"/>
    <w:rsid w:val="00206737"/>
    <w:rsid w:val="002078FB"/>
    <w:rsid w:val="0021042D"/>
    <w:rsid w:val="00211564"/>
    <w:rsid w:val="00212C11"/>
    <w:rsid w:val="00213389"/>
    <w:rsid w:val="00214771"/>
    <w:rsid w:val="002147A2"/>
    <w:rsid w:val="00214C45"/>
    <w:rsid w:val="00214D20"/>
    <w:rsid w:val="002154DB"/>
    <w:rsid w:val="002157DD"/>
    <w:rsid w:val="00215905"/>
    <w:rsid w:val="002204B5"/>
    <w:rsid w:val="00222A29"/>
    <w:rsid w:val="00224DCE"/>
    <w:rsid w:val="00224FD7"/>
    <w:rsid w:val="00225A6F"/>
    <w:rsid w:val="002260F4"/>
    <w:rsid w:val="00226A43"/>
    <w:rsid w:val="002311F7"/>
    <w:rsid w:val="00232E4B"/>
    <w:rsid w:val="00233717"/>
    <w:rsid w:val="00235504"/>
    <w:rsid w:val="00235737"/>
    <w:rsid w:val="00236126"/>
    <w:rsid w:val="0023675B"/>
    <w:rsid w:val="00236BC4"/>
    <w:rsid w:val="00237C1B"/>
    <w:rsid w:val="002414D8"/>
    <w:rsid w:val="00242A54"/>
    <w:rsid w:val="00244427"/>
    <w:rsid w:val="00244CB9"/>
    <w:rsid w:val="00244D30"/>
    <w:rsid w:val="0024588F"/>
    <w:rsid w:val="00245DAF"/>
    <w:rsid w:val="00245DDA"/>
    <w:rsid w:val="00246CE9"/>
    <w:rsid w:val="00247420"/>
    <w:rsid w:val="00247603"/>
    <w:rsid w:val="002477A1"/>
    <w:rsid w:val="00247DC4"/>
    <w:rsid w:val="002506F4"/>
    <w:rsid w:val="002509E9"/>
    <w:rsid w:val="00251498"/>
    <w:rsid w:val="00253352"/>
    <w:rsid w:val="00253660"/>
    <w:rsid w:val="0025375D"/>
    <w:rsid w:val="00253F07"/>
    <w:rsid w:val="0025508D"/>
    <w:rsid w:val="00255C73"/>
    <w:rsid w:val="00255EB3"/>
    <w:rsid w:val="00256BFA"/>
    <w:rsid w:val="00257DBC"/>
    <w:rsid w:val="002607D4"/>
    <w:rsid w:val="00263619"/>
    <w:rsid w:val="002639CB"/>
    <w:rsid w:val="00265E92"/>
    <w:rsid w:val="00266016"/>
    <w:rsid w:val="00266E25"/>
    <w:rsid w:val="00266FB2"/>
    <w:rsid w:val="00270333"/>
    <w:rsid w:val="002704B5"/>
    <w:rsid w:val="00271E93"/>
    <w:rsid w:val="0027312E"/>
    <w:rsid w:val="0027348D"/>
    <w:rsid w:val="00273684"/>
    <w:rsid w:val="00273DAC"/>
    <w:rsid w:val="00273DB8"/>
    <w:rsid w:val="00274292"/>
    <w:rsid w:val="00274B9D"/>
    <w:rsid w:val="00275885"/>
    <w:rsid w:val="00275E25"/>
    <w:rsid w:val="002761D0"/>
    <w:rsid w:val="00276873"/>
    <w:rsid w:val="00277772"/>
    <w:rsid w:val="002809BC"/>
    <w:rsid w:val="0028104F"/>
    <w:rsid w:val="00282FAF"/>
    <w:rsid w:val="00284B3A"/>
    <w:rsid w:val="00284BCA"/>
    <w:rsid w:val="00284C5E"/>
    <w:rsid w:val="0028539E"/>
    <w:rsid w:val="00285611"/>
    <w:rsid w:val="0028590C"/>
    <w:rsid w:val="00285B9B"/>
    <w:rsid w:val="0028715E"/>
    <w:rsid w:val="00287FFB"/>
    <w:rsid w:val="00290171"/>
    <w:rsid w:val="00292567"/>
    <w:rsid w:val="00292AA8"/>
    <w:rsid w:val="00292B4A"/>
    <w:rsid w:val="00293261"/>
    <w:rsid w:val="00293452"/>
    <w:rsid w:val="00294E74"/>
    <w:rsid w:val="002950BE"/>
    <w:rsid w:val="0029579E"/>
    <w:rsid w:val="00296029"/>
    <w:rsid w:val="00296B68"/>
    <w:rsid w:val="00297E77"/>
    <w:rsid w:val="002A038A"/>
    <w:rsid w:val="002A0EBF"/>
    <w:rsid w:val="002A133E"/>
    <w:rsid w:val="002A237B"/>
    <w:rsid w:val="002A3459"/>
    <w:rsid w:val="002A3B5C"/>
    <w:rsid w:val="002A4D05"/>
    <w:rsid w:val="002A4D2C"/>
    <w:rsid w:val="002A7E0D"/>
    <w:rsid w:val="002B06BC"/>
    <w:rsid w:val="002B12D9"/>
    <w:rsid w:val="002B1645"/>
    <w:rsid w:val="002B17BD"/>
    <w:rsid w:val="002B314A"/>
    <w:rsid w:val="002B59A6"/>
    <w:rsid w:val="002B6345"/>
    <w:rsid w:val="002B7651"/>
    <w:rsid w:val="002B794F"/>
    <w:rsid w:val="002C0219"/>
    <w:rsid w:val="002C0585"/>
    <w:rsid w:val="002C1D38"/>
    <w:rsid w:val="002C1E77"/>
    <w:rsid w:val="002C28B0"/>
    <w:rsid w:val="002C3015"/>
    <w:rsid w:val="002C3757"/>
    <w:rsid w:val="002C392B"/>
    <w:rsid w:val="002C3BBE"/>
    <w:rsid w:val="002C541D"/>
    <w:rsid w:val="002C6A31"/>
    <w:rsid w:val="002C7EE1"/>
    <w:rsid w:val="002D0AA2"/>
    <w:rsid w:val="002D0C99"/>
    <w:rsid w:val="002D0EE0"/>
    <w:rsid w:val="002D18AF"/>
    <w:rsid w:val="002D27D7"/>
    <w:rsid w:val="002D3F63"/>
    <w:rsid w:val="002D46FA"/>
    <w:rsid w:val="002D542C"/>
    <w:rsid w:val="002D703F"/>
    <w:rsid w:val="002E0569"/>
    <w:rsid w:val="002E107A"/>
    <w:rsid w:val="002E17CF"/>
    <w:rsid w:val="002E194E"/>
    <w:rsid w:val="002E1B82"/>
    <w:rsid w:val="002E227A"/>
    <w:rsid w:val="002E240F"/>
    <w:rsid w:val="002E6343"/>
    <w:rsid w:val="002E7363"/>
    <w:rsid w:val="002E7886"/>
    <w:rsid w:val="002E7EFB"/>
    <w:rsid w:val="002F0025"/>
    <w:rsid w:val="002F0362"/>
    <w:rsid w:val="002F179B"/>
    <w:rsid w:val="002F346D"/>
    <w:rsid w:val="002F3ECE"/>
    <w:rsid w:val="002F48E0"/>
    <w:rsid w:val="002F4A8D"/>
    <w:rsid w:val="002F523B"/>
    <w:rsid w:val="002F5AA7"/>
    <w:rsid w:val="002F641E"/>
    <w:rsid w:val="00300EA4"/>
    <w:rsid w:val="003011CD"/>
    <w:rsid w:val="0030126C"/>
    <w:rsid w:val="003012BA"/>
    <w:rsid w:val="00301994"/>
    <w:rsid w:val="00302C8D"/>
    <w:rsid w:val="003033A0"/>
    <w:rsid w:val="0030386E"/>
    <w:rsid w:val="00304654"/>
    <w:rsid w:val="00304713"/>
    <w:rsid w:val="00304FA0"/>
    <w:rsid w:val="00306207"/>
    <w:rsid w:val="00310324"/>
    <w:rsid w:val="0031093A"/>
    <w:rsid w:val="00310B02"/>
    <w:rsid w:val="00310EDA"/>
    <w:rsid w:val="003123D8"/>
    <w:rsid w:val="0031295F"/>
    <w:rsid w:val="00312A6D"/>
    <w:rsid w:val="00312ADF"/>
    <w:rsid w:val="003133AD"/>
    <w:rsid w:val="003153ED"/>
    <w:rsid w:val="0031545C"/>
    <w:rsid w:val="00315AA4"/>
    <w:rsid w:val="003164A2"/>
    <w:rsid w:val="0031680E"/>
    <w:rsid w:val="00317E49"/>
    <w:rsid w:val="0032033E"/>
    <w:rsid w:val="0032052A"/>
    <w:rsid w:val="00320B3D"/>
    <w:rsid w:val="00321E8A"/>
    <w:rsid w:val="003222A9"/>
    <w:rsid w:val="00323BC1"/>
    <w:rsid w:val="00324513"/>
    <w:rsid w:val="00326F34"/>
    <w:rsid w:val="00327EF1"/>
    <w:rsid w:val="003300B7"/>
    <w:rsid w:val="003306CE"/>
    <w:rsid w:val="003310EF"/>
    <w:rsid w:val="003319A5"/>
    <w:rsid w:val="003328CE"/>
    <w:rsid w:val="00332DE4"/>
    <w:rsid w:val="00333BA6"/>
    <w:rsid w:val="003341CC"/>
    <w:rsid w:val="00334578"/>
    <w:rsid w:val="00335092"/>
    <w:rsid w:val="00335566"/>
    <w:rsid w:val="0033669A"/>
    <w:rsid w:val="00337A04"/>
    <w:rsid w:val="00337EC9"/>
    <w:rsid w:val="0034034C"/>
    <w:rsid w:val="003407AE"/>
    <w:rsid w:val="00341486"/>
    <w:rsid w:val="003455E6"/>
    <w:rsid w:val="0034617D"/>
    <w:rsid w:val="00350F93"/>
    <w:rsid w:val="003510D5"/>
    <w:rsid w:val="003513B5"/>
    <w:rsid w:val="00352355"/>
    <w:rsid w:val="003534F5"/>
    <w:rsid w:val="00353E09"/>
    <w:rsid w:val="0035496D"/>
    <w:rsid w:val="00355271"/>
    <w:rsid w:val="00356252"/>
    <w:rsid w:val="00356AFD"/>
    <w:rsid w:val="00356F50"/>
    <w:rsid w:val="003579DA"/>
    <w:rsid w:val="00357B9C"/>
    <w:rsid w:val="00357DBC"/>
    <w:rsid w:val="00361F20"/>
    <w:rsid w:val="00363044"/>
    <w:rsid w:val="003632B4"/>
    <w:rsid w:val="0036336E"/>
    <w:rsid w:val="00363E6B"/>
    <w:rsid w:val="00364A31"/>
    <w:rsid w:val="003659ED"/>
    <w:rsid w:val="0036609A"/>
    <w:rsid w:val="00366122"/>
    <w:rsid w:val="00366E42"/>
    <w:rsid w:val="0036738E"/>
    <w:rsid w:val="003677B6"/>
    <w:rsid w:val="00370D16"/>
    <w:rsid w:val="00370D97"/>
    <w:rsid w:val="00373E83"/>
    <w:rsid w:val="00374546"/>
    <w:rsid w:val="00375ED8"/>
    <w:rsid w:val="00375F17"/>
    <w:rsid w:val="00376F35"/>
    <w:rsid w:val="0037762F"/>
    <w:rsid w:val="00377D03"/>
    <w:rsid w:val="00377FDD"/>
    <w:rsid w:val="00381670"/>
    <w:rsid w:val="003816C6"/>
    <w:rsid w:val="003830CD"/>
    <w:rsid w:val="00383E00"/>
    <w:rsid w:val="00384243"/>
    <w:rsid w:val="003854CC"/>
    <w:rsid w:val="003855DD"/>
    <w:rsid w:val="0038598A"/>
    <w:rsid w:val="00385D00"/>
    <w:rsid w:val="0038644E"/>
    <w:rsid w:val="003879A3"/>
    <w:rsid w:val="00387F3A"/>
    <w:rsid w:val="00390A32"/>
    <w:rsid w:val="00392120"/>
    <w:rsid w:val="0039340B"/>
    <w:rsid w:val="00394D95"/>
    <w:rsid w:val="00395D59"/>
    <w:rsid w:val="00396688"/>
    <w:rsid w:val="00396CEF"/>
    <w:rsid w:val="003978F2"/>
    <w:rsid w:val="003A14E6"/>
    <w:rsid w:val="003A4101"/>
    <w:rsid w:val="003A42FD"/>
    <w:rsid w:val="003A4331"/>
    <w:rsid w:val="003A5E43"/>
    <w:rsid w:val="003A7F0B"/>
    <w:rsid w:val="003B05BF"/>
    <w:rsid w:val="003B123E"/>
    <w:rsid w:val="003B2FA8"/>
    <w:rsid w:val="003B37BA"/>
    <w:rsid w:val="003B5C7F"/>
    <w:rsid w:val="003B7EF6"/>
    <w:rsid w:val="003C0066"/>
    <w:rsid w:val="003C0217"/>
    <w:rsid w:val="003C0E00"/>
    <w:rsid w:val="003C1E6B"/>
    <w:rsid w:val="003C3BE5"/>
    <w:rsid w:val="003C3D12"/>
    <w:rsid w:val="003C6334"/>
    <w:rsid w:val="003C66E4"/>
    <w:rsid w:val="003C6988"/>
    <w:rsid w:val="003C6B77"/>
    <w:rsid w:val="003D0D14"/>
    <w:rsid w:val="003D2183"/>
    <w:rsid w:val="003D287D"/>
    <w:rsid w:val="003D2BE5"/>
    <w:rsid w:val="003D3F0B"/>
    <w:rsid w:val="003D413D"/>
    <w:rsid w:val="003D42DE"/>
    <w:rsid w:val="003D4963"/>
    <w:rsid w:val="003E06AF"/>
    <w:rsid w:val="003E0BB2"/>
    <w:rsid w:val="003E1850"/>
    <w:rsid w:val="003E2300"/>
    <w:rsid w:val="003E234B"/>
    <w:rsid w:val="003E2A98"/>
    <w:rsid w:val="003E2D59"/>
    <w:rsid w:val="003E52BF"/>
    <w:rsid w:val="003E5989"/>
    <w:rsid w:val="003E5A78"/>
    <w:rsid w:val="003E5AD1"/>
    <w:rsid w:val="003E6F62"/>
    <w:rsid w:val="003E730A"/>
    <w:rsid w:val="003E7CDD"/>
    <w:rsid w:val="003F15C6"/>
    <w:rsid w:val="003F2D46"/>
    <w:rsid w:val="003F2D7E"/>
    <w:rsid w:val="003F3394"/>
    <w:rsid w:val="003F3989"/>
    <w:rsid w:val="003F4A89"/>
    <w:rsid w:val="003F510A"/>
    <w:rsid w:val="003F6168"/>
    <w:rsid w:val="003F6D98"/>
    <w:rsid w:val="003F7ADD"/>
    <w:rsid w:val="0040015B"/>
    <w:rsid w:val="00401E36"/>
    <w:rsid w:val="0040448B"/>
    <w:rsid w:val="0040451A"/>
    <w:rsid w:val="0040569E"/>
    <w:rsid w:val="00405D74"/>
    <w:rsid w:val="0040697A"/>
    <w:rsid w:val="00407039"/>
    <w:rsid w:val="00407C1E"/>
    <w:rsid w:val="00411311"/>
    <w:rsid w:val="00411FBD"/>
    <w:rsid w:val="00412CBB"/>
    <w:rsid w:val="00413E25"/>
    <w:rsid w:val="004145FB"/>
    <w:rsid w:val="00415300"/>
    <w:rsid w:val="00415B38"/>
    <w:rsid w:val="00415F88"/>
    <w:rsid w:val="00416205"/>
    <w:rsid w:val="0041635A"/>
    <w:rsid w:val="00416B2C"/>
    <w:rsid w:val="00416DA9"/>
    <w:rsid w:val="00416E9A"/>
    <w:rsid w:val="004176EC"/>
    <w:rsid w:val="00420847"/>
    <w:rsid w:val="00421619"/>
    <w:rsid w:val="00422ABE"/>
    <w:rsid w:val="0042376A"/>
    <w:rsid w:val="00424BF2"/>
    <w:rsid w:val="00427177"/>
    <w:rsid w:val="00430553"/>
    <w:rsid w:val="00430C4B"/>
    <w:rsid w:val="0043145B"/>
    <w:rsid w:val="00431EDB"/>
    <w:rsid w:val="00431FFB"/>
    <w:rsid w:val="0043200E"/>
    <w:rsid w:val="004324E7"/>
    <w:rsid w:val="00433594"/>
    <w:rsid w:val="00433BB3"/>
    <w:rsid w:val="0043603C"/>
    <w:rsid w:val="00436A18"/>
    <w:rsid w:val="00441195"/>
    <w:rsid w:val="004414B3"/>
    <w:rsid w:val="004418FE"/>
    <w:rsid w:val="00441F97"/>
    <w:rsid w:val="00442220"/>
    <w:rsid w:val="004434CF"/>
    <w:rsid w:val="00444430"/>
    <w:rsid w:val="004447E9"/>
    <w:rsid w:val="00445599"/>
    <w:rsid w:val="00445BA3"/>
    <w:rsid w:val="00445D83"/>
    <w:rsid w:val="00446CE5"/>
    <w:rsid w:val="00446D4E"/>
    <w:rsid w:val="0044756C"/>
    <w:rsid w:val="00447573"/>
    <w:rsid w:val="00447588"/>
    <w:rsid w:val="00450E55"/>
    <w:rsid w:val="004538E9"/>
    <w:rsid w:val="00455154"/>
    <w:rsid w:val="00455570"/>
    <w:rsid w:val="0045571E"/>
    <w:rsid w:val="00460579"/>
    <w:rsid w:val="004616C8"/>
    <w:rsid w:val="00461F58"/>
    <w:rsid w:val="004621D2"/>
    <w:rsid w:val="004640CF"/>
    <w:rsid w:val="004666A8"/>
    <w:rsid w:val="00467D04"/>
    <w:rsid w:val="00470650"/>
    <w:rsid w:val="0047065C"/>
    <w:rsid w:val="00471587"/>
    <w:rsid w:val="0047330C"/>
    <w:rsid w:val="0047374D"/>
    <w:rsid w:val="00473EFA"/>
    <w:rsid w:val="00474B0C"/>
    <w:rsid w:val="00475C06"/>
    <w:rsid w:val="00475CAE"/>
    <w:rsid w:val="0047664C"/>
    <w:rsid w:val="004776C8"/>
    <w:rsid w:val="0048066F"/>
    <w:rsid w:val="00480C72"/>
    <w:rsid w:val="00481C4B"/>
    <w:rsid w:val="0048292E"/>
    <w:rsid w:val="00483E54"/>
    <w:rsid w:val="0048585F"/>
    <w:rsid w:val="00485C9F"/>
    <w:rsid w:val="00485CF8"/>
    <w:rsid w:val="00485F5F"/>
    <w:rsid w:val="0049166E"/>
    <w:rsid w:val="00492276"/>
    <w:rsid w:val="00492E3E"/>
    <w:rsid w:val="00493B7D"/>
    <w:rsid w:val="004941D0"/>
    <w:rsid w:val="004947AC"/>
    <w:rsid w:val="0049512F"/>
    <w:rsid w:val="00496326"/>
    <w:rsid w:val="004965DB"/>
    <w:rsid w:val="00496859"/>
    <w:rsid w:val="004A0C54"/>
    <w:rsid w:val="004A1CA5"/>
    <w:rsid w:val="004A1EA9"/>
    <w:rsid w:val="004A21C6"/>
    <w:rsid w:val="004A2CE8"/>
    <w:rsid w:val="004A3995"/>
    <w:rsid w:val="004A3C00"/>
    <w:rsid w:val="004A3FF3"/>
    <w:rsid w:val="004A431B"/>
    <w:rsid w:val="004A4A3C"/>
    <w:rsid w:val="004A4D69"/>
    <w:rsid w:val="004A53F6"/>
    <w:rsid w:val="004A6172"/>
    <w:rsid w:val="004A6A82"/>
    <w:rsid w:val="004A6D8F"/>
    <w:rsid w:val="004A734B"/>
    <w:rsid w:val="004A76D4"/>
    <w:rsid w:val="004A7A70"/>
    <w:rsid w:val="004A7A93"/>
    <w:rsid w:val="004B0379"/>
    <w:rsid w:val="004B04AA"/>
    <w:rsid w:val="004B245F"/>
    <w:rsid w:val="004B2C08"/>
    <w:rsid w:val="004B32E4"/>
    <w:rsid w:val="004B3348"/>
    <w:rsid w:val="004B356D"/>
    <w:rsid w:val="004B4540"/>
    <w:rsid w:val="004B45ED"/>
    <w:rsid w:val="004B7F35"/>
    <w:rsid w:val="004C0326"/>
    <w:rsid w:val="004C13A0"/>
    <w:rsid w:val="004C23C8"/>
    <w:rsid w:val="004C3A0A"/>
    <w:rsid w:val="004C3ED7"/>
    <w:rsid w:val="004C4606"/>
    <w:rsid w:val="004C497F"/>
    <w:rsid w:val="004C798B"/>
    <w:rsid w:val="004D0CCD"/>
    <w:rsid w:val="004D3F70"/>
    <w:rsid w:val="004D5B1A"/>
    <w:rsid w:val="004D5B73"/>
    <w:rsid w:val="004D5C5B"/>
    <w:rsid w:val="004D70C9"/>
    <w:rsid w:val="004E01F1"/>
    <w:rsid w:val="004E0497"/>
    <w:rsid w:val="004E0D85"/>
    <w:rsid w:val="004E182A"/>
    <w:rsid w:val="004E1A16"/>
    <w:rsid w:val="004E246D"/>
    <w:rsid w:val="004E3F53"/>
    <w:rsid w:val="004E428E"/>
    <w:rsid w:val="004E442C"/>
    <w:rsid w:val="004E4932"/>
    <w:rsid w:val="004E6317"/>
    <w:rsid w:val="004F18D5"/>
    <w:rsid w:val="004F1A8A"/>
    <w:rsid w:val="004F1DF8"/>
    <w:rsid w:val="004F212D"/>
    <w:rsid w:val="004F2E6A"/>
    <w:rsid w:val="004F4D14"/>
    <w:rsid w:val="004F5E74"/>
    <w:rsid w:val="004F708A"/>
    <w:rsid w:val="004F7312"/>
    <w:rsid w:val="00500C19"/>
    <w:rsid w:val="00500DC1"/>
    <w:rsid w:val="00500F8C"/>
    <w:rsid w:val="00501432"/>
    <w:rsid w:val="00501AC9"/>
    <w:rsid w:val="00502E62"/>
    <w:rsid w:val="005032FE"/>
    <w:rsid w:val="00503802"/>
    <w:rsid w:val="00503A35"/>
    <w:rsid w:val="00504B93"/>
    <w:rsid w:val="00504E3F"/>
    <w:rsid w:val="005053D4"/>
    <w:rsid w:val="00506079"/>
    <w:rsid w:val="00506134"/>
    <w:rsid w:val="00506511"/>
    <w:rsid w:val="00506E2C"/>
    <w:rsid w:val="00506EF7"/>
    <w:rsid w:val="00507991"/>
    <w:rsid w:val="00507EFB"/>
    <w:rsid w:val="005102F7"/>
    <w:rsid w:val="00510305"/>
    <w:rsid w:val="00510801"/>
    <w:rsid w:val="00510FB4"/>
    <w:rsid w:val="0051102E"/>
    <w:rsid w:val="00511C6E"/>
    <w:rsid w:val="00511E5E"/>
    <w:rsid w:val="0051251E"/>
    <w:rsid w:val="00513381"/>
    <w:rsid w:val="005134A8"/>
    <w:rsid w:val="00514379"/>
    <w:rsid w:val="00514F8F"/>
    <w:rsid w:val="0051634A"/>
    <w:rsid w:val="0051690B"/>
    <w:rsid w:val="00516CB4"/>
    <w:rsid w:val="00520A59"/>
    <w:rsid w:val="00521B9B"/>
    <w:rsid w:val="00521C89"/>
    <w:rsid w:val="0052278C"/>
    <w:rsid w:val="0052363D"/>
    <w:rsid w:val="005236B3"/>
    <w:rsid w:val="005245C7"/>
    <w:rsid w:val="00524A91"/>
    <w:rsid w:val="00525544"/>
    <w:rsid w:val="00525AB0"/>
    <w:rsid w:val="00527327"/>
    <w:rsid w:val="00527B70"/>
    <w:rsid w:val="00527BEB"/>
    <w:rsid w:val="00527F66"/>
    <w:rsid w:val="0053025B"/>
    <w:rsid w:val="005321E8"/>
    <w:rsid w:val="00532E36"/>
    <w:rsid w:val="0053388E"/>
    <w:rsid w:val="005338F5"/>
    <w:rsid w:val="005348FE"/>
    <w:rsid w:val="00535FD2"/>
    <w:rsid w:val="0053755A"/>
    <w:rsid w:val="00537BC2"/>
    <w:rsid w:val="00537F93"/>
    <w:rsid w:val="005400D3"/>
    <w:rsid w:val="00540537"/>
    <w:rsid w:val="00540A5D"/>
    <w:rsid w:val="00540D65"/>
    <w:rsid w:val="0054246C"/>
    <w:rsid w:val="005428D6"/>
    <w:rsid w:val="00542BB3"/>
    <w:rsid w:val="0054397E"/>
    <w:rsid w:val="00544649"/>
    <w:rsid w:val="0054469B"/>
    <w:rsid w:val="005446F4"/>
    <w:rsid w:val="00547279"/>
    <w:rsid w:val="00547F1A"/>
    <w:rsid w:val="00550CEA"/>
    <w:rsid w:val="00550F35"/>
    <w:rsid w:val="005510FD"/>
    <w:rsid w:val="00551192"/>
    <w:rsid w:val="0055146C"/>
    <w:rsid w:val="005517EB"/>
    <w:rsid w:val="00553BF9"/>
    <w:rsid w:val="00553F73"/>
    <w:rsid w:val="00554C4C"/>
    <w:rsid w:val="00554F88"/>
    <w:rsid w:val="00557A4B"/>
    <w:rsid w:val="00561374"/>
    <w:rsid w:val="005621C5"/>
    <w:rsid w:val="00562FD9"/>
    <w:rsid w:val="005646D1"/>
    <w:rsid w:val="00564D64"/>
    <w:rsid w:val="00565EBF"/>
    <w:rsid w:val="00566938"/>
    <w:rsid w:val="00567610"/>
    <w:rsid w:val="00567FEE"/>
    <w:rsid w:val="00571366"/>
    <w:rsid w:val="0057177A"/>
    <w:rsid w:val="00571ED3"/>
    <w:rsid w:val="0057233F"/>
    <w:rsid w:val="00572608"/>
    <w:rsid w:val="00574966"/>
    <w:rsid w:val="00575542"/>
    <w:rsid w:val="00576027"/>
    <w:rsid w:val="00577082"/>
    <w:rsid w:val="00577566"/>
    <w:rsid w:val="00577F14"/>
    <w:rsid w:val="00580CDD"/>
    <w:rsid w:val="00580D70"/>
    <w:rsid w:val="005815A1"/>
    <w:rsid w:val="00581616"/>
    <w:rsid w:val="005829AB"/>
    <w:rsid w:val="00583EB2"/>
    <w:rsid w:val="00584D1F"/>
    <w:rsid w:val="005854F9"/>
    <w:rsid w:val="00585980"/>
    <w:rsid w:val="005866CE"/>
    <w:rsid w:val="005867F9"/>
    <w:rsid w:val="00591359"/>
    <w:rsid w:val="00591C69"/>
    <w:rsid w:val="00592027"/>
    <w:rsid w:val="00592743"/>
    <w:rsid w:val="005928C0"/>
    <w:rsid w:val="005928C6"/>
    <w:rsid w:val="00593DAC"/>
    <w:rsid w:val="00594038"/>
    <w:rsid w:val="00594120"/>
    <w:rsid w:val="005942B4"/>
    <w:rsid w:val="00595771"/>
    <w:rsid w:val="00595BBF"/>
    <w:rsid w:val="00596210"/>
    <w:rsid w:val="0059633E"/>
    <w:rsid w:val="005965BA"/>
    <w:rsid w:val="00597C22"/>
    <w:rsid w:val="00597D18"/>
    <w:rsid w:val="005A0B12"/>
    <w:rsid w:val="005A1DED"/>
    <w:rsid w:val="005A2697"/>
    <w:rsid w:val="005A288A"/>
    <w:rsid w:val="005A41B6"/>
    <w:rsid w:val="005A6A55"/>
    <w:rsid w:val="005A7825"/>
    <w:rsid w:val="005B03B0"/>
    <w:rsid w:val="005B0C55"/>
    <w:rsid w:val="005B0D3D"/>
    <w:rsid w:val="005B18C5"/>
    <w:rsid w:val="005B29ED"/>
    <w:rsid w:val="005B3F6F"/>
    <w:rsid w:val="005B5116"/>
    <w:rsid w:val="005B59A3"/>
    <w:rsid w:val="005B5E80"/>
    <w:rsid w:val="005B61C6"/>
    <w:rsid w:val="005B6B56"/>
    <w:rsid w:val="005B70C3"/>
    <w:rsid w:val="005B777E"/>
    <w:rsid w:val="005C1326"/>
    <w:rsid w:val="005C1E56"/>
    <w:rsid w:val="005C4080"/>
    <w:rsid w:val="005C40F4"/>
    <w:rsid w:val="005C495D"/>
    <w:rsid w:val="005C4C98"/>
    <w:rsid w:val="005C5021"/>
    <w:rsid w:val="005C69F0"/>
    <w:rsid w:val="005C6A17"/>
    <w:rsid w:val="005D1817"/>
    <w:rsid w:val="005D2063"/>
    <w:rsid w:val="005D35CE"/>
    <w:rsid w:val="005D39AA"/>
    <w:rsid w:val="005D5685"/>
    <w:rsid w:val="005D60C0"/>
    <w:rsid w:val="005D6CE2"/>
    <w:rsid w:val="005D7242"/>
    <w:rsid w:val="005E1689"/>
    <w:rsid w:val="005E1CEE"/>
    <w:rsid w:val="005E2597"/>
    <w:rsid w:val="005E371B"/>
    <w:rsid w:val="005E5783"/>
    <w:rsid w:val="005E60D8"/>
    <w:rsid w:val="005F107A"/>
    <w:rsid w:val="005F1541"/>
    <w:rsid w:val="005F36E7"/>
    <w:rsid w:val="005F41CC"/>
    <w:rsid w:val="005F5A47"/>
    <w:rsid w:val="005F6890"/>
    <w:rsid w:val="005F76CA"/>
    <w:rsid w:val="005F7C28"/>
    <w:rsid w:val="00600843"/>
    <w:rsid w:val="00601B49"/>
    <w:rsid w:val="00601BB5"/>
    <w:rsid w:val="006022E8"/>
    <w:rsid w:val="006025FB"/>
    <w:rsid w:val="00603350"/>
    <w:rsid w:val="00603B90"/>
    <w:rsid w:val="00603FED"/>
    <w:rsid w:val="00604F12"/>
    <w:rsid w:val="0060525E"/>
    <w:rsid w:val="006069C8"/>
    <w:rsid w:val="006108E5"/>
    <w:rsid w:val="00611340"/>
    <w:rsid w:val="00611456"/>
    <w:rsid w:val="00611671"/>
    <w:rsid w:val="00611C7C"/>
    <w:rsid w:val="00613A3A"/>
    <w:rsid w:val="00616888"/>
    <w:rsid w:val="00616ACD"/>
    <w:rsid w:val="006203BE"/>
    <w:rsid w:val="006208C6"/>
    <w:rsid w:val="00622440"/>
    <w:rsid w:val="0062280E"/>
    <w:rsid w:val="006229C2"/>
    <w:rsid w:val="00622AEF"/>
    <w:rsid w:val="00623EC1"/>
    <w:rsid w:val="0062468C"/>
    <w:rsid w:val="00624990"/>
    <w:rsid w:val="0062513F"/>
    <w:rsid w:val="00625310"/>
    <w:rsid w:val="00625997"/>
    <w:rsid w:val="00627345"/>
    <w:rsid w:val="00630C76"/>
    <w:rsid w:val="00630CF7"/>
    <w:rsid w:val="00631D58"/>
    <w:rsid w:val="00633D06"/>
    <w:rsid w:val="00635A6E"/>
    <w:rsid w:val="00636043"/>
    <w:rsid w:val="00636B81"/>
    <w:rsid w:val="00637A4C"/>
    <w:rsid w:val="00637B65"/>
    <w:rsid w:val="00637E72"/>
    <w:rsid w:val="00640439"/>
    <w:rsid w:val="0064062B"/>
    <w:rsid w:val="00640CE2"/>
    <w:rsid w:val="00641EC6"/>
    <w:rsid w:val="00642FF8"/>
    <w:rsid w:val="00643213"/>
    <w:rsid w:val="00644966"/>
    <w:rsid w:val="006463FD"/>
    <w:rsid w:val="00647462"/>
    <w:rsid w:val="00650B4A"/>
    <w:rsid w:val="00650ECD"/>
    <w:rsid w:val="006516F6"/>
    <w:rsid w:val="00651B1A"/>
    <w:rsid w:val="00653F05"/>
    <w:rsid w:val="00654D7D"/>
    <w:rsid w:val="00655CAC"/>
    <w:rsid w:val="00655CC0"/>
    <w:rsid w:val="00656CC4"/>
    <w:rsid w:val="00657B48"/>
    <w:rsid w:val="00660D57"/>
    <w:rsid w:val="00661093"/>
    <w:rsid w:val="00663029"/>
    <w:rsid w:val="0066443D"/>
    <w:rsid w:val="006675CD"/>
    <w:rsid w:val="006715D7"/>
    <w:rsid w:val="006738F2"/>
    <w:rsid w:val="00674800"/>
    <w:rsid w:val="00674BF5"/>
    <w:rsid w:val="006815A6"/>
    <w:rsid w:val="006819C6"/>
    <w:rsid w:val="0068205A"/>
    <w:rsid w:val="00682689"/>
    <w:rsid w:val="00682FBA"/>
    <w:rsid w:val="00683E31"/>
    <w:rsid w:val="0068436D"/>
    <w:rsid w:val="00686733"/>
    <w:rsid w:val="0069063E"/>
    <w:rsid w:val="006907E2"/>
    <w:rsid w:val="006912E4"/>
    <w:rsid w:val="006917CC"/>
    <w:rsid w:val="00692179"/>
    <w:rsid w:val="00693B50"/>
    <w:rsid w:val="00693EBA"/>
    <w:rsid w:val="006949D8"/>
    <w:rsid w:val="00697400"/>
    <w:rsid w:val="006A0DB4"/>
    <w:rsid w:val="006A269C"/>
    <w:rsid w:val="006A33D8"/>
    <w:rsid w:val="006A4103"/>
    <w:rsid w:val="006A43BF"/>
    <w:rsid w:val="006A503B"/>
    <w:rsid w:val="006A5BE8"/>
    <w:rsid w:val="006A5E40"/>
    <w:rsid w:val="006A5F8E"/>
    <w:rsid w:val="006A627E"/>
    <w:rsid w:val="006A62A2"/>
    <w:rsid w:val="006A6783"/>
    <w:rsid w:val="006A67BD"/>
    <w:rsid w:val="006A6C22"/>
    <w:rsid w:val="006A7338"/>
    <w:rsid w:val="006B00CC"/>
    <w:rsid w:val="006B2019"/>
    <w:rsid w:val="006B2AA0"/>
    <w:rsid w:val="006B366D"/>
    <w:rsid w:val="006B39DA"/>
    <w:rsid w:val="006B3B3F"/>
    <w:rsid w:val="006B3B57"/>
    <w:rsid w:val="006B4329"/>
    <w:rsid w:val="006B57F7"/>
    <w:rsid w:val="006B5B8E"/>
    <w:rsid w:val="006B6EA5"/>
    <w:rsid w:val="006B7355"/>
    <w:rsid w:val="006B73FD"/>
    <w:rsid w:val="006C1477"/>
    <w:rsid w:val="006C159E"/>
    <w:rsid w:val="006C173B"/>
    <w:rsid w:val="006C3D08"/>
    <w:rsid w:val="006C4347"/>
    <w:rsid w:val="006C5FB8"/>
    <w:rsid w:val="006C64DB"/>
    <w:rsid w:val="006C6A0F"/>
    <w:rsid w:val="006C6B60"/>
    <w:rsid w:val="006C7B32"/>
    <w:rsid w:val="006C7FA7"/>
    <w:rsid w:val="006C7FCE"/>
    <w:rsid w:val="006D0AA9"/>
    <w:rsid w:val="006D1DB2"/>
    <w:rsid w:val="006D2D6B"/>
    <w:rsid w:val="006D2FAE"/>
    <w:rsid w:val="006D3790"/>
    <w:rsid w:val="006D53A8"/>
    <w:rsid w:val="006D59B0"/>
    <w:rsid w:val="006D6727"/>
    <w:rsid w:val="006D6E8E"/>
    <w:rsid w:val="006D7DC8"/>
    <w:rsid w:val="006D7EB5"/>
    <w:rsid w:val="006E1009"/>
    <w:rsid w:val="006E1816"/>
    <w:rsid w:val="006E24C4"/>
    <w:rsid w:val="006E2B21"/>
    <w:rsid w:val="006E504B"/>
    <w:rsid w:val="006E534D"/>
    <w:rsid w:val="006E69DA"/>
    <w:rsid w:val="006E6F05"/>
    <w:rsid w:val="006E7AAC"/>
    <w:rsid w:val="006F02B0"/>
    <w:rsid w:val="006F1096"/>
    <w:rsid w:val="006F22D0"/>
    <w:rsid w:val="006F25F1"/>
    <w:rsid w:val="006F2D82"/>
    <w:rsid w:val="006F2D86"/>
    <w:rsid w:val="006F2DFF"/>
    <w:rsid w:val="006F36B5"/>
    <w:rsid w:val="006F4525"/>
    <w:rsid w:val="006F53DB"/>
    <w:rsid w:val="006F5588"/>
    <w:rsid w:val="006F64C3"/>
    <w:rsid w:val="006F78D5"/>
    <w:rsid w:val="006F798E"/>
    <w:rsid w:val="006F7D8A"/>
    <w:rsid w:val="00700576"/>
    <w:rsid w:val="007011CD"/>
    <w:rsid w:val="007017AA"/>
    <w:rsid w:val="0070184B"/>
    <w:rsid w:val="00702F78"/>
    <w:rsid w:val="00703A3C"/>
    <w:rsid w:val="00703E06"/>
    <w:rsid w:val="007051DC"/>
    <w:rsid w:val="0070532C"/>
    <w:rsid w:val="007062C1"/>
    <w:rsid w:val="00707417"/>
    <w:rsid w:val="00707849"/>
    <w:rsid w:val="007100E4"/>
    <w:rsid w:val="00710918"/>
    <w:rsid w:val="007117D6"/>
    <w:rsid w:val="00711CCB"/>
    <w:rsid w:val="00712A1C"/>
    <w:rsid w:val="00712C74"/>
    <w:rsid w:val="0071310C"/>
    <w:rsid w:val="00713677"/>
    <w:rsid w:val="00714114"/>
    <w:rsid w:val="00715360"/>
    <w:rsid w:val="00715B8C"/>
    <w:rsid w:val="0071627A"/>
    <w:rsid w:val="0071715E"/>
    <w:rsid w:val="007173A6"/>
    <w:rsid w:val="00717564"/>
    <w:rsid w:val="00717CDA"/>
    <w:rsid w:val="00720B48"/>
    <w:rsid w:val="00720D1C"/>
    <w:rsid w:val="00720EFB"/>
    <w:rsid w:val="00721080"/>
    <w:rsid w:val="00722222"/>
    <w:rsid w:val="0072376D"/>
    <w:rsid w:val="00724DCA"/>
    <w:rsid w:val="007319B8"/>
    <w:rsid w:val="0073258E"/>
    <w:rsid w:val="0073280B"/>
    <w:rsid w:val="00734FA5"/>
    <w:rsid w:val="0073510B"/>
    <w:rsid w:val="00735C4E"/>
    <w:rsid w:val="00735E17"/>
    <w:rsid w:val="007362C1"/>
    <w:rsid w:val="00737075"/>
    <w:rsid w:val="00737152"/>
    <w:rsid w:val="007410D7"/>
    <w:rsid w:val="007421CC"/>
    <w:rsid w:val="00742DB2"/>
    <w:rsid w:val="00743291"/>
    <w:rsid w:val="007438F0"/>
    <w:rsid w:val="00743E18"/>
    <w:rsid w:val="00744D1B"/>
    <w:rsid w:val="00745CDD"/>
    <w:rsid w:val="00745D8E"/>
    <w:rsid w:val="00746370"/>
    <w:rsid w:val="007471A0"/>
    <w:rsid w:val="00750941"/>
    <w:rsid w:val="00750FC6"/>
    <w:rsid w:val="00752664"/>
    <w:rsid w:val="00752BD7"/>
    <w:rsid w:val="00753B4E"/>
    <w:rsid w:val="00753E9D"/>
    <w:rsid w:val="007552A1"/>
    <w:rsid w:val="0075674A"/>
    <w:rsid w:val="00756D22"/>
    <w:rsid w:val="00757A3D"/>
    <w:rsid w:val="00760E59"/>
    <w:rsid w:val="007636EE"/>
    <w:rsid w:val="0076496B"/>
    <w:rsid w:val="00766387"/>
    <w:rsid w:val="00766FCA"/>
    <w:rsid w:val="0076754E"/>
    <w:rsid w:val="0077019F"/>
    <w:rsid w:val="00771682"/>
    <w:rsid w:val="00771B34"/>
    <w:rsid w:val="0077268E"/>
    <w:rsid w:val="007730B0"/>
    <w:rsid w:val="00774018"/>
    <w:rsid w:val="007744E3"/>
    <w:rsid w:val="007747C1"/>
    <w:rsid w:val="00774877"/>
    <w:rsid w:val="0077589E"/>
    <w:rsid w:val="00775F36"/>
    <w:rsid w:val="0077723D"/>
    <w:rsid w:val="0078057E"/>
    <w:rsid w:val="00780F60"/>
    <w:rsid w:val="0078148C"/>
    <w:rsid w:val="00782820"/>
    <w:rsid w:val="0078377B"/>
    <w:rsid w:val="00783DAB"/>
    <w:rsid w:val="00783E72"/>
    <w:rsid w:val="007843DC"/>
    <w:rsid w:val="00784D76"/>
    <w:rsid w:val="007865BC"/>
    <w:rsid w:val="00786640"/>
    <w:rsid w:val="0078710B"/>
    <w:rsid w:val="00790709"/>
    <w:rsid w:val="00791332"/>
    <w:rsid w:val="007929E5"/>
    <w:rsid w:val="00792AD1"/>
    <w:rsid w:val="007935D5"/>
    <w:rsid w:val="0079440A"/>
    <w:rsid w:val="0079511B"/>
    <w:rsid w:val="0079564A"/>
    <w:rsid w:val="007956FF"/>
    <w:rsid w:val="0079591A"/>
    <w:rsid w:val="007967D1"/>
    <w:rsid w:val="00796821"/>
    <w:rsid w:val="00796F7F"/>
    <w:rsid w:val="007A18DE"/>
    <w:rsid w:val="007A2024"/>
    <w:rsid w:val="007A31E0"/>
    <w:rsid w:val="007A41D0"/>
    <w:rsid w:val="007A4937"/>
    <w:rsid w:val="007A4D07"/>
    <w:rsid w:val="007A6DC9"/>
    <w:rsid w:val="007B0ACA"/>
    <w:rsid w:val="007B0E79"/>
    <w:rsid w:val="007B1246"/>
    <w:rsid w:val="007B2E3A"/>
    <w:rsid w:val="007B3E55"/>
    <w:rsid w:val="007B432A"/>
    <w:rsid w:val="007B44A1"/>
    <w:rsid w:val="007B4D30"/>
    <w:rsid w:val="007B500E"/>
    <w:rsid w:val="007B5171"/>
    <w:rsid w:val="007B5288"/>
    <w:rsid w:val="007B5CCB"/>
    <w:rsid w:val="007C0174"/>
    <w:rsid w:val="007C084D"/>
    <w:rsid w:val="007C20DB"/>
    <w:rsid w:val="007C4020"/>
    <w:rsid w:val="007C51F3"/>
    <w:rsid w:val="007C5E9F"/>
    <w:rsid w:val="007C5EF4"/>
    <w:rsid w:val="007C64A8"/>
    <w:rsid w:val="007C6508"/>
    <w:rsid w:val="007C6702"/>
    <w:rsid w:val="007D2403"/>
    <w:rsid w:val="007D24EB"/>
    <w:rsid w:val="007D38D6"/>
    <w:rsid w:val="007D3BD1"/>
    <w:rsid w:val="007D407D"/>
    <w:rsid w:val="007D6840"/>
    <w:rsid w:val="007D79AB"/>
    <w:rsid w:val="007D7AB9"/>
    <w:rsid w:val="007E01ED"/>
    <w:rsid w:val="007E0978"/>
    <w:rsid w:val="007E1D1F"/>
    <w:rsid w:val="007E312B"/>
    <w:rsid w:val="007E460D"/>
    <w:rsid w:val="007E59A2"/>
    <w:rsid w:val="007E5DDD"/>
    <w:rsid w:val="007F0BAC"/>
    <w:rsid w:val="007F1AF0"/>
    <w:rsid w:val="007F1C87"/>
    <w:rsid w:val="007F3967"/>
    <w:rsid w:val="007F53A3"/>
    <w:rsid w:val="007F53B6"/>
    <w:rsid w:val="007F5432"/>
    <w:rsid w:val="007F589F"/>
    <w:rsid w:val="007F5987"/>
    <w:rsid w:val="007F7DED"/>
    <w:rsid w:val="00802A12"/>
    <w:rsid w:val="00803CA9"/>
    <w:rsid w:val="00807147"/>
    <w:rsid w:val="008101D5"/>
    <w:rsid w:val="008118C8"/>
    <w:rsid w:val="00812CA2"/>
    <w:rsid w:val="00813A8A"/>
    <w:rsid w:val="00813F3F"/>
    <w:rsid w:val="0081460C"/>
    <w:rsid w:val="008148EA"/>
    <w:rsid w:val="00815262"/>
    <w:rsid w:val="00815973"/>
    <w:rsid w:val="00816A07"/>
    <w:rsid w:val="00817745"/>
    <w:rsid w:val="00820BC2"/>
    <w:rsid w:val="00820F4C"/>
    <w:rsid w:val="00825175"/>
    <w:rsid w:val="0082556B"/>
    <w:rsid w:val="00826362"/>
    <w:rsid w:val="0082775D"/>
    <w:rsid w:val="0083272D"/>
    <w:rsid w:val="00836E73"/>
    <w:rsid w:val="00837114"/>
    <w:rsid w:val="008372F7"/>
    <w:rsid w:val="008377F2"/>
    <w:rsid w:val="00840C69"/>
    <w:rsid w:val="0084135B"/>
    <w:rsid w:val="00841F02"/>
    <w:rsid w:val="00842982"/>
    <w:rsid w:val="008448A3"/>
    <w:rsid w:val="00844FFA"/>
    <w:rsid w:val="0085047E"/>
    <w:rsid w:val="00851420"/>
    <w:rsid w:val="00852F31"/>
    <w:rsid w:val="008538E2"/>
    <w:rsid w:val="00853CAE"/>
    <w:rsid w:val="00856160"/>
    <w:rsid w:val="0085695F"/>
    <w:rsid w:val="00856BBF"/>
    <w:rsid w:val="008574CD"/>
    <w:rsid w:val="0086035A"/>
    <w:rsid w:val="0086245A"/>
    <w:rsid w:val="00863539"/>
    <w:rsid w:val="008637DE"/>
    <w:rsid w:val="00865115"/>
    <w:rsid w:val="00865340"/>
    <w:rsid w:val="00865503"/>
    <w:rsid w:val="00865BA0"/>
    <w:rsid w:val="008670B2"/>
    <w:rsid w:val="00870A8D"/>
    <w:rsid w:val="00870C36"/>
    <w:rsid w:val="00873B73"/>
    <w:rsid w:val="0087418B"/>
    <w:rsid w:val="0087489D"/>
    <w:rsid w:val="008757CE"/>
    <w:rsid w:val="00875A08"/>
    <w:rsid w:val="00876005"/>
    <w:rsid w:val="008779CB"/>
    <w:rsid w:val="0088300B"/>
    <w:rsid w:val="00883970"/>
    <w:rsid w:val="00884C9D"/>
    <w:rsid w:val="00886D13"/>
    <w:rsid w:val="0088751B"/>
    <w:rsid w:val="00887AE2"/>
    <w:rsid w:val="0089148F"/>
    <w:rsid w:val="00894310"/>
    <w:rsid w:val="0089543A"/>
    <w:rsid w:val="00895901"/>
    <w:rsid w:val="0089727A"/>
    <w:rsid w:val="0089768A"/>
    <w:rsid w:val="008977D8"/>
    <w:rsid w:val="00897871"/>
    <w:rsid w:val="00897892"/>
    <w:rsid w:val="00897DF5"/>
    <w:rsid w:val="008A16B6"/>
    <w:rsid w:val="008A53AE"/>
    <w:rsid w:val="008A55A5"/>
    <w:rsid w:val="008A5A3D"/>
    <w:rsid w:val="008A5E1B"/>
    <w:rsid w:val="008A6948"/>
    <w:rsid w:val="008B0C61"/>
    <w:rsid w:val="008B2A8A"/>
    <w:rsid w:val="008B31D0"/>
    <w:rsid w:val="008B3461"/>
    <w:rsid w:val="008B37F2"/>
    <w:rsid w:val="008B4397"/>
    <w:rsid w:val="008B5348"/>
    <w:rsid w:val="008B5CEF"/>
    <w:rsid w:val="008B68EB"/>
    <w:rsid w:val="008B7472"/>
    <w:rsid w:val="008B7FE1"/>
    <w:rsid w:val="008C07E2"/>
    <w:rsid w:val="008C2C9A"/>
    <w:rsid w:val="008C5409"/>
    <w:rsid w:val="008C567F"/>
    <w:rsid w:val="008C62A5"/>
    <w:rsid w:val="008C7F76"/>
    <w:rsid w:val="008D04E4"/>
    <w:rsid w:val="008D08F3"/>
    <w:rsid w:val="008D0E47"/>
    <w:rsid w:val="008D262E"/>
    <w:rsid w:val="008D34AE"/>
    <w:rsid w:val="008D46F2"/>
    <w:rsid w:val="008D4710"/>
    <w:rsid w:val="008D5B67"/>
    <w:rsid w:val="008D7095"/>
    <w:rsid w:val="008E04B2"/>
    <w:rsid w:val="008E08FD"/>
    <w:rsid w:val="008E2EF6"/>
    <w:rsid w:val="008E3056"/>
    <w:rsid w:val="008E3531"/>
    <w:rsid w:val="008E41AD"/>
    <w:rsid w:val="008E4A40"/>
    <w:rsid w:val="008E4CD0"/>
    <w:rsid w:val="008E5C99"/>
    <w:rsid w:val="008E61DB"/>
    <w:rsid w:val="008E6743"/>
    <w:rsid w:val="008E6BE8"/>
    <w:rsid w:val="008F07EC"/>
    <w:rsid w:val="008F1666"/>
    <w:rsid w:val="008F26F7"/>
    <w:rsid w:val="008F38A1"/>
    <w:rsid w:val="008F3F81"/>
    <w:rsid w:val="008F412B"/>
    <w:rsid w:val="008F4376"/>
    <w:rsid w:val="008F6EA4"/>
    <w:rsid w:val="00900DF6"/>
    <w:rsid w:val="0090103B"/>
    <w:rsid w:val="00901736"/>
    <w:rsid w:val="00901C1A"/>
    <w:rsid w:val="00902512"/>
    <w:rsid w:val="0090284F"/>
    <w:rsid w:val="00903E07"/>
    <w:rsid w:val="009044ED"/>
    <w:rsid w:val="009055DA"/>
    <w:rsid w:val="00905EDD"/>
    <w:rsid w:val="0090631F"/>
    <w:rsid w:val="009067CF"/>
    <w:rsid w:val="00906E19"/>
    <w:rsid w:val="0090761F"/>
    <w:rsid w:val="00907BF9"/>
    <w:rsid w:val="009103E7"/>
    <w:rsid w:val="00910A85"/>
    <w:rsid w:val="00910CC0"/>
    <w:rsid w:val="00910F35"/>
    <w:rsid w:val="00911C49"/>
    <w:rsid w:val="00911F45"/>
    <w:rsid w:val="009123DF"/>
    <w:rsid w:val="00912868"/>
    <w:rsid w:val="00914200"/>
    <w:rsid w:val="00914793"/>
    <w:rsid w:val="00915A89"/>
    <w:rsid w:val="0091625A"/>
    <w:rsid w:val="00920D2C"/>
    <w:rsid w:val="00920FC6"/>
    <w:rsid w:val="009233DE"/>
    <w:rsid w:val="00923A6F"/>
    <w:rsid w:val="0092447A"/>
    <w:rsid w:val="00924CA7"/>
    <w:rsid w:val="00924D3B"/>
    <w:rsid w:val="00925CD2"/>
    <w:rsid w:val="00927AAF"/>
    <w:rsid w:val="00927FBA"/>
    <w:rsid w:val="00930D89"/>
    <w:rsid w:val="00931CA4"/>
    <w:rsid w:val="009330F3"/>
    <w:rsid w:val="00934CFF"/>
    <w:rsid w:val="0093530D"/>
    <w:rsid w:val="00935A98"/>
    <w:rsid w:val="00936C1C"/>
    <w:rsid w:val="0093715B"/>
    <w:rsid w:val="00940267"/>
    <w:rsid w:val="00940278"/>
    <w:rsid w:val="009429DE"/>
    <w:rsid w:val="00943E78"/>
    <w:rsid w:val="00943EAE"/>
    <w:rsid w:val="009466EE"/>
    <w:rsid w:val="009504CC"/>
    <w:rsid w:val="009505CC"/>
    <w:rsid w:val="00950FB3"/>
    <w:rsid w:val="00951A94"/>
    <w:rsid w:val="009527E9"/>
    <w:rsid w:val="00952B91"/>
    <w:rsid w:val="00954A70"/>
    <w:rsid w:val="00955042"/>
    <w:rsid w:val="009555A0"/>
    <w:rsid w:val="0095582D"/>
    <w:rsid w:val="00955CF0"/>
    <w:rsid w:val="009569BB"/>
    <w:rsid w:val="00956DEC"/>
    <w:rsid w:val="009576E1"/>
    <w:rsid w:val="00957D59"/>
    <w:rsid w:val="00960585"/>
    <w:rsid w:val="009611E9"/>
    <w:rsid w:val="00961614"/>
    <w:rsid w:val="009639A3"/>
    <w:rsid w:val="00963D51"/>
    <w:rsid w:val="00963E70"/>
    <w:rsid w:val="009649F2"/>
    <w:rsid w:val="00965415"/>
    <w:rsid w:val="00967759"/>
    <w:rsid w:val="009700E3"/>
    <w:rsid w:val="00970B04"/>
    <w:rsid w:val="00971D96"/>
    <w:rsid w:val="00972EA3"/>
    <w:rsid w:val="0097308E"/>
    <w:rsid w:val="00973502"/>
    <w:rsid w:val="00973C57"/>
    <w:rsid w:val="00973D4D"/>
    <w:rsid w:val="0097464F"/>
    <w:rsid w:val="0097527B"/>
    <w:rsid w:val="00975C32"/>
    <w:rsid w:val="0097751F"/>
    <w:rsid w:val="00980510"/>
    <w:rsid w:val="00982118"/>
    <w:rsid w:val="009824B5"/>
    <w:rsid w:val="00983085"/>
    <w:rsid w:val="00983619"/>
    <w:rsid w:val="00984D2A"/>
    <w:rsid w:val="00984E96"/>
    <w:rsid w:val="00984EF6"/>
    <w:rsid w:val="009877E5"/>
    <w:rsid w:val="009906F3"/>
    <w:rsid w:val="0099131D"/>
    <w:rsid w:val="0099288D"/>
    <w:rsid w:val="00992954"/>
    <w:rsid w:val="00992B81"/>
    <w:rsid w:val="00993044"/>
    <w:rsid w:val="009932AC"/>
    <w:rsid w:val="009947EF"/>
    <w:rsid w:val="009950C1"/>
    <w:rsid w:val="00995CAC"/>
    <w:rsid w:val="009971D9"/>
    <w:rsid w:val="0099754C"/>
    <w:rsid w:val="00997D65"/>
    <w:rsid w:val="009A0307"/>
    <w:rsid w:val="009A09B5"/>
    <w:rsid w:val="009A09F9"/>
    <w:rsid w:val="009A2228"/>
    <w:rsid w:val="009A25AA"/>
    <w:rsid w:val="009A2B34"/>
    <w:rsid w:val="009A333A"/>
    <w:rsid w:val="009A3698"/>
    <w:rsid w:val="009A3879"/>
    <w:rsid w:val="009A3E4A"/>
    <w:rsid w:val="009A5452"/>
    <w:rsid w:val="009B0164"/>
    <w:rsid w:val="009B02C7"/>
    <w:rsid w:val="009B1D90"/>
    <w:rsid w:val="009B1DCE"/>
    <w:rsid w:val="009B26DE"/>
    <w:rsid w:val="009B27CE"/>
    <w:rsid w:val="009B2DF0"/>
    <w:rsid w:val="009B39CA"/>
    <w:rsid w:val="009B56D0"/>
    <w:rsid w:val="009B6FE3"/>
    <w:rsid w:val="009B74CA"/>
    <w:rsid w:val="009C1F52"/>
    <w:rsid w:val="009C2697"/>
    <w:rsid w:val="009C4460"/>
    <w:rsid w:val="009C5253"/>
    <w:rsid w:val="009C790C"/>
    <w:rsid w:val="009D071C"/>
    <w:rsid w:val="009D2662"/>
    <w:rsid w:val="009D297E"/>
    <w:rsid w:val="009D37D4"/>
    <w:rsid w:val="009D3D91"/>
    <w:rsid w:val="009D432A"/>
    <w:rsid w:val="009D457C"/>
    <w:rsid w:val="009D5C70"/>
    <w:rsid w:val="009D5F7E"/>
    <w:rsid w:val="009D6A7C"/>
    <w:rsid w:val="009E1C83"/>
    <w:rsid w:val="009E218A"/>
    <w:rsid w:val="009E23F5"/>
    <w:rsid w:val="009E2D7C"/>
    <w:rsid w:val="009E39AA"/>
    <w:rsid w:val="009E43E7"/>
    <w:rsid w:val="009E5588"/>
    <w:rsid w:val="009E5E41"/>
    <w:rsid w:val="009E7350"/>
    <w:rsid w:val="009E776B"/>
    <w:rsid w:val="009F04CA"/>
    <w:rsid w:val="009F0D04"/>
    <w:rsid w:val="009F16DB"/>
    <w:rsid w:val="009F2425"/>
    <w:rsid w:val="009F2751"/>
    <w:rsid w:val="009F3E47"/>
    <w:rsid w:val="009F430E"/>
    <w:rsid w:val="009F4562"/>
    <w:rsid w:val="009F4FC2"/>
    <w:rsid w:val="009F5A8C"/>
    <w:rsid w:val="009F5BE0"/>
    <w:rsid w:val="009F6583"/>
    <w:rsid w:val="009F70DA"/>
    <w:rsid w:val="00A01E8C"/>
    <w:rsid w:val="00A041EA"/>
    <w:rsid w:val="00A05337"/>
    <w:rsid w:val="00A06FD1"/>
    <w:rsid w:val="00A10C36"/>
    <w:rsid w:val="00A114AB"/>
    <w:rsid w:val="00A116CD"/>
    <w:rsid w:val="00A11B62"/>
    <w:rsid w:val="00A11E11"/>
    <w:rsid w:val="00A129D5"/>
    <w:rsid w:val="00A12CA4"/>
    <w:rsid w:val="00A13901"/>
    <w:rsid w:val="00A1442B"/>
    <w:rsid w:val="00A14687"/>
    <w:rsid w:val="00A14ECF"/>
    <w:rsid w:val="00A14FE0"/>
    <w:rsid w:val="00A16959"/>
    <w:rsid w:val="00A17869"/>
    <w:rsid w:val="00A17E8A"/>
    <w:rsid w:val="00A210CC"/>
    <w:rsid w:val="00A230BB"/>
    <w:rsid w:val="00A23C11"/>
    <w:rsid w:val="00A23E19"/>
    <w:rsid w:val="00A24A89"/>
    <w:rsid w:val="00A24EE5"/>
    <w:rsid w:val="00A251E4"/>
    <w:rsid w:val="00A270CA"/>
    <w:rsid w:val="00A31B0E"/>
    <w:rsid w:val="00A31B24"/>
    <w:rsid w:val="00A31E55"/>
    <w:rsid w:val="00A32A0D"/>
    <w:rsid w:val="00A32E8D"/>
    <w:rsid w:val="00A33A05"/>
    <w:rsid w:val="00A33B4F"/>
    <w:rsid w:val="00A349FD"/>
    <w:rsid w:val="00A358CC"/>
    <w:rsid w:val="00A3656E"/>
    <w:rsid w:val="00A36FCC"/>
    <w:rsid w:val="00A37451"/>
    <w:rsid w:val="00A4027A"/>
    <w:rsid w:val="00A410C7"/>
    <w:rsid w:val="00A41D83"/>
    <w:rsid w:val="00A4333F"/>
    <w:rsid w:val="00A43440"/>
    <w:rsid w:val="00A43684"/>
    <w:rsid w:val="00A43A44"/>
    <w:rsid w:val="00A43AFC"/>
    <w:rsid w:val="00A441C4"/>
    <w:rsid w:val="00A44A6C"/>
    <w:rsid w:val="00A45199"/>
    <w:rsid w:val="00A45980"/>
    <w:rsid w:val="00A466E5"/>
    <w:rsid w:val="00A46FF8"/>
    <w:rsid w:val="00A47158"/>
    <w:rsid w:val="00A47330"/>
    <w:rsid w:val="00A47CEB"/>
    <w:rsid w:val="00A50075"/>
    <w:rsid w:val="00A50890"/>
    <w:rsid w:val="00A50B96"/>
    <w:rsid w:val="00A51854"/>
    <w:rsid w:val="00A51BB6"/>
    <w:rsid w:val="00A51FBC"/>
    <w:rsid w:val="00A53F78"/>
    <w:rsid w:val="00A54097"/>
    <w:rsid w:val="00A55662"/>
    <w:rsid w:val="00A55738"/>
    <w:rsid w:val="00A5604E"/>
    <w:rsid w:val="00A56440"/>
    <w:rsid w:val="00A574B9"/>
    <w:rsid w:val="00A57A61"/>
    <w:rsid w:val="00A57E87"/>
    <w:rsid w:val="00A6095F"/>
    <w:rsid w:val="00A61687"/>
    <w:rsid w:val="00A61D43"/>
    <w:rsid w:val="00A623A7"/>
    <w:rsid w:val="00A62E00"/>
    <w:rsid w:val="00A62E8E"/>
    <w:rsid w:val="00A64ACF"/>
    <w:rsid w:val="00A659BD"/>
    <w:rsid w:val="00A66E0C"/>
    <w:rsid w:val="00A67D96"/>
    <w:rsid w:val="00A7022B"/>
    <w:rsid w:val="00A7026F"/>
    <w:rsid w:val="00A734D1"/>
    <w:rsid w:val="00A73DF6"/>
    <w:rsid w:val="00A74301"/>
    <w:rsid w:val="00A74F73"/>
    <w:rsid w:val="00A7655F"/>
    <w:rsid w:val="00A765D0"/>
    <w:rsid w:val="00A76F60"/>
    <w:rsid w:val="00A76F74"/>
    <w:rsid w:val="00A77D26"/>
    <w:rsid w:val="00A8108B"/>
    <w:rsid w:val="00A83E5F"/>
    <w:rsid w:val="00A846CE"/>
    <w:rsid w:val="00A84733"/>
    <w:rsid w:val="00A84C5C"/>
    <w:rsid w:val="00A84F2F"/>
    <w:rsid w:val="00A855FE"/>
    <w:rsid w:val="00A864BE"/>
    <w:rsid w:val="00A87700"/>
    <w:rsid w:val="00A91497"/>
    <w:rsid w:val="00A92431"/>
    <w:rsid w:val="00A9320E"/>
    <w:rsid w:val="00A93741"/>
    <w:rsid w:val="00A9399E"/>
    <w:rsid w:val="00A93E72"/>
    <w:rsid w:val="00A94D53"/>
    <w:rsid w:val="00A963FD"/>
    <w:rsid w:val="00A969B8"/>
    <w:rsid w:val="00A97D5D"/>
    <w:rsid w:val="00A97FAF"/>
    <w:rsid w:val="00AA0255"/>
    <w:rsid w:val="00AA02AD"/>
    <w:rsid w:val="00AA0598"/>
    <w:rsid w:val="00AA0DBA"/>
    <w:rsid w:val="00AA11E1"/>
    <w:rsid w:val="00AA20A4"/>
    <w:rsid w:val="00AA2BA5"/>
    <w:rsid w:val="00AA2C02"/>
    <w:rsid w:val="00AA5096"/>
    <w:rsid w:val="00AA5591"/>
    <w:rsid w:val="00AA568A"/>
    <w:rsid w:val="00AA58C2"/>
    <w:rsid w:val="00AA6140"/>
    <w:rsid w:val="00AB0A05"/>
    <w:rsid w:val="00AB1690"/>
    <w:rsid w:val="00AB1C29"/>
    <w:rsid w:val="00AB1EC7"/>
    <w:rsid w:val="00AB2BF6"/>
    <w:rsid w:val="00AB3D5F"/>
    <w:rsid w:val="00AB4B8C"/>
    <w:rsid w:val="00AB4E26"/>
    <w:rsid w:val="00AB52C7"/>
    <w:rsid w:val="00AB5AE8"/>
    <w:rsid w:val="00AB5E95"/>
    <w:rsid w:val="00AB6433"/>
    <w:rsid w:val="00AB7AB9"/>
    <w:rsid w:val="00AC10F3"/>
    <w:rsid w:val="00AC12AB"/>
    <w:rsid w:val="00AC1B8F"/>
    <w:rsid w:val="00AC1BEC"/>
    <w:rsid w:val="00AC1D65"/>
    <w:rsid w:val="00AC2E0E"/>
    <w:rsid w:val="00AC3C65"/>
    <w:rsid w:val="00AC3F97"/>
    <w:rsid w:val="00AC5585"/>
    <w:rsid w:val="00AC5CD2"/>
    <w:rsid w:val="00AC5F7F"/>
    <w:rsid w:val="00AC7F56"/>
    <w:rsid w:val="00AD009C"/>
    <w:rsid w:val="00AD1992"/>
    <w:rsid w:val="00AD19F7"/>
    <w:rsid w:val="00AD1B51"/>
    <w:rsid w:val="00AD22E6"/>
    <w:rsid w:val="00AD3159"/>
    <w:rsid w:val="00AD3AE7"/>
    <w:rsid w:val="00AD3EFF"/>
    <w:rsid w:val="00AE0D01"/>
    <w:rsid w:val="00AE23B1"/>
    <w:rsid w:val="00AE42DE"/>
    <w:rsid w:val="00AE58C9"/>
    <w:rsid w:val="00AF08BF"/>
    <w:rsid w:val="00AF1089"/>
    <w:rsid w:val="00AF31FB"/>
    <w:rsid w:val="00AF378A"/>
    <w:rsid w:val="00AF48C9"/>
    <w:rsid w:val="00AF4A48"/>
    <w:rsid w:val="00AF4E63"/>
    <w:rsid w:val="00AF56BE"/>
    <w:rsid w:val="00AF59DD"/>
    <w:rsid w:val="00AF63C1"/>
    <w:rsid w:val="00AF6F58"/>
    <w:rsid w:val="00AF7A38"/>
    <w:rsid w:val="00AF7BF0"/>
    <w:rsid w:val="00B0063C"/>
    <w:rsid w:val="00B02CDB"/>
    <w:rsid w:val="00B03D25"/>
    <w:rsid w:val="00B03DFB"/>
    <w:rsid w:val="00B046D5"/>
    <w:rsid w:val="00B05662"/>
    <w:rsid w:val="00B06A8F"/>
    <w:rsid w:val="00B06FE0"/>
    <w:rsid w:val="00B07EA9"/>
    <w:rsid w:val="00B10FB9"/>
    <w:rsid w:val="00B11015"/>
    <w:rsid w:val="00B1166B"/>
    <w:rsid w:val="00B11B16"/>
    <w:rsid w:val="00B13A46"/>
    <w:rsid w:val="00B1551B"/>
    <w:rsid w:val="00B157EA"/>
    <w:rsid w:val="00B1633A"/>
    <w:rsid w:val="00B16340"/>
    <w:rsid w:val="00B16B6A"/>
    <w:rsid w:val="00B17319"/>
    <w:rsid w:val="00B17E99"/>
    <w:rsid w:val="00B205D9"/>
    <w:rsid w:val="00B2128B"/>
    <w:rsid w:val="00B23297"/>
    <w:rsid w:val="00B240D4"/>
    <w:rsid w:val="00B242CB"/>
    <w:rsid w:val="00B24437"/>
    <w:rsid w:val="00B245D2"/>
    <w:rsid w:val="00B2500A"/>
    <w:rsid w:val="00B25987"/>
    <w:rsid w:val="00B26DDA"/>
    <w:rsid w:val="00B30974"/>
    <w:rsid w:val="00B30A6F"/>
    <w:rsid w:val="00B30E20"/>
    <w:rsid w:val="00B30FE3"/>
    <w:rsid w:val="00B310AF"/>
    <w:rsid w:val="00B31984"/>
    <w:rsid w:val="00B33290"/>
    <w:rsid w:val="00B33AB2"/>
    <w:rsid w:val="00B33E17"/>
    <w:rsid w:val="00B34520"/>
    <w:rsid w:val="00B35112"/>
    <w:rsid w:val="00B35AEC"/>
    <w:rsid w:val="00B360C2"/>
    <w:rsid w:val="00B36288"/>
    <w:rsid w:val="00B36816"/>
    <w:rsid w:val="00B37068"/>
    <w:rsid w:val="00B375F9"/>
    <w:rsid w:val="00B407BF"/>
    <w:rsid w:val="00B42324"/>
    <w:rsid w:val="00B424BA"/>
    <w:rsid w:val="00B429ED"/>
    <w:rsid w:val="00B44828"/>
    <w:rsid w:val="00B44AE9"/>
    <w:rsid w:val="00B454FE"/>
    <w:rsid w:val="00B4784F"/>
    <w:rsid w:val="00B5002F"/>
    <w:rsid w:val="00B50818"/>
    <w:rsid w:val="00B53D31"/>
    <w:rsid w:val="00B554EF"/>
    <w:rsid w:val="00B55554"/>
    <w:rsid w:val="00B55F62"/>
    <w:rsid w:val="00B6049E"/>
    <w:rsid w:val="00B6077E"/>
    <w:rsid w:val="00B60C8F"/>
    <w:rsid w:val="00B616C3"/>
    <w:rsid w:val="00B61B7F"/>
    <w:rsid w:val="00B62C90"/>
    <w:rsid w:val="00B635E5"/>
    <w:rsid w:val="00B6469A"/>
    <w:rsid w:val="00B6615E"/>
    <w:rsid w:val="00B66178"/>
    <w:rsid w:val="00B66FF3"/>
    <w:rsid w:val="00B709C6"/>
    <w:rsid w:val="00B70B37"/>
    <w:rsid w:val="00B71428"/>
    <w:rsid w:val="00B71657"/>
    <w:rsid w:val="00B7171A"/>
    <w:rsid w:val="00B721D8"/>
    <w:rsid w:val="00B72E88"/>
    <w:rsid w:val="00B72EC4"/>
    <w:rsid w:val="00B73236"/>
    <w:rsid w:val="00B735E5"/>
    <w:rsid w:val="00B73758"/>
    <w:rsid w:val="00B73990"/>
    <w:rsid w:val="00B77A9E"/>
    <w:rsid w:val="00B80D08"/>
    <w:rsid w:val="00B8102D"/>
    <w:rsid w:val="00B8226E"/>
    <w:rsid w:val="00B8293D"/>
    <w:rsid w:val="00B82B70"/>
    <w:rsid w:val="00B82C34"/>
    <w:rsid w:val="00B82D31"/>
    <w:rsid w:val="00B83FA2"/>
    <w:rsid w:val="00B84C9F"/>
    <w:rsid w:val="00B8556A"/>
    <w:rsid w:val="00B85686"/>
    <w:rsid w:val="00B85EFF"/>
    <w:rsid w:val="00B86541"/>
    <w:rsid w:val="00B86F67"/>
    <w:rsid w:val="00B8793A"/>
    <w:rsid w:val="00B901AD"/>
    <w:rsid w:val="00B905CC"/>
    <w:rsid w:val="00B90EE4"/>
    <w:rsid w:val="00B92983"/>
    <w:rsid w:val="00B93960"/>
    <w:rsid w:val="00B93FD4"/>
    <w:rsid w:val="00B94C43"/>
    <w:rsid w:val="00B962FE"/>
    <w:rsid w:val="00B96699"/>
    <w:rsid w:val="00B96991"/>
    <w:rsid w:val="00B976C1"/>
    <w:rsid w:val="00BA0503"/>
    <w:rsid w:val="00BA0691"/>
    <w:rsid w:val="00BA07E1"/>
    <w:rsid w:val="00BA2B20"/>
    <w:rsid w:val="00BA305C"/>
    <w:rsid w:val="00BA4E5E"/>
    <w:rsid w:val="00BA53D3"/>
    <w:rsid w:val="00BA54A2"/>
    <w:rsid w:val="00BA5641"/>
    <w:rsid w:val="00BB244A"/>
    <w:rsid w:val="00BB271E"/>
    <w:rsid w:val="00BB2DDB"/>
    <w:rsid w:val="00BB2F74"/>
    <w:rsid w:val="00BB3D7F"/>
    <w:rsid w:val="00BB49C6"/>
    <w:rsid w:val="00BB759B"/>
    <w:rsid w:val="00BB79BE"/>
    <w:rsid w:val="00BC1A88"/>
    <w:rsid w:val="00BC209D"/>
    <w:rsid w:val="00BC2646"/>
    <w:rsid w:val="00BC3DD8"/>
    <w:rsid w:val="00BC4A27"/>
    <w:rsid w:val="00BC6D25"/>
    <w:rsid w:val="00BC6FF8"/>
    <w:rsid w:val="00BC72FE"/>
    <w:rsid w:val="00BD063E"/>
    <w:rsid w:val="00BD0B5E"/>
    <w:rsid w:val="00BD0EED"/>
    <w:rsid w:val="00BD0FF2"/>
    <w:rsid w:val="00BD16A1"/>
    <w:rsid w:val="00BD1B83"/>
    <w:rsid w:val="00BD2AC4"/>
    <w:rsid w:val="00BD3628"/>
    <w:rsid w:val="00BD48D6"/>
    <w:rsid w:val="00BD4B7D"/>
    <w:rsid w:val="00BD50EC"/>
    <w:rsid w:val="00BD63A8"/>
    <w:rsid w:val="00BD64E9"/>
    <w:rsid w:val="00BD7100"/>
    <w:rsid w:val="00BD725F"/>
    <w:rsid w:val="00BE045D"/>
    <w:rsid w:val="00BE1262"/>
    <w:rsid w:val="00BE1311"/>
    <w:rsid w:val="00BE2F95"/>
    <w:rsid w:val="00BE3245"/>
    <w:rsid w:val="00BE3B8E"/>
    <w:rsid w:val="00BE3CE6"/>
    <w:rsid w:val="00BE570B"/>
    <w:rsid w:val="00BE629F"/>
    <w:rsid w:val="00BE7901"/>
    <w:rsid w:val="00BF030D"/>
    <w:rsid w:val="00BF236F"/>
    <w:rsid w:val="00BF4B61"/>
    <w:rsid w:val="00BF4F76"/>
    <w:rsid w:val="00BF5FC5"/>
    <w:rsid w:val="00BF7737"/>
    <w:rsid w:val="00BF7B2B"/>
    <w:rsid w:val="00C002CE"/>
    <w:rsid w:val="00C0135A"/>
    <w:rsid w:val="00C019FD"/>
    <w:rsid w:val="00C033F7"/>
    <w:rsid w:val="00C060BD"/>
    <w:rsid w:val="00C06545"/>
    <w:rsid w:val="00C078B4"/>
    <w:rsid w:val="00C10306"/>
    <w:rsid w:val="00C104F0"/>
    <w:rsid w:val="00C11708"/>
    <w:rsid w:val="00C12CA9"/>
    <w:rsid w:val="00C14EAD"/>
    <w:rsid w:val="00C14F71"/>
    <w:rsid w:val="00C16EB4"/>
    <w:rsid w:val="00C20A94"/>
    <w:rsid w:val="00C20FD3"/>
    <w:rsid w:val="00C228C9"/>
    <w:rsid w:val="00C22E52"/>
    <w:rsid w:val="00C231D9"/>
    <w:rsid w:val="00C23591"/>
    <w:rsid w:val="00C23EC4"/>
    <w:rsid w:val="00C24E44"/>
    <w:rsid w:val="00C25485"/>
    <w:rsid w:val="00C26137"/>
    <w:rsid w:val="00C27277"/>
    <w:rsid w:val="00C27CFD"/>
    <w:rsid w:val="00C302E5"/>
    <w:rsid w:val="00C309E3"/>
    <w:rsid w:val="00C319C0"/>
    <w:rsid w:val="00C329F4"/>
    <w:rsid w:val="00C32F8D"/>
    <w:rsid w:val="00C35CF9"/>
    <w:rsid w:val="00C370B6"/>
    <w:rsid w:val="00C40C28"/>
    <w:rsid w:val="00C42871"/>
    <w:rsid w:val="00C42887"/>
    <w:rsid w:val="00C44198"/>
    <w:rsid w:val="00C44580"/>
    <w:rsid w:val="00C4502F"/>
    <w:rsid w:val="00C45FC9"/>
    <w:rsid w:val="00C46A01"/>
    <w:rsid w:val="00C47537"/>
    <w:rsid w:val="00C47B33"/>
    <w:rsid w:val="00C51926"/>
    <w:rsid w:val="00C522A9"/>
    <w:rsid w:val="00C53F98"/>
    <w:rsid w:val="00C5431C"/>
    <w:rsid w:val="00C5473C"/>
    <w:rsid w:val="00C54E0E"/>
    <w:rsid w:val="00C5506D"/>
    <w:rsid w:val="00C560C5"/>
    <w:rsid w:val="00C57229"/>
    <w:rsid w:val="00C60017"/>
    <w:rsid w:val="00C609EE"/>
    <w:rsid w:val="00C60FD1"/>
    <w:rsid w:val="00C619B9"/>
    <w:rsid w:val="00C61D63"/>
    <w:rsid w:val="00C6363C"/>
    <w:rsid w:val="00C63CA0"/>
    <w:rsid w:val="00C65481"/>
    <w:rsid w:val="00C6556E"/>
    <w:rsid w:val="00C65CD8"/>
    <w:rsid w:val="00C66A2C"/>
    <w:rsid w:val="00C67D56"/>
    <w:rsid w:val="00C67F1B"/>
    <w:rsid w:val="00C7172B"/>
    <w:rsid w:val="00C72C2A"/>
    <w:rsid w:val="00C7334C"/>
    <w:rsid w:val="00C7375C"/>
    <w:rsid w:val="00C74B13"/>
    <w:rsid w:val="00C74F9C"/>
    <w:rsid w:val="00C76330"/>
    <w:rsid w:val="00C768BB"/>
    <w:rsid w:val="00C76906"/>
    <w:rsid w:val="00C77514"/>
    <w:rsid w:val="00C805CC"/>
    <w:rsid w:val="00C81866"/>
    <w:rsid w:val="00C82D09"/>
    <w:rsid w:val="00C84746"/>
    <w:rsid w:val="00C85351"/>
    <w:rsid w:val="00C87B80"/>
    <w:rsid w:val="00C901DE"/>
    <w:rsid w:val="00C9118E"/>
    <w:rsid w:val="00C91682"/>
    <w:rsid w:val="00C917BF"/>
    <w:rsid w:val="00C930DB"/>
    <w:rsid w:val="00C94F11"/>
    <w:rsid w:val="00C95620"/>
    <w:rsid w:val="00C95673"/>
    <w:rsid w:val="00C96899"/>
    <w:rsid w:val="00C968D3"/>
    <w:rsid w:val="00C97DBE"/>
    <w:rsid w:val="00CA1747"/>
    <w:rsid w:val="00CA28DC"/>
    <w:rsid w:val="00CA3853"/>
    <w:rsid w:val="00CA6FC7"/>
    <w:rsid w:val="00CA7353"/>
    <w:rsid w:val="00CA75FD"/>
    <w:rsid w:val="00CA7E5A"/>
    <w:rsid w:val="00CB0422"/>
    <w:rsid w:val="00CB050E"/>
    <w:rsid w:val="00CB07EB"/>
    <w:rsid w:val="00CB15FF"/>
    <w:rsid w:val="00CB2C7E"/>
    <w:rsid w:val="00CB53D3"/>
    <w:rsid w:val="00CB5B12"/>
    <w:rsid w:val="00CB6CEF"/>
    <w:rsid w:val="00CB6FA2"/>
    <w:rsid w:val="00CB7177"/>
    <w:rsid w:val="00CB7742"/>
    <w:rsid w:val="00CB7843"/>
    <w:rsid w:val="00CC1875"/>
    <w:rsid w:val="00CC30B4"/>
    <w:rsid w:val="00CC4FEC"/>
    <w:rsid w:val="00CC5C8E"/>
    <w:rsid w:val="00CC6743"/>
    <w:rsid w:val="00CC7A40"/>
    <w:rsid w:val="00CD0D01"/>
    <w:rsid w:val="00CD1168"/>
    <w:rsid w:val="00CD15ED"/>
    <w:rsid w:val="00CD1C9B"/>
    <w:rsid w:val="00CD206E"/>
    <w:rsid w:val="00CD2E0B"/>
    <w:rsid w:val="00CD3939"/>
    <w:rsid w:val="00CD3C5A"/>
    <w:rsid w:val="00CD4183"/>
    <w:rsid w:val="00CD4D41"/>
    <w:rsid w:val="00CD5AE1"/>
    <w:rsid w:val="00CD5F5B"/>
    <w:rsid w:val="00CD68B7"/>
    <w:rsid w:val="00CE0835"/>
    <w:rsid w:val="00CE0979"/>
    <w:rsid w:val="00CE0B5B"/>
    <w:rsid w:val="00CE153D"/>
    <w:rsid w:val="00CE1D6B"/>
    <w:rsid w:val="00CE1DDE"/>
    <w:rsid w:val="00CE1EB4"/>
    <w:rsid w:val="00CE27A9"/>
    <w:rsid w:val="00CE2C25"/>
    <w:rsid w:val="00CE3749"/>
    <w:rsid w:val="00CE6228"/>
    <w:rsid w:val="00CE6B2D"/>
    <w:rsid w:val="00CF2D3C"/>
    <w:rsid w:val="00CF3491"/>
    <w:rsid w:val="00CF3934"/>
    <w:rsid w:val="00CF49E1"/>
    <w:rsid w:val="00CF5360"/>
    <w:rsid w:val="00CF53F0"/>
    <w:rsid w:val="00CF7D6B"/>
    <w:rsid w:val="00D01CB6"/>
    <w:rsid w:val="00D030F8"/>
    <w:rsid w:val="00D0521C"/>
    <w:rsid w:val="00D05262"/>
    <w:rsid w:val="00D057B6"/>
    <w:rsid w:val="00D0675E"/>
    <w:rsid w:val="00D070CE"/>
    <w:rsid w:val="00D1007D"/>
    <w:rsid w:val="00D10B5E"/>
    <w:rsid w:val="00D113B8"/>
    <w:rsid w:val="00D11B29"/>
    <w:rsid w:val="00D11ED9"/>
    <w:rsid w:val="00D12AC3"/>
    <w:rsid w:val="00D1535C"/>
    <w:rsid w:val="00D15AA8"/>
    <w:rsid w:val="00D16A50"/>
    <w:rsid w:val="00D205E9"/>
    <w:rsid w:val="00D20E5D"/>
    <w:rsid w:val="00D22BA0"/>
    <w:rsid w:val="00D22C1B"/>
    <w:rsid w:val="00D2329A"/>
    <w:rsid w:val="00D23F0C"/>
    <w:rsid w:val="00D24032"/>
    <w:rsid w:val="00D242F6"/>
    <w:rsid w:val="00D25502"/>
    <w:rsid w:val="00D25799"/>
    <w:rsid w:val="00D25B4F"/>
    <w:rsid w:val="00D2684F"/>
    <w:rsid w:val="00D26B13"/>
    <w:rsid w:val="00D27EC0"/>
    <w:rsid w:val="00D301FB"/>
    <w:rsid w:val="00D30692"/>
    <w:rsid w:val="00D3114F"/>
    <w:rsid w:val="00D3260D"/>
    <w:rsid w:val="00D3476F"/>
    <w:rsid w:val="00D34E8F"/>
    <w:rsid w:val="00D35CA9"/>
    <w:rsid w:val="00D36A99"/>
    <w:rsid w:val="00D36ED2"/>
    <w:rsid w:val="00D379D6"/>
    <w:rsid w:val="00D4020C"/>
    <w:rsid w:val="00D40EA6"/>
    <w:rsid w:val="00D42C1C"/>
    <w:rsid w:val="00D43C6C"/>
    <w:rsid w:val="00D44750"/>
    <w:rsid w:val="00D45085"/>
    <w:rsid w:val="00D451CE"/>
    <w:rsid w:val="00D50E69"/>
    <w:rsid w:val="00D52B33"/>
    <w:rsid w:val="00D53267"/>
    <w:rsid w:val="00D53879"/>
    <w:rsid w:val="00D55C6E"/>
    <w:rsid w:val="00D574FA"/>
    <w:rsid w:val="00D57FB5"/>
    <w:rsid w:val="00D6001E"/>
    <w:rsid w:val="00D61BFA"/>
    <w:rsid w:val="00D61C9B"/>
    <w:rsid w:val="00D63B0C"/>
    <w:rsid w:val="00D705B6"/>
    <w:rsid w:val="00D714C4"/>
    <w:rsid w:val="00D71DC1"/>
    <w:rsid w:val="00D71FD8"/>
    <w:rsid w:val="00D7201B"/>
    <w:rsid w:val="00D72A45"/>
    <w:rsid w:val="00D73F4F"/>
    <w:rsid w:val="00D73FAB"/>
    <w:rsid w:val="00D76C01"/>
    <w:rsid w:val="00D815E5"/>
    <w:rsid w:val="00D81F4F"/>
    <w:rsid w:val="00D824CA"/>
    <w:rsid w:val="00D82E0C"/>
    <w:rsid w:val="00D8315D"/>
    <w:rsid w:val="00D83DC3"/>
    <w:rsid w:val="00D855D8"/>
    <w:rsid w:val="00D8581C"/>
    <w:rsid w:val="00D86C49"/>
    <w:rsid w:val="00D86EBA"/>
    <w:rsid w:val="00D90EB2"/>
    <w:rsid w:val="00D92AC3"/>
    <w:rsid w:val="00D9400F"/>
    <w:rsid w:val="00D94068"/>
    <w:rsid w:val="00D948C4"/>
    <w:rsid w:val="00D94AC0"/>
    <w:rsid w:val="00D95E3F"/>
    <w:rsid w:val="00D96AA5"/>
    <w:rsid w:val="00D970EB"/>
    <w:rsid w:val="00D97AD2"/>
    <w:rsid w:val="00DA00C9"/>
    <w:rsid w:val="00DA0B91"/>
    <w:rsid w:val="00DA14DF"/>
    <w:rsid w:val="00DA2239"/>
    <w:rsid w:val="00DA2F3B"/>
    <w:rsid w:val="00DA3987"/>
    <w:rsid w:val="00DA3D84"/>
    <w:rsid w:val="00DA43C7"/>
    <w:rsid w:val="00DA5472"/>
    <w:rsid w:val="00DA5E09"/>
    <w:rsid w:val="00DA624B"/>
    <w:rsid w:val="00DB08BA"/>
    <w:rsid w:val="00DB08DA"/>
    <w:rsid w:val="00DB33F5"/>
    <w:rsid w:val="00DB4679"/>
    <w:rsid w:val="00DB54A2"/>
    <w:rsid w:val="00DB5ACB"/>
    <w:rsid w:val="00DB695C"/>
    <w:rsid w:val="00DC0957"/>
    <w:rsid w:val="00DC0D87"/>
    <w:rsid w:val="00DC19F4"/>
    <w:rsid w:val="00DC4066"/>
    <w:rsid w:val="00DC4D2F"/>
    <w:rsid w:val="00DC5A99"/>
    <w:rsid w:val="00DC661B"/>
    <w:rsid w:val="00DC662E"/>
    <w:rsid w:val="00DC7865"/>
    <w:rsid w:val="00DD08E5"/>
    <w:rsid w:val="00DD2885"/>
    <w:rsid w:val="00DD2E60"/>
    <w:rsid w:val="00DD4F98"/>
    <w:rsid w:val="00DD5521"/>
    <w:rsid w:val="00DD5AAF"/>
    <w:rsid w:val="00DD66FB"/>
    <w:rsid w:val="00DE0228"/>
    <w:rsid w:val="00DE0EC5"/>
    <w:rsid w:val="00DE3134"/>
    <w:rsid w:val="00DE40E7"/>
    <w:rsid w:val="00DE5183"/>
    <w:rsid w:val="00DE5767"/>
    <w:rsid w:val="00DE610C"/>
    <w:rsid w:val="00DE6620"/>
    <w:rsid w:val="00DE6A3A"/>
    <w:rsid w:val="00DE7AB3"/>
    <w:rsid w:val="00DF00AB"/>
    <w:rsid w:val="00DF0E65"/>
    <w:rsid w:val="00DF17F3"/>
    <w:rsid w:val="00DF261F"/>
    <w:rsid w:val="00DF4083"/>
    <w:rsid w:val="00DF5454"/>
    <w:rsid w:val="00DF553A"/>
    <w:rsid w:val="00DF5622"/>
    <w:rsid w:val="00DF625D"/>
    <w:rsid w:val="00DF6305"/>
    <w:rsid w:val="00DF6FC2"/>
    <w:rsid w:val="00E002C1"/>
    <w:rsid w:val="00E00471"/>
    <w:rsid w:val="00E007EE"/>
    <w:rsid w:val="00E00DD6"/>
    <w:rsid w:val="00E017A8"/>
    <w:rsid w:val="00E0182A"/>
    <w:rsid w:val="00E0198B"/>
    <w:rsid w:val="00E01A4D"/>
    <w:rsid w:val="00E023A4"/>
    <w:rsid w:val="00E02E03"/>
    <w:rsid w:val="00E02F9B"/>
    <w:rsid w:val="00E03AA7"/>
    <w:rsid w:val="00E03F55"/>
    <w:rsid w:val="00E040CF"/>
    <w:rsid w:val="00E04892"/>
    <w:rsid w:val="00E04F5A"/>
    <w:rsid w:val="00E07788"/>
    <w:rsid w:val="00E07CE7"/>
    <w:rsid w:val="00E11B33"/>
    <w:rsid w:val="00E122A4"/>
    <w:rsid w:val="00E127F7"/>
    <w:rsid w:val="00E14065"/>
    <w:rsid w:val="00E14448"/>
    <w:rsid w:val="00E14F27"/>
    <w:rsid w:val="00E156B2"/>
    <w:rsid w:val="00E15C18"/>
    <w:rsid w:val="00E16136"/>
    <w:rsid w:val="00E17708"/>
    <w:rsid w:val="00E22C8A"/>
    <w:rsid w:val="00E23EDA"/>
    <w:rsid w:val="00E24B8D"/>
    <w:rsid w:val="00E253FB"/>
    <w:rsid w:val="00E25ABB"/>
    <w:rsid w:val="00E25C7D"/>
    <w:rsid w:val="00E25C8F"/>
    <w:rsid w:val="00E26796"/>
    <w:rsid w:val="00E2689D"/>
    <w:rsid w:val="00E301FF"/>
    <w:rsid w:val="00E31E38"/>
    <w:rsid w:val="00E327E4"/>
    <w:rsid w:val="00E345A8"/>
    <w:rsid w:val="00E34B40"/>
    <w:rsid w:val="00E34EA6"/>
    <w:rsid w:val="00E35E5F"/>
    <w:rsid w:val="00E36E98"/>
    <w:rsid w:val="00E37057"/>
    <w:rsid w:val="00E37251"/>
    <w:rsid w:val="00E37452"/>
    <w:rsid w:val="00E40069"/>
    <w:rsid w:val="00E430D2"/>
    <w:rsid w:val="00E43725"/>
    <w:rsid w:val="00E43DFA"/>
    <w:rsid w:val="00E44782"/>
    <w:rsid w:val="00E44A26"/>
    <w:rsid w:val="00E46992"/>
    <w:rsid w:val="00E46C34"/>
    <w:rsid w:val="00E46CEC"/>
    <w:rsid w:val="00E500B3"/>
    <w:rsid w:val="00E5018A"/>
    <w:rsid w:val="00E50D45"/>
    <w:rsid w:val="00E52C5B"/>
    <w:rsid w:val="00E54F62"/>
    <w:rsid w:val="00E552A5"/>
    <w:rsid w:val="00E552DC"/>
    <w:rsid w:val="00E558DF"/>
    <w:rsid w:val="00E55BD3"/>
    <w:rsid w:val="00E5646E"/>
    <w:rsid w:val="00E64598"/>
    <w:rsid w:val="00E64E15"/>
    <w:rsid w:val="00E64F56"/>
    <w:rsid w:val="00E64F8E"/>
    <w:rsid w:val="00E6578F"/>
    <w:rsid w:val="00E665DE"/>
    <w:rsid w:val="00E70260"/>
    <w:rsid w:val="00E707EA"/>
    <w:rsid w:val="00E723B5"/>
    <w:rsid w:val="00E736F6"/>
    <w:rsid w:val="00E7391C"/>
    <w:rsid w:val="00E7763C"/>
    <w:rsid w:val="00E80C06"/>
    <w:rsid w:val="00E83A71"/>
    <w:rsid w:val="00E8558E"/>
    <w:rsid w:val="00E85831"/>
    <w:rsid w:val="00E85AD7"/>
    <w:rsid w:val="00E86655"/>
    <w:rsid w:val="00E868E7"/>
    <w:rsid w:val="00E8774F"/>
    <w:rsid w:val="00E90446"/>
    <w:rsid w:val="00E90591"/>
    <w:rsid w:val="00E90D75"/>
    <w:rsid w:val="00E92318"/>
    <w:rsid w:val="00E92C1F"/>
    <w:rsid w:val="00E94B5B"/>
    <w:rsid w:val="00E94DE1"/>
    <w:rsid w:val="00E9503C"/>
    <w:rsid w:val="00E95C3D"/>
    <w:rsid w:val="00EA3273"/>
    <w:rsid w:val="00EA367E"/>
    <w:rsid w:val="00EA3E8E"/>
    <w:rsid w:val="00EA46CC"/>
    <w:rsid w:val="00EA58C0"/>
    <w:rsid w:val="00EA63D8"/>
    <w:rsid w:val="00EA718C"/>
    <w:rsid w:val="00EA738B"/>
    <w:rsid w:val="00EB079B"/>
    <w:rsid w:val="00EB1F3E"/>
    <w:rsid w:val="00EB1FB1"/>
    <w:rsid w:val="00EB268C"/>
    <w:rsid w:val="00EB3CE7"/>
    <w:rsid w:val="00EB3D34"/>
    <w:rsid w:val="00EB3FCC"/>
    <w:rsid w:val="00EB4CAE"/>
    <w:rsid w:val="00EC03AB"/>
    <w:rsid w:val="00EC08CA"/>
    <w:rsid w:val="00EC12E1"/>
    <w:rsid w:val="00EC29CA"/>
    <w:rsid w:val="00EC4D8A"/>
    <w:rsid w:val="00EC4F7B"/>
    <w:rsid w:val="00EC66E7"/>
    <w:rsid w:val="00EC69AE"/>
    <w:rsid w:val="00EC6EAF"/>
    <w:rsid w:val="00EC705B"/>
    <w:rsid w:val="00EC73E4"/>
    <w:rsid w:val="00ED2F01"/>
    <w:rsid w:val="00ED3035"/>
    <w:rsid w:val="00ED34E1"/>
    <w:rsid w:val="00ED3EB6"/>
    <w:rsid w:val="00ED4530"/>
    <w:rsid w:val="00ED4BB0"/>
    <w:rsid w:val="00ED51B0"/>
    <w:rsid w:val="00ED5919"/>
    <w:rsid w:val="00ED6BF6"/>
    <w:rsid w:val="00ED6E69"/>
    <w:rsid w:val="00ED7097"/>
    <w:rsid w:val="00ED7D88"/>
    <w:rsid w:val="00ED7E4D"/>
    <w:rsid w:val="00EE1BE3"/>
    <w:rsid w:val="00EE1EF6"/>
    <w:rsid w:val="00EE263A"/>
    <w:rsid w:val="00EE28F4"/>
    <w:rsid w:val="00EE2B16"/>
    <w:rsid w:val="00EE449E"/>
    <w:rsid w:val="00EE56C4"/>
    <w:rsid w:val="00EE5D6B"/>
    <w:rsid w:val="00EE75D8"/>
    <w:rsid w:val="00EE7D99"/>
    <w:rsid w:val="00EE7F25"/>
    <w:rsid w:val="00EF03A7"/>
    <w:rsid w:val="00EF192F"/>
    <w:rsid w:val="00EF1A55"/>
    <w:rsid w:val="00EF5994"/>
    <w:rsid w:val="00EF6200"/>
    <w:rsid w:val="00EF75A1"/>
    <w:rsid w:val="00F00E2A"/>
    <w:rsid w:val="00F020B7"/>
    <w:rsid w:val="00F027BB"/>
    <w:rsid w:val="00F035AE"/>
    <w:rsid w:val="00F06025"/>
    <w:rsid w:val="00F06843"/>
    <w:rsid w:val="00F105D7"/>
    <w:rsid w:val="00F10920"/>
    <w:rsid w:val="00F13261"/>
    <w:rsid w:val="00F13C44"/>
    <w:rsid w:val="00F152A9"/>
    <w:rsid w:val="00F15354"/>
    <w:rsid w:val="00F15CA6"/>
    <w:rsid w:val="00F1691D"/>
    <w:rsid w:val="00F1733A"/>
    <w:rsid w:val="00F20112"/>
    <w:rsid w:val="00F22417"/>
    <w:rsid w:val="00F23A26"/>
    <w:rsid w:val="00F252D1"/>
    <w:rsid w:val="00F2684F"/>
    <w:rsid w:val="00F26B20"/>
    <w:rsid w:val="00F271D7"/>
    <w:rsid w:val="00F27792"/>
    <w:rsid w:val="00F27FBD"/>
    <w:rsid w:val="00F308C6"/>
    <w:rsid w:val="00F31222"/>
    <w:rsid w:val="00F34CAA"/>
    <w:rsid w:val="00F35238"/>
    <w:rsid w:val="00F3545A"/>
    <w:rsid w:val="00F36871"/>
    <w:rsid w:val="00F40124"/>
    <w:rsid w:val="00F406E3"/>
    <w:rsid w:val="00F40BB5"/>
    <w:rsid w:val="00F41692"/>
    <w:rsid w:val="00F425F3"/>
    <w:rsid w:val="00F42E4F"/>
    <w:rsid w:val="00F43209"/>
    <w:rsid w:val="00F43B9F"/>
    <w:rsid w:val="00F43F12"/>
    <w:rsid w:val="00F44A4C"/>
    <w:rsid w:val="00F44BEE"/>
    <w:rsid w:val="00F44C13"/>
    <w:rsid w:val="00F45F0A"/>
    <w:rsid w:val="00F46EA3"/>
    <w:rsid w:val="00F47942"/>
    <w:rsid w:val="00F47B6C"/>
    <w:rsid w:val="00F50254"/>
    <w:rsid w:val="00F5054E"/>
    <w:rsid w:val="00F5110D"/>
    <w:rsid w:val="00F51325"/>
    <w:rsid w:val="00F51F14"/>
    <w:rsid w:val="00F520E5"/>
    <w:rsid w:val="00F53486"/>
    <w:rsid w:val="00F552C9"/>
    <w:rsid w:val="00F57038"/>
    <w:rsid w:val="00F5736F"/>
    <w:rsid w:val="00F57734"/>
    <w:rsid w:val="00F61917"/>
    <w:rsid w:val="00F61EE1"/>
    <w:rsid w:val="00F62B54"/>
    <w:rsid w:val="00F62E88"/>
    <w:rsid w:val="00F635D3"/>
    <w:rsid w:val="00F63F68"/>
    <w:rsid w:val="00F64771"/>
    <w:rsid w:val="00F64C47"/>
    <w:rsid w:val="00F64E88"/>
    <w:rsid w:val="00F71081"/>
    <w:rsid w:val="00F7161F"/>
    <w:rsid w:val="00F71B47"/>
    <w:rsid w:val="00F72B18"/>
    <w:rsid w:val="00F72C3D"/>
    <w:rsid w:val="00F73F9B"/>
    <w:rsid w:val="00F7457F"/>
    <w:rsid w:val="00F7568D"/>
    <w:rsid w:val="00F7599C"/>
    <w:rsid w:val="00F75FC8"/>
    <w:rsid w:val="00F769D2"/>
    <w:rsid w:val="00F76FE0"/>
    <w:rsid w:val="00F77DED"/>
    <w:rsid w:val="00F8025F"/>
    <w:rsid w:val="00F80BE9"/>
    <w:rsid w:val="00F80FF5"/>
    <w:rsid w:val="00F8120A"/>
    <w:rsid w:val="00F81443"/>
    <w:rsid w:val="00F82413"/>
    <w:rsid w:val="00F82B8B"/>
    <w:rsid w:val="00F8315A"/>
    <w:rsid w:val="00F83A44"/>
    <w:rsid w:val="00F846E7"/>
    <w:rsid w:val="00F8517D"/>
    <w:rsid w:val="00F86189"/>
    <w:rsid w:val="00F871FC"/>
    <w:rsid w:val="00F9104F"/>
    <w:rsid w:val="00F914FE"/>
    <w:rsid w:val="00F91C51"/>
    <w:rsid w:val="00F923BE"/>
    <w:rsid w:val="00F9279E"/>
    <w:rsid w:val="00F927B6"/>
    <w:rsid w:val="00F92987"/>
    <w:rsid w:val="00F93D04"/>
    <w:rsid w:val="00F9487E"/>
    <w:rsid w:val="00F948EF"/>
    <w:rsid w:val="00F960D9"/>
    <w:rsid w:val="00F96244"/>
    <w:rsid w:val="00F97901"/>
    <w:rsid w:val="00FA0BC5"/>
    <w:rsid w:val="00FA0D9B"/>
    <w:rsid w:val="00FA1C79"/>
    <w:rsid w:val="00FA28DE"/>
    <w:rsid w:val="00FA369B"/>
    <w:rsid w:val="00FA3927"/>
    <w:rsid w:val="00FA3EF3"/>
    <w:rsid w:val="00FA3FC1"/>
    <w:rsid w:val="00FA4761"/>
    <w:rsid w:val="00FA4B76"/>
    <w:rsid w:val="00FA4CB9"/>
    <w:rsid w:val="00FA635B"/>
    <w:rsid w:val="00FA68CC"/>
    <w:rsid w:val="00FA722E"/>
    <w:rsid w:val="00FA7885"/>
    <w:rsid w:val="00FB03EE"/>
    <w:rsid w:val="00FB0F9F"/>
    <w:rsid w:val="00FB3358"/>
    <w:rsid w:val="00FB46E4"/>
    <w:rsid w:val="00FB498D"/>
    <w:rsid w:val="00FB503D"/>
    <w:rsid w:val="00FB580A"/>
    <w:rsid w:val="00FB58B1"/>
    <w:rsid w:val="00FB5A60"/>
    <w:rsid w:val="00FB691E"/>
    <w:rsid w:val="00FB78E7"/>
    <w:rsid w:val="00FB7AE3"/>
    <w:rsid w:val="00FC0354"/>
    <w:rsid w:val="00FC0473"/>
    <w:rsid w:val="00FC1365"/>
    <w:rsid w:val="00FC1EE7"/>
    <w:rsid w:val="00FC4CA8"/>
    <w:rsid w:val="00FC4E6A"/>
    <w:rsid w:val="00FC5CF3"/>
    <w:rsid w:val="00FC68AD"/>
    <w:rsid w:val="00FC7DA3"/>
    <w:rsid w:val="00FD00E0"/>
    <w:rsid w:val="00FD065F"/>
    <w:rsid w:val="00FD1739"/>
    <w:rsid w:val="00FD2053"/>
    <w:rsid w:val="00FD2516"/>
    <w:rsid w:val="00FD2B74"/>
    <w:rsid w:val="00FD2EB1"/>
    <w:rsid w:val="00FD3775"/>
    <w:rsid w:val="00FD3D39"/>
    <w:rsid w:val="00FD47A4"/>
    <w:rsid w:val="00FD4952"/>
    <w:rsid w:val="00FD4AA8"/>
    <w:rsid w:val="00FD6888"/>
    <w:rsid w:val="00FD742F"/>
    <w:rsid w:val="00FE021B"/>
    <w:rsid w:val="00FE0A95"/>
    <w:rsid w:val="00FE1897"/>
    <w:rsid w:val="00FE2526"/>
    <w:rsid w:val="00FE2F3F"/>
    <w:rsid w:val="00FE3645"/>
    <w:rsid w:val="00FE3C79"/>
    <w:rsid w:val="00FE3E64"/>
    <w:rsid w:val="00FE4DFE"/>
    <w:rsid w:val="00FF0003"/>
    <w:rsid w:val="00FF02AF"/>
    <w:rsid w:val="00FF090B"/>
    <w:rsid w:val="00FF0ED6"/>
    <w:rsid w:val="00FF11F7"/>
    <w:rsid w:val="00FF3F0C"/>
    <w:rsid w:val="00FF53EC"/>
    <w:rsid w:val="00FF5403"/>
    <w:rsid w:val="00FF55F1"/>
    <w:rsid w:val="00FF56E5"/>
    <w:rsid w:val="00FF6075"/>
    <w:rsid w:val="00FF728E"/>
    <w:rsid w:val="012B0E5D"/>
    <w:rsid w:val="3D0405EB"/>
    <w:rsid w:val="76B31C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semiHidden="1" w:qFormat="1"/>
    <w:lsdException w:name="Normal Indent" w:qFormat="1"/>
    <w:lsdException w:name="annotation text" w:qFormat="1"/>
    <w:lsdException w:name="header" w:qFormat="1"/>
    <w:lsdException w:name="footer" w:qFormat="1"/>
    <w:lsdException w:name="caption" w:qFormat="1"/>
    <w:lsdException w:name="envelope address"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2" w:qFormat="1"/>
    <w:lsdException w:name="Body Text 2" w:qFormat="1"/>
    <w:lsdException w:name="Body Text 3" w:qFormat="1"/>
    <w:lsdException w:name="Body Text Indent 3" w:qFormat="1"/>
    <w:lsdException w:name="Hyperlink" w:qFormat="1"/>
    <w:lsdException w:name="Strong" w:qFormat="1"/>
    <w:lsdException w:name="Emphasis" w:qFormat="1"/>
    <w:lsdException w:name="Document Map" w:semiHidden="1"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3F68"/>
    <w:pPr>
      <w:widowControl w:val="0"/>
      <w:jc w:val="both"/>
    </w:pPr>
    <w:rPr>
      <w:kern w:val="2"/>
      <w:sz w:val="21"/>
    </w:rPr>
  </w:style>
  <w:style w:type="paragraph" w:styleId="1">
    <w:name w:val="heading 1"/>
    <w:basedOn w:val="a"/>
    <w:next w:val="a"/>
    <w:qFormat/>
    <w:rsid w:val="00F63F68"/>
    <w:pPr>
      <w:keepNext/>
      <w:spacing w:line="400" w:lineRule="exact"/>
      <w:ind w:firstLineChars="3200" w:firstLine="10240"/>
      <w:outlineLvl w:val="0"/>
    </w:pPr>
    <w:rPr>
      <w:sz w:val="32"/>
    </w:rPr>
  </w:style>
  <w:style w:type="paragraph" w:styleId="2">
    <w:name w:val="heading 2"/>
    <w:basedOn w:val="a"/>
    <w:next w:val="a"/>
    <w:qFormat/>
    <w:rsid w:val="00F63F68"/>
    <w:pPr>
      <w:keepNext/>
      <w:spacing w:line="360" w:lineRule="exact"/>
      <w:jc w:val="center"/>
      <w:outlineLvl w:val="1"/>
    </w:pPr>
    <w:rPr>
      <w:rFonts w:ascii="宋体"/>
      <w:sz w:val="28"/>
    </w:rPr>
  </w:style>
  <w:style w:type="paragraph" w:styleId="3">
    <w:name w:val="heading 3"/>
    <w:basedOn w:val="a"/>
    <w:next w:val="a"/>
    <w:qFormat/>
    <w:rsid w:val="00F63F68"/>
    <w:pPr>
      <w:keepNext/>
      <w:tabs>
        <w:tab w:val="left" w:pos="6780"/>
      </w:tabs>
      <w:outlineLvl w:val="2"/>
    </w:pPr>
    <w:rPr>
      <w:rFonts w:ascii="宋体"/>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F63F68"/>
    <w:rPr>
      <w:b/>
      <w:bCs/>
    </w:rPr>
  </w:style>
  <w:style w:type="paragraph" w:styleId="a4">
    <w:name w:val="annotation text"/>
    <w:basedOn w:val="a"/>
    <w:link w:val="Char0"/>
    <w:qFormat/>
    <w:rsid w:val="00F63F68"/>
    <w:pPr>
      <w:jc w:val="left"/>
    </w:pPr>
  </w:style>
  <w:style w:type="paragraph" w:styleId="a5">
    <w:name w:val="Normal Indent"/>
    <w:basedOn w:val="a"/>
    <w:link w:val="Char1"/>
    <w:qFormat/>
    <w:rsid w:val="00F63F68"/>
    <w:pPr>
      <w:ind w:firstLine="420"/>
    </w:pPr>
  </w:style>
  <w:style w:type="paragraph" w:styleId="a6">
    <w:name w:val="caption"/>
    <w:basedOn w:val="a"/>
    <w:next w:val="a"/>
    <w:qFormat/>
    <w:rsid w:val="00F63F68"/>
    <w:pPr>
      <w:tabs>
        <w:tab w:val="left" w:pos="7545"/>
      </w:tabs>
      <w:spacing w:line="520" w:lineRule="exact"/>
    </w:pPr>
    <w:rPr>
      <w:rFonts w:ascii="宋体"/>
      <w:sz w:val="28"/>
    </w:rPr>
  </w:style>
  <w:style w:type="paragraph" w:styleId="a7">
    <w:name w:val="envelope address"/>
    <w:basedOn w:val="a"/>
    <w:qFormat/>
    <w:rsid w:val="00F63F68"/>
    <w:pPr>
      <w:framePr w:w="7920" w:h="1980" w:hRule="exact" w:hSpace="180" w:wrap="around" w:hAnchor="page" w:xAlign="center" w:yAlign="bottom"/>
      <w:snapToGrid w:val="0"/>
      <w:ind w:leftChars="1400" w:left="100"/>
    </w:pPr>
    <w:rPr>
      <w:rFonts w:ascii="Cambria" w:hAnsi="Cambria"/>
      <w:sz w:val="24"/>
      <w:szCs w:val="24"/>
    </w:rPr>
  </w:style>
  <w:style w:type="paragraph" w:styleId="a8">
    <w:name w:val="Document Map"/>
    <w:basedOn w:val="a"/>
    <w:semiHidden/>
    <w:qFormat/>
    <w:rsid w:val="00F63F68"/>
    <w:pPr>
      <w:shd w:val="clear" w:color="auto" w:fill="000080"/>
    </w:pPr>
  </w:style>
  <w:style w:type="paragraph" w:styleId="30">
    <w:name w:val="Body Text 3"/>
    <w:basedOn w:val="a"/>
    <w:qFormat/>
    <w:rsid w:val="00F63F68"/>
    <w:pPr>
      <w:jc w:val="center"/>
    </w:pPr>
  </w:style>
  <w:style w:type="paragraph" w:styleId="a9">
    <w:name w:val="Body Text"/>
    <w:basedOn w:val="a"/>
    <w:qFormat/>
    <w:rsid w:val="00F63F68"/>
    <w:pPr>
      <w:spacing w:line="480" w:lineRule="exact"/>
    </w:pPr>
    <w:rPr>
      <w:rFonts w:ascii="宋体"/>
      <w:sz w:val="24"/>
    </w:rPr>
  </w:style>
  <w:style w:type="paragraph" w:styleId="aa">
    <w:name w:val="Body Text Indent"/>
    <w:basedOn w:val="a"/>
    <w:link w:val="Char2"/>
    <w:qFormat/>
    <w:rsid w:val="00F63F68"/>
    <w:pPr>
      <w:spacing w:line="360" w:lineRule="exact"/>
      <w:ind w:firstLine="420"/>
    </w:pPr>
    <w:rPr>
      <w:rFonts w:ascii="宋体"/>
      <w:sz w:val="28"/>
    </w:rPr>
  </w:style>
  <w:style w:type="paragraph" w:styleId="ab">
    <w:name w:val="Block Text"/>
    <w:basedOn w:val="a"/>
    <w:rsid w:val="00F63F68"/>
    <w:pPr>
      <w:spacing w:before="120"/>
      <w:ind w:left="113" w:right="113"/>
    </w:pPr>
    <w:rPr>
      <w:kern w:val="24"/>
    </w:rPr>
  </w:style>
  <w:style w:type="paragraph" w:styleId="ac">
    <w:name w:val="Plain Text"/>
    <w:basedOn w:val="a"/>
    <w:link w:val="Char3"/>
    <w:uiPriority w:val="99"/>
    <w:qFormat/>
    <w:rsid w:val="00F63F68"/>
    <w:pPr>
      <w:autoSpaceDE w:val="0"/>
      <w:autoSpaceDN w:val="0"/>
      <w:adjustRightInd w:val="0"/>
      <w:spacing w:line="440" w:lineRule="atLeast"/>
      <w:ind w:firstLine="425"/>
      <w:textAlignment w:val="baseline"/>
    </w:pPr>
    <w:rPr>
      <w:rFonts w:ascii="宋体" w:hAnsi="Tms Rmn"/>
      <w:kern w:val="0"/>
      <w:sz w:val="28"/>
    </w:rPr>
  </w:style>
  <w:style w:type="paragraph" w:styleId="ad">
    <w:name w:val="Date"/>
    <w:basedOn w:val="a"/>
    <w:next w:val="a"/>
    <w:rsid w:val="00F63F68"/>
    <w:pPr>
      <w:ind w:leftChars="2500" w:left="100"/>
    </w:pPr>
    <w:rPr>
      <w:rFonts w:ascii="宋体" w:hAnsi="宋体"/>
      <w:sz w:val="24"/>
      <w:szCs w:val="24"/>
    </w:rPr>
  </w:style>
  <w:style w:type="paragraph" w:styleId="20">
    <w:name w:val="Body Text Indent 2"/>
    <w:basedOn w:val="a"/>
    <w:rsid w:val="00F63F68"/>
    <w:pPr>
      <w:spacing w:line="500" w:lineRule="exact"/>
      <w:ind w:firstLineChars="200" w:firstLine="480"/>
    </w:pPr>
    <w:rPr>
      <w:rFonts w:ascii="宋体"/>
      <w:bCs/>
      <w:sz w:val="24"/>
    </w:rPr>
  </w:style>
  <w:style w:type="paragraph" w:styleId="ae">
    <w:name w:val="Balloon Text"/>
    <w:basedOn w:val="a"/>
    <w:link w:val="Char4"/>
    <w:rsid w:val="00F63F68"/>
    <w:rPr>
      <w:sz w:val="18"/>
      <w:szCs w:val="18"/>
    </w:rPr>
  </w:style>
  <w:style w:type="paragraph" w:styleId="af">
    <w:name w:val="footer"/>
    <w:basedOn w:val="a"/>
    <w:link w:val="Char5"/>
    <w:qFormat/>
    <w:rsid w:val="00F63F68"/>
    <w:pPr>
      <w:tabs>
        <w:tab w:val="center" w:pos="4153"/>
        <w:tab w:val="right" w:pos="8306"/>
      </w:tabs>
      <w:snapToGrid w:val="0"/>
      <w:jc w:val="left"/>
    </w:pPr>
    <w:rPr>
      <w:sz w:val="18"/>
      <w:szCs w:val="18"/>
    </w:rPr>
  </w:style>
  <w:style w:type="paragraph" w:styleId="21">
    <w:name w:val="Body Text First Indent 2"/>
    <w:basedOn w:val="aa"/>
    <w:link w:val="2Char1"/>
    <w:qFormat/>
    <w:rsid w:val="00F63F68"/>
    <w:pPr>
      <w:spacing w:after="120" w:line="240" w:lineRule="auto"/>
      <w:ind w:leftChars="200" w:left="420" w:firstLineChars="200" w:firstLine="200"/>
    </w:pPr>
    <w:rPr>
      <w:rFonts w:ascii="Times New Roman"/>
      <w:sz w:val="21"/>
      <w:szCs w:val="24"/>
    </w:rPr>
  </w:style>
  <w:style w:type="paragraph" w:styleId="af0">
    <w:name w:val="header"/>
    <w:basedOn w:val="a"/>
    <w:link w:val="Char6"/>
    <w:qFormat/>
    <w:rsid w:val="00F63F68"/>
    <w:pPr>
      <w:pBdr>
        <w:bottom w:val="single" w:sz="6" w:space="1" w:color="auto"/>
      </w:pBdr>
      <w:tabs>
        <w:tab w:val="center" w:pos="4153"/>
        <w:tab w:val="right" w:pos="8306"/>
      </w:tabs>
      <w:snapToGrid w:val="0"/>
      <w:jc w:val="center"/>
    </w:pPr>
    <w:rPr>
      <w:sz w:val="18"/>
    </w:rPr>
  </w:style>
  <w:style w:type="paragraph" w:styleId="31">
    <w:name w:val="Body Text Indent 3"/>
    <w:basedOn w:val="a"/>
    <w:qFormat/>
    <w:rsid w:val="00F63F68"/>
    <w:pPr>
      <w:spacing w:line="360" w:lineRule="auto"/>
      <w:ind w:firstLineChars="200" w:firstLine="471"/>
    </w:pPr>
    <w:rPr>
      <w:rFonts w:ascii="宋体" w:hAnsi="宋体"/>
      <w:sz w:val="24"/>
    </w:rPr>
  </w:style>
  <w:style w:type="paragraph" w:styleId="22">
    <w:name w:val="toc 2"/>
    <w:basedOn w:val="a"/>
    <w:next w:val="a"/>
    <w:semiHidden/>
    <w:qFormat/>
    <w:rsid w:val="00F63F68"/>
    <w:pPr>
      <w:spacing w:line="320" w:lineRule="exact"/>
      <w:jc w:val="center"/>
    </w:pPr>
    <w:rPr>
      <w:color w:val="000000"/>
      <w:szCs w:val="24"/>
    </w:rPr>
  </w:style>
  <w:style w:type="paragraph" w:styleId="23">
    <w:name w:val="Body Text 2"/>
    <w:basedOn w:val="a"/>
    <w:qFormat/>
    <w:rsid w:val="00F63F68"/>
    <w:pPr>
      <w:spacing w:line="320" w:lineRule="exact"/>
    </w:pPr>
    <w:rPr>
      <w:rFonts w:ascii="宋体"/>
      <w:sz w:val="28"/>
    </w:rPr>
  </w:style>
  <w:style w:type="paragraph" w:styleId="af1">
    <w:name w:val="Normal (Web)"/>
    <w:basedOn w:val="a"/>
    <w:uiPriority w:val="99"/>
    <w:qFormat/>
    <w:rsid w:val="00F63F68"/>
    <w:pPr>
      <w:widowControl/>
      <w:spacing w:before="100" w:beforeAutospacing="1" w:after="100" w:afterAutospacing="1" w:line="300" w:lineRule="atLeast"/>
      <w:jc w:val="left"/>
    </w:pPr>
    <w:rPr>
      <w:rFonts w:ascii="宋体" w:hAnsi="宋体"/>
      <w:kern w:val="0"/>
      <w:sz w:val="18"/>
      <w:szCs w:val="18"/>
    </w:rPr>
  </w:style>
  <w:style w:type="character" w:styleId="af2">
    <w:name w:val="Strong"/>
    <w:qFormat/>
    <w:rsid w:val="00F63F68"/>
    <w:rPr>
      <w:b/>
      <w:bCs/>
    </w:rPr>
  </w:style>
  <w:style w:type="character" w:styleId="af3">
    <w:name w:val="page number"/>
    <w:basedOn w:val="a0"/>
    <w:qFormat/>
    <w:rsid w:val="00F63F68"/>
  </w:style>
  <w:style w:type="character" w:styleId="af4">
    <w:name w:val="Emphasis"/>
    <w:qFormat/>
    <w:rsid w:val="00F63F68"/>
    <w:rPr>
      <w:color w:val="CC0000"/>
    </w:rPr>
  </w:style>
  <w:style w:type="character" w:styleId="af5">
    <w:name w:val="Hyperlink"/>
    <w:qFormat/>
    <w:rsid w:val="00F63F68"/>
    <w:rPr>
      <w:color w:val="000000"/>
      <w:u w:val="none"/>
    </w:rPr>
  </w:style>
  <w:style w:type="character" w:styleId="af6">
    <w:name w:val="annotation reference"/>
    <w:qFormat/>
    <w:rsid w:val="00F63F68"/>
    <w:rPr>
      <w:sz w:val="21"/>
      <w:szCs w:val="21"/>
    </w:rPr>
  </w:style>
  <w:style w:type="table" w:styleId="af7">
    <w:name w:val="Table Grid"/>
    <w:basedOn w:val="a1"/>
    <w:qFormat/>
    <w:rsid w:val="00F63F6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表蕊"/>
    <w:basedOn w:val="a"/>
    <w:link w:val="Char10"/>
    <w:qFormat/>
    <w:rsid w:val="00F63F68"/>
    <w:pPr>
      <w:adjustRightInd w:val="0"/>
      <w:spacing w:line="320" w:lineRule="atLeast"/>
      <w:jc w:val="left"/>
      <w:textAlignment w:val="baseline"/>
    </w:pPr>
    <w:rPr>
      <w:rFonts w:eastAsia="楷体_GB2312"/>
      <w:spacing w:val="-10"/>
      <w:kern w:val="0"/>
    </w:rPr>
  </w:style>
  <w:style w:type="paragraph" w:customStyle="1" w:styleId="ParaCharCharCharChar">
    <w:name w:val="默认段落字体 Para Char Char Char Char"/>
    <w:basedOn w:val="a"/>
    <w:qFormat/>
    <w:rsid w:val="00F63F68"/>
    <w:rPr>
      <w:sz w:val="24"/>
      <w:szCs w:val="24"/>
    </w:rPr>
  </w:style>
  <w:style w:type="paragraph" w:customStyle="1" w:styleId="BodyText21">
    <w:name w:val="Body Text 21"/>
    <w:basedOn w:val="a"/>
    <w:qFormat/>
    <w:rsid w:val="00F63F68"/>
    <w:pPr>
      <w:textAlignment w:val="baseline"/>
    </w:pPr>
    <w:rPr>
      <w:color w:val="000000"/>
      <w:sz w:val="24"/>
    </w:rPr>
  </w:style>
  <w:style w:type="paragraph" w:customStyle="1" w:styleId="af9">
    <w:name w:val="图表文字"/>
    <w:basedOn w:val="a"/>
    <w:link w:val="Char7"/>
    <w:qFormat/>
    <w:rsid w:val="00F63F68"/>
    <w:pPr>
      <w:jc w:val="center"/>
    </w:pPr>
    <w:rPr>
      <w:rFonts w:ascii="仿宋_GB2312" w:eastAsia="仿宋_GB2312"/>
      <w:szCs w:val="24"/>
    </w:rPr>
  </w:style>
  <w:style w:type="paragraph" w:customStyle="1" w:styleId="4">
    <w:name w:val="标题正4"/>
    <w:basedOn w:val="a"/>
    <w:qFormat/>
    <w:rsid w:val="00F63F68"/>
    <w:pPr>
      <w:spacing w:line="320" w:lineRule="exact"/>
      <w:jc w:val="center"/>
    </w:pPr>
    <w:rPr>
      <w:rFonts w:ascii="宋体" w:hAnsi="宋体"/>
      <w:szCs w:val="21"/>
    </w:rPr>
  </w:style>
  <w:style w:type="paragraph" w:customStyle="1" w:styleId="10">
    <w:name w:val="样式1"/>
    <w:basedOn w:val="a"/>
    <w:qFormat/>
    <w:rsid w:val="00F63F68"/>
    <w:pPr>
      <w:spacing w:line="360" w:lineRule="auto"/>
      <w:ind w:firstLine="510"/>
    </w:pPr>
    <w:rPr>
      <w:sz w:val="24"/>
    </w:rPr>
  </w:style>
  <w:style w:type="paragraph" w:customStyle="1" w:styleId="CharCharCharChar">
    <w:name w:val="Char Char Char Char"/>
    <w:basedOn w:val="a"/>
    <w:qFormat/>
    <w:rsid w:val="00F63F68"/>
    <w:pPr>
      <w:snapToGrid w:val="0"/>
      <w:spacing w:line="360" w:lineRule="auto"/>
      <w:ind w:firstLineChars="200" w:firstLine="200"/>
    </w:pPr>
    <w:rPr>
      <w:rFonts w:eastAsia="仿宋_GB2312"/>
      <w:sz w:val="24"/>
      <w:szCs w:val="24"/>
    </w:rPr>
  </w:style>
  <w:style w:type="paragraph" w:customStyle="1" w:styleId="xl23">
    <w:name w:val="xl23"/>
    <w:basedOn w:val="a"/>
    <w:uiPriority w:val="99"/>
    <w:qFormat/>
    <w:rsid w:val="00F63F6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4"/>
    </w:rPr>
  </w:style>
  <w:style w:type="paragraph" w:customStyle="1" w:styleId="afa">
    <w:name w:val="表格正文"/>
    <w:basedOn w:val="a"/>
    <w:qFormat/>
    <w:rsid w:val="00F63F68"/>
    <w:pPr>
      <w:spacing w:line="360" w:lineRule="exact"/>
      <w:jc w:val="center"/>
    </w:pPr>
    <w:rPr>
      <w:kern w:val="0"/>
    </w:rPr>
  </w:style>
  <w:style w:type="paragraph" w:customStyle="1" w:styleId="afb">
    <w:name w:val="首行缩进"/>
    <w:basedOn w:val="a"/>
    <w:qFormat/>
    <w:rsid w:val="00F63F68"/>
    <w:pPr>
      <w:spacing w:line="360" w:lineRule="auto"/>
      <w:ind w:firstLineChars="200" w:firstLine="480"/>
    </w:pPr>
    <w:rPr>
      <w:sz w:val="24"/>
      <w:szCs w:val="24"/>
    </w:rPr>
  </w:style>
  <w:style w:type="paragraph" w:customStyle="1" w:styleId="24">
    <w:name w:val="表格文字2"/>
    <w:basedOn w:val="a"/>
    <w:qFormat/>
    <w:rsid w:val="00F63F68"/>
    <w:pPr>
      <w:adjustRightInd w:val="0"/>
      <w:snapToGrid w:val="0"/>
      <w:jc w:val="center"/>
      <w:textAlignment w:val="baseline"/>
    </w:pPr>
    <w:rPr>
      <w:rFonts w:ascii="Arial" w:hAnsi="Arial"/>
      <w:sz w:val="24"/>
      <w:szCs w:val="24"/>
    </w:rPr>
  </w:style>
  <w:style w:type="paragraph" w:customStyle="1" w:styleId="afc">
    <w:name w:val="正文左悬挂"/>
    <w:basedOn w:val="a"/>
    <w:qFormat/>
    <w:rsid w:val="00F63F68"/>
    <w:pPr>
      <w:spacing w:line="360" w:lineRule="auto"/>
      <w:ind w:firstLineChars="200" w:firstLine="480"/>
    </w:pPr>
    <w:rPr>
      <w:sz w:val="24"/>
      <w:szCs w:val="24"/>
    </w:rPr>
  </w:style>
  <w:style w:type="paragraph" w:customStyle="1" w:styleId="afd">
    <w:name w:val="（）"/>
    <w:basedOn w:val="a"/>
    <w:qFormat/>
    <w:rsid w:val="00F63F68"/>
    <w:pPr>
      <w:ind w:firstLineChars="200" w:firstLine="600"/>
    </w:pPr>
    <w:rPr>
      <w:sz w:val="30"/>
    </w:rPr>
  </w:style>
  <w:style w:type="paragraph" w:customStyle="1" w:styleId="ParaChar">
    <w:name w:val="默认段落字体 Para Char"/>
    <w:basedOn w:val="a"/>
    <w:qFormat/>
    <w:rsid w:val="00F63F68"/>
    <w:rPr>
      <w:szCs w:val="24"/>
    </w:rPr>
  </w:style>
  <w:style w:type="paragraph" w:customStyle="1" w:styleId="11">
    <w:name w:val="正文1"/>
    <w:qFormat/>
    <w:rsid w:val="00F63F68"/>
    <w:pPr>
      <w:widowControl w:val="0"/>
      <w:adjustRightInd w:val="0"/>
      <w:spacing w:line="312" w:lineRule="atLeast"/>
      <w:jc w:val="both"/>
      <w:textAlignment w:val="baseline"/>
    </w:pPr>
    <w:rPr>
      <w:rFonts w:ascii="Arial" w:eastAsia="楷体_GB2312"/>
      <w:spacing w:val="-6"/>
      <w:sz w:val="28"/>
    </w:rPr>
  </w:style>
  <w:style w:type="paragraph" w:customStyle="1" w:styleId="afe">
    <w:name w:val="表格文字"/>
    <w:basedOn w:val="a"/>
    <w:link w:val="Char8"/>
    <w:qFormat/>
    <w:rsid w:val="00F63F68"/>
    <w:pPr>
      <w:adjustRightInd w:val="0"/>
      <w:snapToGrid w:val="0"/>
      <w:jc w:val="center"/>
    </w:pPr>
    <w:rPr>
      <w:rFonts w:ascii="仿宋_GB2312" w:eastAsia="仿宋_GB2312" w:hAnsi="Arial Black"/>
      <w:kern w:val="44"/>
      <w:sz w:val="24"/>
    </w:rPr>
  </w:style>
  <w:style w:type="paragraph" w:customStyle="1" w:styleId="aff">
    <w:name w:val="我的样式（正文）"/>
    <w:basedOn w:val="a"/>
    <w:qFormat/>
    <w:rsid w:val="00F63F68"/>
    <w:pPr>
      <w:spacing w:line="440" w:lineRule="exact"/>
    </w:pPr>
    <w:rPr>
      <w:rFonts w:ascii="宋体"/>
      <w:sz w:val="28"/>
      <w:szCs w:val="24"/>
    </w:rPr>
  </w:style>
  <w:style w:type="paragraph" w:customStyle="1" w:styleId="aff0">
    <w:name w:val="报告书表格"/>
    <w:basedOn w:val="a"/>
    <w:semiHidden/>
    <w:qFormat/>
    <w:rsid w:val="00F63F68"/>
    <w:pPr>
      <w:adjustRightInd w:val="0"/>
      <w:jc w:val="center"/>
      <w:textAlignment w:val="baseline"/>
    </w:pPr>
    <w:rPr>
      <w:rFonts w:eastAsia="楷体_GB2312"/>
      <w:kern w:val="0"/>
      <w:szCs w:val="21"/>
    </w:rPr>
  </w:style>
  <w:style w:type="paragraph" w:customStyle="1" w:styleId="aff1">
    <w:name w:val="表标题"/>
    <w:basedOn w:val="a"/>
    <w:link w:val="Char9"/>
    <w:qFormat/>
    <w:rsid w:val="00F63F68"/>
    <w:pPr>
      <w:widowControl/>
      <w:spacing w:line="500" w:lineRule="exact"/>
      <w:ind w:firstLineChars="200" w:firstLine="482"/>
      <w:jc w:val="center"/>
    </w:pPr>
    <w:rPr>
      <w:rFonts w:ascii="仿宋_GB2312" w:eastAsia="仿宋_GB2312" w:hAnsi="宋体" w:cs="宋体"/>
      <w:b/>
      <w:bCs/>
      <w:kern w:val="0"/>
      <w:sz w:val="24"/>
      <w:szCs w:val="24"/>
    </w:rPr>
  </w:style>
  <w:style w:type="paragraph" w:customStyle="1" w:styleId="Chara">
    <w:name w:val="Char"/>
    <w:basedOn w:val="a"/>
    <w:qFormat/>
    <w:rsid w:val="00F63F68"/>
    <w:rPr>
      <w:sz w:val="24"/>
      <w:szCs w:val="24"/>
    </w:rPr>
  </w:style>
  <w:style w:type="paragraph" w:customStyle="1" w:styleId="aff2">
    <w:name w:val="图文框"/>
    <w:basedOn w:val="a"/>
    <w:qFormat/>
    <w:rsid w:val="00F63F68"/>
    <w:pPr>
      <w:spacing w:line="360" w:lineRule="auto"/>
      <w:jc w:val="center"/>
    </w:pPr>
    <w:rPr>
      <w:rFonts w:ascii="宋体"/>
    </w:rPr>
  </w:style>
  <w:style w:type="paragraph" w:customStyle="1" w:styleId="xl31">
    <w:name w:val="xl31"/>
    <w:basedOn w:val="a"/>
    <w:qFormat/>
    <w:rsid w:val="00F63F68"/>
    <w:pPr>
      <w:widowControl/>
      <w:spacing w:before="100" w:beforeAutospacing="1" w:after="100" w:afterAutospacing="1"/>
      <w:jc w:val="center"/>
      <w:textAlignment w:val="center"/>
    </w:pPr>
    <w:rPr>
      <w:rFonts w:ascii="仿宋_GB2312" w:eastAsia="仿宋_GB2312" w:hAnsi="宋体" w:hint="eastAsia"/>
      <w:kern w:val="0"/>
      <w:sz w:val="24"/>
      <w:szCs w:val="24"/>
    </w:rPr>
  </w:style>
  <w:style w:type="paragraph" w:customStyle="1" w:styleId="12">
    <w:name w:val="纯文本1"/>
    <w:basedOn w:val="a"/>
    <w:qFormat/>
    <w:rsid w:val="00F63F68"/>
    <w:pPr>
      <w:autoSpaceDE w:val="0"/>
      <w:autoSpaceDN w:val="0"/>
      <w:adjustRightInd w:val="0"/>
      <w:textAlignment w:val="baseline"/>
    </w:pPr>
    <w:rPr>
      <w:rFonts w:ascii="宋体" w:hAnsi="Tms Rmn"/>
      <w:kern w:val="0"/>
    </w:rPr>
  </w:style>
  <w:style w:type="paragraph" w:customStyle="1" w:styleId="Date1">
    <w:name w:val="Date1"/>
    <w:basedOn w:val="a"/>
    <w:next w:val="a"/>
    <w:qFormat/>
    <w:rsid w:val="00F63F68"/>
    <w:pPr>
      <w:adjustRightInd w:val="0"/>
      <w:textAlignment w:val="baseline"/>
    </w:pPr>
  </w:style>
  <w:style w:type="paragraph" w:customStyle="1" w:styleId="aff3">
    <w:name w:val="图文字"/>
    <w:basedOn w:val="a"/>
    <w:qFormat/>
    <w:rsid w:val="00F63F68"/>
    <w:pPr>
      <w:spacing w:line="280" w:lineRule="exact"/>
      <w:jc w:val="center"/>
    </w:pPr>
    <w:rPr>
      <w:rFonts w:ascii="仿宋_GB2312" w:eastAsia="仿宋_GB2312" w:hAnsi="宋体"/>
      <w:szCs w:val="21"/>
    </w:rPr>
  </w:style>
  <w:style w:type="character" w:customStyle="1" w:styleId="Char8">
    <w:name w:val="表格文字 Char"/>
    <w:link w:val="afe"/>
    <w:locked/>
    <w:rsid w:val="00F63F68"/>
    <w:rPr>
      <w:rFonts w:ascii="仿宋_GB2312" w:eastAsia="仿宋_GB2312" w:hAnsi="Arial Black"/>
      <w:kern w:val="44"/>
      <w:sz w:val="24"/>
      <w:lang w:val="en-US" w:eastAsia="zh-CN" w:bidi="ar-SA"/>
    </w:rPr>
  </w:style>
  <w:style w:type="character" w:customStyle="1" w:styleId="Char4">
    <w:name w:val="批注框文本 Char"/>
    <w:link w:val="ae"/>
    <w:rsid w:val="00F63F68"/>
    <w:rPr>
      <w:kern w:val="2"/>
      <w:sz w:val="18"/>
      <w:szCs w:val="18"/>
    </w:rPr>
  </w:style>
  <w:style w:type="character" w:customStyle="1" w:styleId="bl91">
    <w:name w:val="bl91"/>
    <w:rsid w:val="00F63F68"/>
    <w:rPr>
      <w:color w:val="000000"/>
      <w:sz w:val="18"/>
      <w:szCs w:val="18"/>
    </w:rPr>
  </w:style>
  <w:style w:type="character" w:customStyle="1" w:styleId="style11">
    <w:name w:val="style11"/>
    <w:basedOn w:val="a0"/>
    <w:rsid w:val="00F63F68"/>
  </w:style>
  <w:style w:type="character" w:customStyle="1" w:styleId="Char3">
    <w:name w:val="纯文本 Char"/>
    <w:link w:val="ac"/>
    <w:uiPriority w:val="99"/>
    <w:rsid w:val="00F63F68"/>
    <w:rPr>
      <w:rFonts w:ascii="宋体" w:eastAsia="宋体" w:hAnsi="Tms Rmn"/>
      <w:sz w:val="28"/>
      <w:lang w:val="en-US" w:eastAsia="zh-CN" w:bidi="ar-SA"/>
    </w:rPr>
  </w:style>
  <w:style w:type="character" w:customStyle="1" w:styleId="Char7">
    <w:name w:val="图表文字 Char"/>
    <w:link w:val="af9"/>
    <w:rsid w:val="00F63F68"/>
    <w:rPr>
      <w:rFonts w:ascii="仿宋_GB2312" w:eastAsia="仿宋_GB2312"/>
      <w:kern w:val="2"/>
      <w:sz w:val="21"/>
      <w:szCs w:val="24"/>
      <w:lang w:val="en-US" w:eastAsia="zh-CN" w:bidi="ar-SA"/>
    </w:rPr>
  </w:style>
  <w:style w:type="character" w:customStyle="1" w:styleId="Char10">
    <w:name w:val="表蕊 Char1"/>
    <w:link w:val="af8"/>
    <w:rsid w:val="00F63F68"/>
    <w:rPr>
      <w:rFonts w:eastAsia="楷体_GB2312"/>
      <w:spacing w:val="-10"/>
      <w:sz w:val="21"/>
    </w:rPr>
  </w:style>
  <w:style w:type="character" w:customStyle="1" w:styleId="javascript">
    <w:name w:val="javascript"/>
    <w:basedOn w:val="a0"/>
    <w:rsid w:val="00F63F68"/>
  </w:style>
  <w:style w:type="character" w:customStyle="1" w:styleId="Char1">
    <w:name w:val="正文缩进 Char"/>
    <w:link w:val="a5"/>
    <w:rsid w:val="00F63F68"/>
    <w:rPr>
      <w:rFonts w:eastAsia="宋体"/>
      <w:kern w:val="2"/>
      <w:sz w:val="21"/>
      <w:lang w:val="en-US" w:eastAsia="zh-CN" w:bidi="ar-SA"/>
    </w:rPr>
  </w:style>
  <w:style w:type="character" w:customStyle="1" w:styleId="Char9">
    <w:name w:val="表标题 Char"/>
    <w:link w:val="aff1"/>
    <w:locked/>
    <w:rsid w:val="00F63F68"/>
    <w:rPr>
      <w:rFonts w:ascii="仿宋_GB2312" w:eastAsia="仿宋_GB2312" w:hAnsi="宋体" w:cs="宋体"/>
      <w:b/>
      <w:bCs/>
      <w:sz w:val="24"/>
      <w:szCs w:val="24"/>
      <w:lang w:val="en-US" w:eastAsia="zh-CN" w:bidi="ar-SA"/>
    </w:rPr>
  </w:style>
  <w:style w:type="paragraph" w:customStyle="1" w:styleId="aff4">
    <w:name w:val="报告表格"/>
    <w:basedOn w:val="a"/>
    <w:rsid w:val="00F63F68"/>
    <w:pPr>
      <w:autoSpaceDE w:val="0"/>
      <w:autoSpaceDN w:val="0"/>
      <w:adjustRightInd w:val="0"/>
      <w:spacing w:line="300" w:lineRule="exact"/>
      <w:jc w:val="center"/>
      <w:textAlignment w:val="bottom"/>
    </w:pPr>
    <w:rPr>
      <w:rFonts w:ascii="宋体" w:hAnsi="宋体"/>
      <w:kern w:val="0"/>
      <w:szCs w:val="21"/>
    </w:rPr>
  </w:style>
  <w:style w:type="paragraph" w:customStyle="1" w:styleId="p0">
    <w:name w:val="p0"/>
    <w:basedOn w:val="a"/>
    <w:rsid w:val="00F63F68"/>
    <w:pPr>
      <w:widowControl/>
      <w:spacing w:before="100" w:beforeAutospacing="1" w:after="100" w:afterAutospacing="1"/>
      <w:jc w:val="left"/>
    </w:pPr>
    <w:rPr>
      <w:rFonts w:ascii="宋体" w:hAnsi="宋体" w:cs="宋体"/>
      <w:kern w:val="0"/>
      <w:sz w:val="24"/>
      <w:szCs w:val="24"/>
    </w:rPr>
  </w:style>
  <w:style w:type="paragraph" w:customStyle="1" w:styleId="p15">
    <w:name w:val="p15"/>
    <w:basedOn w:val="a"/>
    <w:rsid w:val="00F63F68"/>
    <w:pPr>
      <w:widowControl/>
      <w:spacing w:before="100" w:beforeAutospacing="1" w:after="100" w:afterAutospacing="1"/>
      <w:jc w:val="left"/>
    </w:pPr>
    <w:rPr>
      <w:rFonts w:ascii="宋体" w:hAnsi="宋体" w:cs="宋体"/>
      <w:kern w:val="0"/>
      <w:sz w:val="24"/>
      <w:szCs w:val="24"/>
    </w:rPr>
  </w:style>
  <w:style w:type="character" w:customStyle="1" w:styleId="Char6">
    <w:name w:val="页眉 Char"/>
    <w:link w:val="af0"/>
    <w:locked/>
    <w:rsid w:val="00F63F68"/>
    <w:rPr>
      <w:kern w:val="2"/>
      <w:sz w:val="18"/>
    </w:rPr>
  </w:style>
  <w:style w:type="paragraph" w:customStyle="1" w:styleId="01">
    <w:name w:val="正文01"/>
    <w:basedOn w:val="a"/>
    <w:rsid w:val="00F63F68"/>
    <w:pPr>
      <w:spacing w:before="60" w:line="460" w:lineRule="exact"/>
      <w:ind w:firstLineChars="200" w:firstLine="200"/>
    </w:pPr>
    <w:rPr>
      <w:rFonts w:ascii="Arial" w:hAnsi="Arial"/>
      <w:kern w:val="0"/>
      <w:sz w:val="24"/>
      <w:szCs w:val="24"/>
    </w:rPr>
  </w:style>
  <w:style w:type="character" w:customStyle="1" w:styleId="apple-converted-space">
    <w:name w:val="apple-converted-space"/>
    <w:basedOn w:val="a0"/>
    <w:rsid w:val="00F63F68"/>
  </w:style>
  <w:style w:type="paragraph" w:customStyle="1" w:styleId="13">
    <w:name w:val="1"/>
    <w:basedOn w:val="a"/>
    <w:rsid w:val="00F63F68"/>
    <w:rPr>
      <w:sz w:val="24"/>
      <w:szCs w:val="24"/>
    </w:rPr>
  </w:style>
  <w:style w:type="paragraph" w:customStyle="1" w:styleId="aff5">
    <w:name w:val="河南正文"/>
    <w:basedOn w:val="aa"/>
    <w:rsid w:val="00F63F68"/>
    <w:pPr>
      <w:spacing w:line="520" w:lineRule="exact"/>
      <w:ind w:firstLineChars="200" w:firstLine="200"/>
    </w:pPr>
    <w:rPr>
      <w:rFonts w:ascii="Times New Roman"/>
    </w:rPr>
  </w:style>
  <w:style w:type="paragraph" w:customStyle="1" w:styleId="aff6">
    <w:name w:val="表头"/>
    <w:next w:val="a7"/>
    <w:link w:val="Charb"/>
    <w:rsid w:val="00F63F68"/>
    <w:pPr>
      <w:widowControl w:val="0"/>
      <w:adjustRightInd w:val="0"/>
      <w:spacing w:before="240" w:after="60" w:line="360" w:lineRule="auto"/>
      <w:jc w:val="center"/>
    </w:pPr>
    <w:rPr>
      <w:b/>
      <w:sz w:val="21"/>
    </w:rPr>
  </w:style>
  <w:style w:type="paragraph" w:customStyle="1" w:styleId="aff7">
    <w:name w:val="样式 自动设置"/>
    <w:next w:val="aff1"/>
    <w:rsid w:val="00F63F68"/>
    <w:pPr>
      <w:widowControl w:val="0"/>
      <w:autoSpaceDE w:val="0"/>
      <w:autoSpaceDN w:val="0"/>
      <w:adjustRightInd w:val="0"/>
      <w:snapToGrid w:val="0"/>
      <w:spacing w:beforeLines="50" w:line="288" w:lineRule="auto"/>
      <w:ind w:firstLineChars="200" w:firstLine="200"/>
      <w:jc w:val="both"/>
    </w:pPr>
    <w:rPr>
      <w:rFonts w:cs="宋体"/>
      <w:kern w:val="2"/>
      <w:sz w:val="24"/>
      <w:szCs w:val="24"/>
    </w:rPr>
  </w:style>
  <w:style w:type="character" w:customStyle="1" w:styleId="Char0">
    <w:name w:val="批注文字 Char"/>
    <w:link w:val="a4"/>
    <w:rsid w:val="00F63F68"/>
    <w:rPr>
      <w:kern w:val="2"/>
      <w:sz w:val="21"/>
    </w:rPr>
  </w:style>
  <w:style w:type="paragraph" w:customStyle="1" w:styleId="aff8">
    <w:name w:val="自定义页眉"/>
    <w:next w:val="a"/>
    <w:qFormat/>
    <w:rsid w:val="00F63F68"/>
    <w:pPr>
      <w:widowControl w:val="0"/>
      <w:adjustRightInd w:val="0"/>
      <w:spacing w:before="40" w:after="40" w:line="320" w:lineRule="atLeast"/>
      <w:jc w:val="both"/>
    </w:pPr>
    <w:rPr>
      <w:rFonts w:ascii="Arial" w:hAnsi="Arial"/>
      <w:sz w:val="21"/>
    </w:rPr>
  </w:style>
  <w:style w:type="paragraph" w:customStyle="1" w:styleId="xl26">
    <w:name w:val="xl26"/>
    <w:basedOn w:val="a"/>
    <w:qFormat/>
    <w:rsid w:val="00F63F68"/>
    <w:pPr>
      <w:widowControl/>
      <w:spacing w:before="100" w:beforeAutospacing="1" w:after="100" w:afterAutospacing="1"/>
      <w:jc w:val="center"/>
    </w:pPr>
    <w:rPr>
      <w:rFonts w:ascii="宋体" w:hAnsi="宋体"/>
      <w:kern w:val="0"/>
      <w:sz w:val="24"/>
      <w:szCs w:val="24"/>
    </w:rPr>
  </w:style>
  <w:style w:type="paragraph" w:customStyle="1" w:styleId="aff9">
    <w:name w:val="表格"/>
    <w:qFormat/>
    <w:rsid w:val="00F63F68"/>
    <w:pPr>
      <w:spacing w:line="380" w:lineRule="exact"/>
      <w:jc w:val="center"/>
    </w:pPr>
    <w:rPr>
      <w:rFonts w:hAnsi="宋体" w:hint="eastAsia"/>
      <w:sz w:val="21"/>
    </w:rPr>
  </w:style>
  <w:style w:type="character" w:customStyle="1" w:styleId="Char">
    <w:name w:val="批注主题 Char"/>
    <w:link w:val="a3"/>
    <w:qFormat/>
    <w:rsid w:val="00F63F68"/>
    <w:rPr>
      <w:b/>
      <w:bCs/>
      <w:kern w:val="2"/>
      <w:sz w:val="21"/>
    </w:rPr>
  </w:style>
  <w:style w:type="paragraph" w:customStyle="1" w:styleId="affa">
    <w:name w:val="表"/>
    <w:basedOn w:val="a"/>
    <w:qFormat/>
    <w:rsid w:val="00F63F68"/>
    <w:pPr>
      <w:snapToGrid w:val="0"/>
      <w:jc w:val="center"/>
    </w:pPr>
    <w:rPr>
      <w:spacing w:val="2"/>
    </w:rPr>
  </w:style>
  <w:style w:type="character" w:customStyle="1" w:styleId="Char11">
    <w:name w:val="纯文本 Char1"/>
    <w:basedOn w:val="a0"/>
    <w:qFormat/>
    <w:rsid w:val="00F63F68"/>
    <w:rPr>
      <w:rFonts w:ascii="宋体" w:eastAsia="楷体_GB2312" w:hAnsi="Courier New"/>
      <w:sz w:val="28"/>
      <w:lang w:val="en-US" w:eastAsia="zh-CN" w:bidi="ar-SA"/>
    </w:rPr>
  </w:style>
  <w:style w:type="paragraph" w:customStyle="1" w:styleId="Default">
    <w:name w:val="Default"/>
    <w:qFormat/>
    <w:rsid w:val="00F63F68"/>
    <w:pPr>
      <w:widowControl w:val="0"/>
      <w:autoSpaceDE w:val="0"/>
      <w:autoSpaceDN w:val="0"/>
      <w:adjustRightInd w:val="0"/>
    </w:pPr>
    <w:rPr>
      <w:rFonts w:ascii="宋体" w:hAnsi="宋体" w:cs="宋体"/>
      <w:color w:val="000000"/>
      <w:sz w:val="24"/>
      <w:szCs w:val="24"/>
    </w:rPr>
  </w:style>
  <w:style w:type="character" w:customStyle="1" w:styleId="2Char">
    <w:name w:val="正文首行缩进 2 Char"/>
    <w:basedOn w:val="a0"/>
    <w:qFormat/>
    <w:rsid w:val="00F63F68"/>
    <w:rPr>
      <w:kern w:val="2"/>
      <w:sz w:val="21"/>
      <w:szCs w:val="24"/>
    </w:rPr>
  </w:style>
  <w:style w:type="character" w:customStyle="1" w:styleId="Char2">
    <w:name w:val="正文文本缩进 Char"/>
    <w:basedOn w:val="a0"/>
    <w:link w:val="aa"/>
    <w:qFormat/>
    <w:rsid w:val="00F63F68"/>
    <w:rPr>
      <w:rFonts w:ascii="宋体"/>
      <w:kern w:val="2"/>
      <w:sz w:val="28"/>
    </w:rPr>
  </w:style>
  <w:style w:type="character" w:customStyle="1" w:styleId="2Char1">
    <w:name w:val="正文首行缩进 2 Char1"/>
    <w:basedOn w:val="Char2"/>
    <w:link w:val="21"/>
    <w:qFormat/>
    <w:rsid w:val="00F63F68"/>
    <w:rPr>
      <w:rFonts w:ascii="宋体"/>
      <w:kern w:val="2"/>
      <w:sz w:val="28"/>
    </w:rPr>
  </w:style>
  <w:style w:type="paragraph" w:customStyle="1" w:styleId="14">
    <w:name w:val="列出段落1"/>
    <w:basedOn w:val="a"/>
    <w:uiPriority w:val="34"/>
    <w:qFormat/>
    <w:rsid w:val="00F63F68"/>
    <w:pPr>
      <w:ind w:firstLineChars="200" w:firstLine="420"/>
    </w:pPr>
  </w:style>
  <w:style w:type="character" w:customStyle="1" w:styleId="Charb">
    <w:name w:val="表头 Char"/>
    <w:link w:val="aff6"/>
    <w:qFormat/>
    <w:rsid w:val="00F63F68"/>
    <w:rPr>
      <w:b/>
      <w:sz w:val="21"/>
    </w:rPr>
  </w:style>
  <w:style w:type="paragraph" w:customStyle="1" w:styleId="CharCharCharCharCharChar">
    <w:name w:val="Char Char Char Char Char Char"/>
    <w:basedOn w:val="a"/>
    <w:qFormat/>
    <w:rsid w:val="00F63F68"/>
    <w:rPr>
      <w:sz w:val="24"/>
      <w:szCs w:val="24"/>
    </w:rPr>
  </w:style>
  <w:style w:type="character" w:customStyle="1" w:styleId="CharChar">
    <w:name w:val="表头 Char Char"/>
    <w:basedOn w:val="a0"/>
    <w:qFormat/>
    <w:rsid w:val="00F63F68"/>
    <w:rPr>
      <w:b/>
      <w:sz w:val="21"/>
    </w:rPr>
  </w:style>
  <w:style w:type="character" w:customStyle="1" w:styleId="Char5">
    <w:name w:val="页脚 Char"/>
    <w:link w:val="af"/>
    <w:qFormat/>
    <w:rsid w:val="00F63F68"/>
    <w:rPr>
      <w:kern w:val="2"/>
      <w:sz w:val="18"/>
      <w:szCs w:val="18"/>
    </w:rPr>
  </w:style>
  <w:style w:type="character" w:customStyle="1" w:styleId="3zw">
    <w:name w:val="3zw"/>
    <w:basedOn w:val="a0"/>
    <w:qFormat/>
    <w:rsid w:val="00F63F68"/>
  </w:style>
  <w:style w:type="paragraph" w:customStyle="1" w:styleId="affb">
    <w:name w:val="标准"/>
    <w:basedOn w:val="a"/>
    <w:qFormat/>
    <w:rsid w:val="00F63F68"/>
    <w:pPr>
      <w:adjustRightInd w:val="0"/>
      <w:spacing w:line="312" w:lineRule="atLeast"/>
      <w:textAlignment w:val="baseline"/>
    </w:pPr>
    <w:rPr>
      <w:rFonts w:ascii="楷体_GB2312" w:eastAsia="楷体_GB2312" w:hAnsi="Script"/>
      <w:kern w:val="0"/>
      <w:sz w:val="24"/>
    </w:rPr>
  </w:style>
</w:styles>
</file>

<file path=word/webSettings.xml><?xml version="1.0" encoding="utf-8"?>
<w:webSettings xmlns:r="http://schemas.openxmlformats.org/officeDocument/2006/relationships" xmlns:w="http://schemas.openxmlformats.org/wordprocessingml/2006/main">
  <w:divs>
    <w:div w:id="907378220">
      <w:bodyDiv w:val="1"/>
      <w:marLeft w:val="0"/>
      <w:marRight w:val="0"/>
      <w:marTop w:val="0"/>
      <w:marBottom w:val="0"/>
      <w:divBdr>
        <w:top w:val="none" w:sz="0" w:space="0" w:color="auto"/>
        <w:left w:val="none" w:sz="0" w:space="0" w:color="auto"/>
        <w:bottom w:val="none" w:sz="0" w:space="0" w:color="auto"/>
        <w:right w:val="none" w:sz="0" w:space="0" w:color="auto"/>
      </w:divBdr>
    </w:div>
    <w:div w:id="921912163">
      <w:bodyDiv w:val="1"/>
      <w:marLeft w:val="0"/>
      <w:marRight w:val="0"/>
      <w:marTop w:val="0"/>
      <w:marBottom w:val="0"/>
      <w:divBdr>
        <w:top w:val="none" w:sz="0" w:space="0" w:color="auto"/>
        <w:left w:val="none" w:sz="0" w:space="0" w:color="auto"/>
        <w:bottom w:val="none" w:sz="0" w:space="0" w:color="auto"/>
        <w:right w:val="none" w:sz="0" w:space="0" w:color="auto"/>
      </w:divBdr>
    </w:div>
    <w:div w:id="1680083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w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7.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baike.baidu.com/item/%E5%86%85%E5%BA%94%E5%8A%9B"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hyperlink" Target="http://baike.baidu.com/item/%E8%A1%A8%E9%9D%A2%E7%A1%AC%E5%BA%A6" TargetMode="External"/><Relationship Id="rId20" Type="http://schemas.openxmlformats.org/officeDocument/2006/relationships/image" Target="media/image9.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4.w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image" Target="media/image15.wmf"/><Relationship Id="rId35" Type="http://schemas.openxmlformats.org/officeDocument/2006/relationships/oleObject" Target="embeddings/oleObject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7D99DF-4942-47D9-BB78-3A640A387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59</Pages>
  <Words>5180</Words>
  <Characters>29532</Characters>
  <Application>Microsoft Office Word</Application>
  <DocSecurity>0</DocSecurity>
  <Lines>246</Lines>
  <Paragraphs>69</Paragraphs>
  <ScaleCrop>false</ScaleCrop>
  <Company>WwW.YlmF.CoM</Company>
  <LinksUpToDate>false</LinksUpToDate>
  <CharactersWithSpaces>34643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雨林木风</dc:creator>
  <cp:lastModifiedBy>PC</cp:lastModifiedBy>
  <cp:revision>18</cp:revision>
  <cp:lastPrinted>2017-06-28T09:50:00Z</cp:lastPrinted>
  <dcterms:created xsi:type="dcterms:W3CDTF">2017-06-06T03:13:00Z</dcterms:created>
  <dcterms:modified xsi:type="dcterms:W3CDTF">2017-06-30T08:46:00Z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