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421" w:lineRule="exact"/>
        <w:ind w:left="34"/>
        <w:rPr>
          <w:rFonts w:ascii="宋体" w:hAnsi="宋体" w:cs="Times New Roman"/>
          <w:sz w:val="36"/>
          <w:szCs w:val="36"/>
        </w:rPr>
      </w:pPr>
      <w:r>
        <w:rPr>
          <w:rFonts w:hint="eastAsia" w:ascii="宋体" w:hAnsi="宋体" w:cs="宋体"/>
          <w:spacing w:val="-8"/>
          <w:position w:val="1"/>
          <w:sz w:val="36"/>
          <w:szCs w:val="36"/>
        </w:rPr>
        <w:t>附件</w:t>
      </w:r>
      <w:r>
        <w:rPr>
          <w:rFonts w:ascii="宋体" w:hAnsi="宋体" w:cs="Times New Roman"/>
          <w:spacing w:val="-8"/>
          <w:position w:val="1"/>
          <w:sz w:val="36"/>
          <w:szCs w:val="36"/>
        </w:rPr>
        <w:t>3</w:t>
      </w:r>
    </w:p>
    <w:p>
      <w:pPr>
        <w:pStyle w:val="2"/>
        <w:spacing w:before="29" w:line="214" w:lineRule="auto"/>
        <w:ind w:left="1480"/>
        <w:rPr>
          <w:rFonts w:ascii="宋体" w:hAnsi="宋体" w:eastAsia="宋体"/>
          <w:b/>
          <w:sz w:val="48"/>
          <w:szCs w:val="48"/>
        </w:rPr>
      </w:pPr>
      <w:r>
        <w:rPr>
          <w:rFonts w:ascii="宋体" w:hAnsi="宋体" w:eastAsia="宋体" w:cs="Times New Roman"/>
          <w:b/>
          <w:spacing w:val="1"/>
          <w:sz w:val="48"/>
          <w:szCs w:val="48"/>
        </w:rPr>
        <w:t>2024</w:t>
      </w:r>
      <w:r>
        <w:rPr>
          <w:rFonts w:hint="eastAsia" w:ascii="宋体" w:hAnsi="宋体" w:eastAsia="宋体" w:cs="宋体"/>
          <w:b/>
          <w:spacing w:val="1"/>
          <w:sz w:val="48"/>
          <w:szCs w:val="48"/>
        </w:rPr>
        <w:t>年省现代农机装备与技术示范推广项目申报汇总表</w:t>
      </w:r>
    </w:p>
    <w:p>
      <w:pPr>
        <w:spacing w:line="462" w:lineRule="auto"/>
      </w:pPr>
    </w:p>
    <w:p>
      <w:pPr>
        <w:pStyle w:val="2"/>
        <w:tabs>
          <w:tab w:val="left" w:pos="2043"/>
        </w:tabs>
        <w:spacing w:before="128" w:line="176" w:lineRule="auto"/>
        <w:ind w:left="147"/>
        <w:rPr>
          <w:sz w:val="30"/>
          <w:szCs w:val="30"/>
        </w:rPr>
      </w:pPr>
      <w:r>
        <w:rPr>
          <w:sz w:val="30"/>
          <w:szCs w:val="30"/>
          <w:u w:val="single"/>
        </w:rPr>
        <w:tab/>
      </w:r>
      <w:r>
        <w:rPr>
          <w:rFonts w:hint="eastAsia" w:ascii="宋体" w:hAnsi="宋体" w:cs="宋体"/>
          <w:spacing w:val="-2"/>
          <w:sz w:val="30"/>
          <w:szCs w:val="30"/>
        </w:rPr>
        <w:t>（主管部门及公章）</w:t>
      </w:r>
      <w:r>
        <w:rPr>
          <w:rFonts w:hint="eastAsia" w:ascii="宋体" w:hAnsi="宋体" w:eastAsia="宋体" w:cs="宋体"/>
          <w:spacing w:val="-2"/>
          <w:sz w:val="30"/>
          <w:szCs w:val="30"/>
          <w:lang w:eastAsia="zh-CN"/>
        </w:rPr>
        <w:t xml:space="preserve">                                      </w:t>
      </w:r>
      <w:r>
        <w:rPr>
          <w:rFonts w:hint="eastAsia" w:ascii="宋体" w:hAnsi="宋体" w:cs="宋体"/>
          <w:spacing w:val="-3"/>
          <w:sz w:val="30"/>
          <w:szCs w:val="30"/>
        </w:rPr>
        <w:t>单位：万元</w:t>
      </w:r>
    </w:p>
    <w:tbl>
      <w:tblPr>
        <w:tblStyle w:val="3"/>
        <w:tblW w:w="13482" w:type="dxa"/>
        <w:tblInd w:w="9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983"/>
        <w:gridCol w:w="2112"/>
        <w:gridCol w:w="2604"/>
        <w:gridCol w:w="1618"/>
        <w:gridCol w:w="2451"/>
        <w:gridCol w:w="1258"/>
        <w:gridCol w:w="918"/>
        <w:gridCol w:w="92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16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>
            <w:pPr>
              <w:ind w:firstLine="480" w:firstLineChars="1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序号</w:t>
            </w:r>
          </w:p>
        </w:tc>
        <w:tc>
          <w:tcPr>
            <w:tcW w:w="983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类别代码</w:t>
            </w:r>
          </w:p>
        </w:tc>
        <w:tc>
          <w:tcPr>
            <w:tcW w:w="2112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项目名称</w:t>
            </w:r>
          </w:p>
        </w:tc>
        <w:tc>
          <w:tcPr>
            <w:tcW w:w="2604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申报单位</w:t>
            </w:r>
          </w:p>
        </w:tc>
        <w:tc>
          <w:tcPr>
            <w:tcW w:w="1618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合作单位</w:t>
            </w:r>
          </w:p>
        </w:tc>
        <w:tc>
          <w:tcPr>
            <w:tcW w:w="2451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执行专家</w:t>
            </w:r>
          </w:p>
        </w:tc>
        <w:tc>
          <w:tcPr>
            <w:tcW w:w="3098" w:type="dxa"/>
            <w:gridSpan w:val="3"/>
            <w:noWrap w:val="0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其中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616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98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11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60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61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45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申请省级补助金额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地方投入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自筹经费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616" w:type="dxa"/>
            <w:noWrap w:val="0"/>
            <w:vAlign w:val="top"/>
          </w:tcPr>
          <w:p/>
        </w:tc>
        <w:tc>
          <w:tcPr>
            <w:tcW w:w="983" w:type="dxa"/>
            <w:noWrap w:val="0"/>
            <w:vAlign w:val="top"/>
          </w:tcPr>
          <w:p/>
        </w:tc>
        <w:tc>
          <w:tcPr>
            <w:tcW w:w="2112" w:type="dxa"/>
            <w:noWrap w:val="0"/>
            <w:vAlign w:val="top"/>
          </w:tcPr>
          <w:p/>
        </w:tc>
        <w:tc>
          <w:tcPr>
            <w:tcW w:w="2604" w:type="dxa"/>
            <w:noWrap w:val="0"/>
            <w:vAlign w:val="top"/>
          </w:tcPr>
          <w:p/>
        </w:tc>
        <w:tc>
          <w:tcPr>
            <w:tcW w:w="1618" w:type="dxa"/>
            <w:noWrap w:val="0"/>
            <w:vAlign w:val="top"/>
          </w:tcPr>
          <w:p/>
        </w:tc>
        <w:tc>
          <w:tcPr>
            <w:tcW w:w="2451" w:type="dxa"/>
            <w:noWrap w:val="0"/>
            <w:vAlign w:val="top"/>
          </w:tcPr>
          <w:p/>
        </w:tc>
        <w:tc>
          <w:tcPr>
            <w:tcW w:w="1258" w:type="dxa"/>
            <w:noWrap w:val="0"/>
            <w:vAlign w:val="top"/>
          </w:tcPr>
          <w:p/>
        </w:tc>
        <w:tc>
          <w:tcPr>
            <w:tcW w:w="918" w:type="dxa"/>
            <w:noWrap w:val="0"/>
            <w:vAlign w:val="top"/>
          </w:tcPr>
          <w:p/>
        </w:tc>
        <w:tc>
          <w:tcPr>
            <w:tcW w:w="922" w:type="dxa"/>
            <w:noWrap w:val="0"/>
            <w:vAlign w:val="top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616" w:type="dxa"/>
            <w:noWrap w:val="0"/>
            <w:vAlign w:val="top"/>
          </w:tcPr>
          <w:p/>
        </w:tc>
        <w:tc>
          <w:tcPr>
            <w:tcW w:w="983" w:type="dxa"/>
            <w:noWrap w:val="0"/>
            <w:vAlign w:val="top"/>
          </w:tcPr>
          <w:p/>
        </w:tc>
        <w:tc>
          <w:tcPr>
            <w:tcW w:w="2112" w:type="dxa"/>
            <w:noWrap w:val="0"/>
            <w:vAlign w:val="top"/>
          </w:tcPr>
          <w:p/>
        </w:tc>
        <w:tc>
          <w:tcPr>
            <w:tcW w:w="2604" w:type="dxa"/>
            <w:noWrap w:val="0"/>
            <w:vAlign w:val="top"/>
          </w:tcPr>
          <w:p/>
        </w:tc>
        <w:tc>
          <w:tcPr>
            <w:tcW w:w="1618" w:type="dxa"/>
            <w:noWrap w:val="0"/>
            <w:vAlign w:val="top"/>
          </w:tcPr>
          <w:p/>
        </w:tc>
        <w:tc>
          <w:tcPr>
            <w:tcW w:w="2451" w:type="dxa"/>
            <w:noWrap w:val="0"/>
            <w:vAlign w:val="top"/>
          </w:tcPr>
          <w:p/>
        </w:tc>
        <w:tc>
          <w:tcPr>
            <w:tcW w:w="1258" w:type="dxa"/>
            <w:noWrap w:val="0"/>
            <w:vAlign w:val="top"/>
          </w:tcPr>
          <w:p/>
        </w:tc>
        <w:tc>
          <w:tcPr>
            <w:tcW w:w="918" w:type="dxa"/>
            <w:noWrap w:val="0"/>
            <w:vAlign w:val="top"/>
          </w:tcPr>
          <w:p/>
        </w:tc>
        <w:tc>
          <w:tcPr>
            <w:tcW w:w="922" w:type="dxa"/>
            <w:noWrap w:val="0"/>
            <w:vAlign w:val="top"/>
          </w:tcPr>
          <w:p/>
        </w:tc>
      </w:tr>
    </w:tbl>
    <w:p>
      <w:pPr>
        <w:pStyle w:val="2"/>
        <w:spacing w:before="184" w:line="202" w:lineRule="auto"/>
        <w:ind w:left="31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cs="宋体"/>
          <w:spacing w:val="-3"/>
          <w:sz w:val="30"/>
          <w:szCs w:val="30"/>
        </w:rPr>
        <w:t>填表人：</w:t>
      </w:r>
      <w:r>
        <w:rPr>
          <w:rFonts w:hint="eastAsia" w:ascii="宋体" w:hAnsi="宋体" w:eastAsia="宋体" w:cs="宋体"/>
          <w:spacing w:val="-3"/>
          <w:sz w:val="30"/>
          <w:szCs w:val="30"/>
          <w:lang w:eastAsia="zh-CN"/>
        </w:rPr>
        <w:t xml:space="preserve">               </w:t>
      </w:r>
      <w:r>
        <w:rPr>
          <w:rFonts w:hint="eastAsia" w:ascii="宋体" w:hAnsi="宋体" w:cs="宋体"/>
          <w:spacing w:val="-3"/>
          <w:sz w:val="30"/>
          <w:szCs w:val="30"/>
        </w:rPr>
        <w:t>分管领导：</w:t>
      </w:r>
      <w:r>
        <w:rPr>
          <w:rFonts w:hint="eastAsia" w:ascii="宋体" w:hAnsi="宋体" w:eastAsia="宋体" w:cs="宋体"/>
          <w:spacing w:val="-3"/>
          <w:sz w:val="30"/>
          <w:szCs w:val="30"/>
          <w:lang w:eastAsia="zh-CN"/>
        </w:rPr>
        <w:t xml:space="preserve">                       </w:t>
      </w:r>
      <w:r>
        <w:rPr>
          <w:rFonts w:ascii="宋体" w:hAnsi="宋体" w:eastAsia="宋体" w:cs="Times New Roman"/>
          <w:spacing w:val="-4"/>
          <w:sz w:val="30"/>
          <w:szCs w:val="30"/>
        </w:rPr>
        <w:t>2024</w:t>
      </w:r>
      <w:r>
        <w:rPr>
          <w:rFonts w:hint="eastAsia" w:ascii="宋体" w:hAnsi="宋体" w:eastAsia="宋体" w:cs="宋体"/>
          <w:spacing w:val="-4"/>
          <w:sz w:val="30"/>
          <w:szCs w:val="30"/>
        </w:rPr>
        <w:t>年</w:t>
      </w:r>
      <w:r>
        <w:rPr>
          <w:rFonts w:hint="eastAsia" w:ascii="宋体" w:hAnsi="宋体" w:eastAsia="宋体" w:cs="宋体"/>
          <w:spacing w:val="-4"/>
          <w:sz w:val="30"/>
          <w:szCs w:val="30"/>
          <w:lang w:eastAsia="zh-CN"/>
        </w:rPr>
        <w:t xml:space="preserve">   </w:t>
      </w:r>
      <w:r>
        <w:rPr>
          <w:rFonts w:hint="eastAsia" w:ascii="宋体" w:hAnsi="宋体" w:eastAsia="宋体" w:cs="宋体"/>
          <w:spacing w:val="-4"/>
          <w:sz w:val="30"/>
          <w:szCs w:val="30"/>
        </w:rPr>
        <w:t>月</w:t>
      </w:r>
      <w:r>
        <w:rPr>
          <w:rFonts w:hint="eastAsia" w:ascii="宋体" w:hAnsi="宋体" w:eastAsia="宋体" w:cs="宋体"/>
          <w:spacing w:val="-4"/>
          <w:sz w:val="30"/>
          <w:szCs w:val="30"/>
          <w:lang w:eastAsia="zh-CN"/>
        </w:rPr>
        <w:t xml:space="preserve">   </w:t>
      </w:r>
      <w:r>
        <w:rPr>
          <w:rFonts w:hint="eastAsia" w:ascii="宋体" w:hAnsi="宋体" w:eastAsia="宋体" w:cs="宋体"/>
          <w:spacing w:val="-4"/>
          <w:sz w:val="30"/>
          <w:szCs w:val="30"/>
        </w:rPr>
        <w:t>日</w:t>
      </w:r>
    </w:p>
    <w:p>
      <w:pPr>
        <w:spacing w:line="206" w:lineRule="auto"/>
        <w:rPr>
          <w:rFonts w:hint="eastAsia"/>
        </w:rPr>
        <w:sectPr>
          <w:footerReference r:id="rId5" w:type="default"/>
          <w:pgSz w:w="16838" w:h="11906" w:orient="landscape"/>
          <w:pgMar w:top="1355" w:right="1996" w:bottom="1599" w:left="1429" w:header="0" w:footer="1747" w:gutter="0"/>
          <w:cols w:space="720" w:num="1"/>
        </w:sectPr>
      </w:pPr>
    </w:p>
    <w:p>
      <w:bookmarkStart w:id="0" w:name="_GoBack"/>
      <w:bookmarkEnd w:id="0"/>
    </w:p>
    <w:sectPr>
      <w:footerReference r:id="rId6" w:type="default"/>
      <w:pgSz w:w="16838" w:h="11906"/>
      <w:pgMar w:top="1012" w:right="1675" w:bottom="1840" w:left="1584" w:header="0" w:footer="158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7990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pacing w:val="-1"/>
        <w:sz w:val="28"/>
        <w:szCs w:val="28"/>
      </w:rPr>
      <w:t>—</w:t>
    </w:r>
    <w:r>
      <w:rPr>
        <w:rFonts w:ascii="Times New Roman" w:hAnsi="Times New Roman" w:cs="Times New Roman"/>
        <w:spacing w:val="7"/>
        <w:sz w:val="28"/>
        <w:szCs w:val="28"/>
      </w:rPr>
      <w:t xml:space="preserve"> </w:t>
    </w:r>
    <w:r>
      <w:rPr>
        <w:rFonts w:ascii="Times New Roman" w:hAnsi="Times New Roman" w:cs="Times New Roman"/>
        <w:spacing w:val="-1"/>
        <w:sz w:val="28"/>
        <w:szCs w:val="28"/>
      </w:rPr>
      <w:t>5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24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Mzg2M2Y4NjdlMzJlM2U3MWE1YzJiYWY0ZDA3MTAifQ=="/>
  </w:docVars>
  <w:rsids>
    <w:rsidRoot w:val="0214082D"/>
    <w:rsid w:val="0214082D"/>
    <w:rsid w:val="698A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</Words>
  <Characters>99</Characters>
  <Lines>0</Lines>
  <Paragraphs>0</Paragraphs>
  <TotalTime>0</TotalTime>
  <ScaleCrop>false</ScaleCrop>
  <LinksUpToDate>false</LinksUpToDate>
  <CharactersWithSpaces>227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2024-06-11T01:15:00Z</dcterms:created>
  <dc:creator>詹小棠</dc:creator>
  <cp:lastModifiedBy>詹小棠</cp:lastModifiedBy>
  <dcterms:modified xsi:type="dcterms:W3CDTF">2024-06-11T02:35:48Z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02C19A353CEB446EBED4DFB832FB1DDD_11</vt:lpwstr>
  </property>
</Properties>
</file>