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421" w:lineRule="exact"/>
        <w:rPr>
          <w:rFonts w:ascii="宋体" w:hAnsi="宋体" w:cs="Times New Roman"/>
          <w:sz w:val="31"/>
          <w:szCs w:val="31"/>
        </w:rPr>
      </w:pPr>
      <w:r>
        <w:rPr>
          <w:rFonts w:hint="eastAsia" w:ascii="宋体" w:hAnsi="宋体" w:cs="宋体"/>
          <w:spacing w:val="-5"/>
          <w:position w:val="1"/>
          <w:sz w:val="31"/>
          <w:szCs w:val="31"/>
        </w:rPr>
        <w:t>附件</w:t>
      </w:r>
      <w:r>
        <w:rPr>
          <w:rFonts w:ascii="宋体" w:hAnsi="宋体" w:cs="Times New Roman"/>
          <w:spacing w:val="-5"/>
          <w:position w:val="1"/>
          <w:sz w:val="31"/>
          <w:szCs w:val="31"/>
        </w:rPr>
        <w:t>1</w:t>
      </w:r>
    </w:p>
    <w:p>
      <w:pPr>
        <w:pStyle w:val="2"/>
        <w:spacing w:before="43" w:line="182" w:lineRule="auto"/>
        <w:jc w:val="center"/>
        <w:rPr>
          <w:rFonts w:ascii="宋体" w:hAnsi="宋体" w:eastAsia="宋体"/>
          <w:sz w:val="48"/>
          <w:szCs w:val="48"/>
        </w:rPr>
      </w:pPr>
      <w:r>
        <w:rPr>
          <w:rFonts w:ascii="宋体" w:hAnsi="宋体" w:eastAsia="宋体" w:cs="Times New Roman"/>
          <w:position w:val="1"/>
          <w:sz w:val="48"/>
          <w:szCs w:val="48"/>
        </w:rPr>
        <w:t>2024</w:t>
      </w:r>
      <w:r>
        <w:rPr>
          <w:rFonts w:hint="eastAsia" w:ascii="宋体" w:hAnsi="宋体" w:eastAsia="宋体" w:cs="宋体"/>
          <w:sz w:val="48"/>
          <w:szCs w:val="48"/>
        </w:rPr>
        <w:t>年度省现代农机装备与技术</w:t>
      </w:r>
    </w:p>
    <w:p>
      <w:pPr>
        <w:pStyle w:val="2"/>
        <w:spacing w:line="501" w:lineRule="exact"/>
        <w:jc w:val="center"/>
        <w:outlineLvl w:val="0"/>
        <w:rPr>
          <w:rFonts w:ascii="宋体" w:hAnsi="宋体" w:eastAsia="宋体"/>
          <w:sz w:val="48"/>
          <w:szCs w:val="48"/>
        </w:rPr>
      </w:pPr>
      <w:r>
        <w:rPr>
          <w:rFonts w:hint="eastAsia" w:ascii="宋体" w:hAnsi="宋体" w:eastAsia="宋体" w:cs="宋体"/>
          <w:w w:val="95"/>
          <w:position w:val="-2"/>
          <w:sz w:val="48"/>
          <w:szCs w:val="48"/>
        </w:rPr>
        <w:t>示范推广项目申报指南</w:t>
      </w:r>
    </w:p>
    <w:p>
      <w:pPr>
        <w:spacing w:line="290" w:lineRule="auto"/>
        <w:rPr>
          <w:rFonts w:ascii="宋体" w:hAnsi="宋体"/>
        </w:rPr>
      </w:pPr>
    </w:p>
    <w:p>
      <w:pPr>
        <w:spacing w:line="291" w:lineRule="auto"/>
        <w:rPr>
          <w:rFonts w:ascii="宋体" w:hAnsi="宋体"/>
        </w:rPr>
      </w:pPr>
    </w:p>
    <w:p>
      <w:pPr>
        <w:pStyle w:val="2"/>
        <w:spacing w:before="134" w:line="360" w:lineRule="auto"/>
        <w:ind w:firstLine="627"/>
        <w:jc w:val="both"/>
        <w:rPr>
          <w:rFonts w:ascii="宋体" w:hAnsi="宋体" w:eastAsia="宋体" w:cs="宋体"/>
          <w:spacing w:val="3"/>
          <w:sz w:val="30"/>
          <w:szCs w:val="30"/>
          <w:lang w:eastAsia="zh-CN"/>
        </w:rPr>
      </w:pPr>
      <w:r>
        <w:rPr>
          <w:rFonts w:ascii="宋体" w:hAnsi="宋体" w:eastAsia="宋体" w:cs="宋体"/>
          <w:spacing w:val="3"/>
          <w:sz w:val="30"/>
          <w:szCs w:val="30"/>
          <w:lang w:eastAsia="zh-CN"/>
        </w:rPr>
        <w:t>2024</w:t>
      </w:r>
      <w:r>
        <w:rPr>
          <w:rFonts w:hint="eastAsia" w:ascii="宋体" w:hAnsi="宋体" w:eastAsia="宋体" w:cs="宋体"/>
          <w:spacing w:val="3"/>
          <w:sz w:val="30"/>
          <w:szCs w:val="30"/>
          <w:lang w:eastAsia="zh-CN"/>
        </w:rPr>
        <w:t>年省现代农机装备与技术示范推广项目，围绕推进实施农机化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两大行动</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、农机装备补短板以及智能农机装备与技术推广应用等，加快推进农业生产全程全面、智能绿色农机装备与技术的研发制造和应用推广，为粮油生产和特色产业发展提供农机装备支撑。</w:t>
      </w:r>
    </w:p>
    <w:p>
      <w:pPr>
        <w:spacing w:before="14" w:line="360" w:lineRule="auto"/>
        <w:rPr>
          <w:rFonts w:ascii="宋体" w:hAnsi="宋体" w:cs="宋体"/>
          <w:b/>
          <w:color w:val="000000"/>
          <w:spacing w:val="3"/>
          <w:kern w:val="0"/>
          <w:sz w:val="30"/>
          <w:szCs w:val="30"/>
        </w:rPr>
      </w:pPr>
      <w:r>
        <w:rPr>
          <w:rFonts w:hint="eastAsia" w:ascii="宋体" w:hAnsi="宋体" w:cs="宋体"/>
          <w:b/>
          <w:color w:val="000000"/>
          <w:spacing w:val="3"/>
          <w:kern w:val="0"/>
          <w:sz w:val="30"/>
          <w:szCs w:val="30"/>
        </w:rPr>
        <w:t>一、一体化补短板类</w:t>
      </w:r>
    </w:p>
    <w:p>
      <w:pPr>
        <w:pStyle w:val="2"/>
        <w:spacing w:before="112"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1001</w:t>
      </w:r>
      <w:r>
        <w:rPr>
          <w:rFonts w:hint="eastAsia" w:ascii="宋体" w:hAnsi="宋体" w:eastAsia="宋体" w:cs="宋体"/>
          <w:b/>
          <w:spacing w:val="3"/>
          <w:sz w:val="30"/>
          <w:szCs w:val="30"/>
          <w:lang w:eastAsia="zh-CN"/>
        </w:rPr>
        <w:t>油（麦）耕播</w:t>
      </w:r>
      <w:r>
        <w:rPr>
          <w:rFonts w:ascii="宋体" w:hAnsi="宋体" w:eastAsia="宋体" w:cs="宋体"/>
          <w:b/>
          <w:spacing w:val="3"/>
          <w:sz w:val="30"/>
          <w:szCs w:val="30"/>
          <w:lang w:eastAsia="zh-CN"/>
        </w:rPr>
        <w:t>/</w:t>
      </w:r>
      <w:r>
        <w:rPr>
          <w:rFonts w:hint="eastAsia" w:ascii="宋体" w:hAnsi="宋体" w:eastAsia="宋体" w:cs="宋体"/>
          <w:b/>
          <w:spacing w:val="3"/>
          <w:sz w:val="30"/>
          <w:szCs w:val="30"/>
          <w:lang w:eastAsia="zh-CN"/>
        </w:rPr>
        <w:t>栽联合作业技术与装备研发应用</w:t>
      </w:r>
    </w:p>
    <w:p>
      <w:pPr>
        <w:pStyle w:val="2"/>
        <w:spacing w:before="93" w:line="360" w:lineRule="auto"/>
        <w:ind w:firstLine="638"/>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研究内容：针对长江流域稻茬田油菜种植生产成本高、稻油轮作茬口矛盾突出，农机装备耕整地质量差、对黏重土壤适应性差、智能化程度低等问题，研究秸秆全量还田、黏重土壤条件苗床</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种床整备技术、高速播种</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移栽等关键技术，创制基于耕整地装备通用平台的高速播种</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移栽成套装备并示范应用。</w:t>
      </w:r>
    </w:p>
    <w:p>
      <w:pPr>
        <w:pStyle w:val="2"/>
        <w:spacing w:before="133"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研发油（麦）耕播</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栽联合作业成套装备，并通过权威机构检测。①地表平整度</w:t>
      </w:r>
      <w:r>
        <w:rPr>
          <w:rFonts w:ascii="宋体" w:hAnsi="宋体" w:eastAsia="宋体" w:cs="宋体"/>
          <w:spacing w:val="3"/>
          <w:sz w:val="30"/>
          <w:szCs w:val="30"/>
          <w:lang w:eastAsia="zh-CN"/>
        </w:rPr>
        <w:t>≤2cm</w:t>
      </w:r>
      <w:r>
        <w:rPr>
          <w:rFonts w:hint="eastAsia" w:ascii="宋体" w:hAnsi="宋体" w:eastAsia="宋体" w:cs="宋体"/>
          <w:spacing w:val="3"/>
          <w:sz w:val="30"/>
          <w:szCs w:val="30"/>
          <w:lang w:eastAsia="zh-CN"/>
        </w:rPr>
        <w:t>；②播种量误差率</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；③播深合格率</w:t>
      </w:r>
      <w:r>
        <w:rPr>
          <w:rFonts w:ascii="宋体" w:hAnsi="宋体" w:eastAsia="宋体" w:cs="宋体"/>
          <w:spacing w:val="3"/>
          <w:sz w:val="30"/>
          <w:szCs w:val="30"/>
          <w:lang w:eastAsia="zh-CN"/>
        </w:rPr>
        <w:t>≥90%</w:t>
      </w:r>
      <w:r>
        <w:rPr>
          <w:rFonts w:hint="eastAsia" w:ascii="宋体" w:hAnsi="宋体" w:eastAsia="宋体" w:cs="宋体"/>
          <w:spacing w:val="3"/>
          <w:sz w:val="30"/>
          <w:szCs w:val="30"/>
          <w:lang w:eastAsia="zh-CN"/>
        </w:rPr>
        <w:t>；④移栽合格率</w:t>
      </w:r>
      <w:r>
        <w:rPr>
          <w:rFonts w:ascii="宋体" w:hAnsi="宋体" w:eastAsia="宋体" w:cs="宋体"/>
          <w:spacing w:val="3"/>
          <w:sz w:val="30"/>
          <w:szCs w:val="30"/>
          <w:lang w:eastAsia="zh-CN"/>
        </w:rPr>
        <w:t>≥90%</w:t>
      </w:r>
      <w:r>
        <w:rPr>
          <w:rFonts w:hint="eastAsia" w:ascii="宋体" w:hAnsi="宋体" w:eastAsia="宋体" w:cs="宋体"/>
          <w:spacing w:val="3"/>
          <w:sz w:val="30"/>
          <w:szCs w:val="30"/>
          <w:lang w:eastAsia="zh-CN"/>
        </w:rPr>
        <w:t>；⑤栽深合格</w:t>
      </w:r>
      <w:r>
        <w:rPr>
          <w:rFonts w:ascii="宋体" w:hAnsi="宋体" w:eastAsia="宋体" w:cs="宋体"/>
          <w:spacing w:val="3"/>
          <w:sz w:val="30"/>
          <w:szCs w:val="30"/>
          <w:lang w:eastAsia="zh-CN"/>
        </w:rPr>
        <w:t>≥80%</w:t>
      </w:r>
      <w:r>
        <w:rPr>
          <w:rFonts w:hint="eastAsia" w:ascii="宋体" w:hAnsi="宋体" w:eastAsia="宋体" w:cs="宋体"/>
          <w:spacing w:val="3"/>
          <w:sz w:val="30"/>
          <w:szCs w:val="30"/>
          <w:lang w:eastAsia="zh-CN"/>
        </w:rPr>
        <w:t>；⑥栽植频率</w:t>
      </w:r>
      <w:r>
        <w:rPr>
          <w:rFonts w:ascii="宋体" w:hAnsi="宋体" w:eastAsia="宋体" w:cs="宋体"/>
          <w:spacing w:val="3"/>
          <w:sz w:val="30"/>
          <w:szCs w:val="30"/>
          <w:lang w:eastAsia="zh-CN"/>
        </w:rPr>
        <w:t>≥220</w:t>
      </w:r>
      <w:r>
        <w:rPr>
          <w:rFonts w:hint="eastAsia" w:ascii="宋体" w:hAnsi="宋体" w:eastAsia="宋体" w:cs="宋体"/>
          <w:spacing w:val="3"/>
          <w:sz w:val="30"/>
          <w:szCs w:val="30"/>
          <w:lang w:eastAsia="zh-CN"/>
        </w:rPr>
        <w:t>次</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分</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行。</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制定油（麦）耕播</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栽联合作业技术规程相关企业或团体标准</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形成自主知识产权，申报国家专利</w:t>
      </w:r>
      <w:r>
        <w:rPr>
          <w:rFonts w:ascii="宋体" w:hAnsi="宋体" w:eastAsia="宋体" w:cs="宋体"/>
          <w:spacing w:val="3"/>
          <w:sz w:val="30"/>
          <w:szCs w:val="30"/>
          <w:lang w:eastAsia="zh-CN"/>
        </w:rPr>
        <w:t>2～3</w:t>
      </w:r>
      <w:r>
        <w:rPr>
          <w:rFonts w:hint="eastAsia" w:ascii="宋体" w:hAnsi="宋体" w:eastAsia="宋体" w:cs="宋体"/>
          <w:spacing w:val="3"/>
          <w:sz w:val="30"/>
          <w:szCs w:val="30"/>
          <w:lang w:eastAsia="zh-CN"/>
        </w:rPr>
        <w:t>件，授权</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件，发表论文</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篇。</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机具推广应用</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套以上。</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建设研产推用一体化试验示范基地不少于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个，完成整机系统应用示范，推广应用面积不少于</w:t>
      </w:r>
      <w:r>
        <w:rPr>
          <w:rFonts w:ascii="宋体" w:hAnsi="宋体" w:eastAsia="宋体" w:cs="宋体"/>
          <w:spacing w:val="3"/>
          <w:sz w:val="30"/>
          <w:szCs w:val="30"/>
          <w:lang w:eastAsia="zh-CN"/>
        </w:rPr>
        <w:t>1000</w:t>
      </w:r>
      <w:r>
        <w:rPr>
          <w:rFonts w:hint="eastAsia" w:ascii="宋体" w:hAnsi="宋体" w:eastAsia="宋体" w:cs="宋体"/>
          <w:spacing w:val="3"/>
          <w:sz w:val="30"/>
          <w:szCs w:val="30"/>
          <w:lang w:eastAsia="zh-CN"/>
        </w:rPr>
        <w:t>亩。</w:t>
      </w:r>
    </w:p>
    <w:p>
      <w:pPr>
        <w:pStyle w:val="2"/>
        <w:spacing w:before="18"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1002</w:t>
      </w:r>
      <w:r>
        <w:rPr>
          <w:rFonts w:hint="eastAsia" w:ascii="宋体" w:hAnsi="宋体" w:eastAsia="宋体" w:cs="宋体"/>
          <w:b/>
          <w:spacing w:val="3"/>
          <w:sz w:val="30"/>
          <w:szCs w:val="30"/>
          <w:lang w:eastAsia="zh-CN"/>
        </w:rPr>
        <w:t>盐碱地（滩涂）耕整机械化技术与装备研发应用</w:t>
      </w:r>
    </w:p>
    <w:p>
      <w:pPr>
        <w:pStyle w:val="2"/>
        <w:spacing w:before="105" w:line="360" w:lineRule="auto"/>
        <w:ind w:firstLine="637"/>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当前盐碱地（滩涂）耕整作业泥脚普遍较深、现有装备适应性差、高效作业专用装备缺乏等问题，开展基于半沉半浮原理适合于盐碱地（滩涂）耕整作业的船式拖拉机减阻防沉陷、高效行走驱动、动力系统高效分配、面向盐碱地（滩涂）工况场景的自适应底盘调节、关键部件防腐、耕整机具配套等关键技术研究；研发低阻滑行底盘、高效行走驱动机构、关键核心零部件以及智能作业控制系统等，集成开发适用于盐碱地（滩涂）耕整作业的高效专用动力装备</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船式拖拉机与配套专用作业机具，为盐碱地（滩涂）耕整环节高效作业机械化提供技术与装备支撑，实现产业化生产并开展大面积应用示范。</w:t>
      </w:r>
    </w:p>
    <w:p>
      <w:pPr>
        <w:pStyle w:val="2"/>
        <w:spacing w:before="17" w:line="360" w:lineRule="auto"/>
        <w:ind w:firstLine="705"/>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w:t>
      </w:r>
      <w:r>
        <w:rPr>
          <w:rFonts w:ascii="宋体" w:hAnsi="宋体" w:eastAsia="宋体" w:cs="宋体"/>
          <w:spacing w:val="3"/>
          <w:sz w:val="30"/>
          <w:szCs w:val="30"/>
          <w:lang w:eastAsia="zh-CN"/>
        </w:rPr>
        <w:t>50</w:t>
      </w:r>
      <w:r>
        <w:rPr>
          <w:rFonts w:hint="eastAsia" w:ascii="宋体" w:hAnsi="宋体" w:eastAsia="宋体" w:cs="宋体"/>
          <w:spacing w:val="3"/>
          <w:sz w:val="30"/>
          <w:szCs w:val="30"/>
          <w:lang w:eastAsia="zh-CN"/>
        </w:rPr>
        <w:t>马力与</w:t>
      </w:r>
      <w:r>
        <w:rPr>
          <w:rFonts w:ascii="宋体" w:hAnsi="宋体" w:eastAsia="宋体" w:cs="宋体"/>
          <w:spacing w:val="3"/>
          <w:sz w:val="30"/>
          <w:szCs w:val="30"/>
          <w:lang w:eastAsia="zh-CN"/>
        </w:rPr>
        <w:t>70</w:t>
      </w:r>
      <w:r>
        <w:rPr>
          <w:rFonts w:hint="eastAsia" w:ascii="宋体" w:hAnsi="宋体" w:eastAsia="宋体" w:cs="宋体"/>
          <w:spacing w:val="3"/>
          <w:sz w:val="30"/>
          <w:szCs w:val="30"/>
          <w:lang w:eastAsia="zh-CN"/>
        </w:rPr>
        <w:t>马力的四轮驱动专用动力装备各</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台，并通过权威机构检测认定，作业泥脚深度大于</w:t>
      </w:r>
      <w:r>
        <w:rPr>
          <w:rFonts w:ascii="宋体" w:hAnsi="宋体" w:eastAsia="宋体" w:cs="宋体"/>
          <w:spacing w:val="3"/>
          <w:sz w:val="30"/>
          <w:szCs w:val="30"/>
          <w:lang w:eastAsia="zh-CN"/>
        </w:rPr>
        <w:t>50</w:t>
      </w:r>
      <w:r>
        <w:rPr>
          <w:rFonts w:hint="eastAsia" w:ascii="宋体" w:hAnsi="宋体" w:eastAsia="宋体" w:cs="宋体"/>
          <w:spacing w:val="3"/>
          <w:sz w:val="30"/>
          <w:szCs w:val="30"/>
          <w:lang w:eastAsia="zh-CN"/>
        </w:rPr>
        <w:t>厘米、旋耕幅宽不小于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米，作业效率不低于</w:t>
      </w:r>
      <w:r>
        <w:rPr>
          <w:rFonts w:ascii="宋体" w:hAnsi="宋体" w:eastAsia="宋体" w:cs="宋体"/>
          <w:spacing w:val="3"/>
          <w:sz w:val="30"/>
          <w:szCs w:val="30"/>
          <w:lang w:eastAsia="zh-CN"/>
        </w:rPr>
        <w:t>8</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小时。</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开发低阻滑行底盘</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套、高效行走驱动机构</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套、关键核心零部件</w:t>
      </w:r>
      <w:r>
        <w:rPr>
          <w:rFonts w:ascii="宋体" w:hAnsi="宋体" w:eastAsia="宋体" w:cs="宋体"/>
          <w:spacing w:val="3"/>
          <w:sz w:val="30"/>
          <w:szCs w:val="30"/>
          <w:lang w:eastAsia="zh-CN"/>
        </w:rPr>
        <w:t>3～5</w:t>
      </w:r>
      <w:r>
        <w:rPr>
          <w:rFonts w:hint="eastAsia" w:ascii="宋体" w:hAnsi="宋体" w:eastAsia="宋体" w:cs="宋体"/>
          <w:spacing w:val="3"/>
          <w:sz w:val="30"/>
          <w:szCs w:val="30"/>
          <w:lang w:eastAsia="zh-CN"/>
        </w:rPr>
        <w:t>件、智能作业控制系统</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套。</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装备市场推广</w:t>
      </w:r>
      <w:r>
        <w:rPr>
          <w:rFonts w:ascii="宋体" w:hAnsi="宋体" w:eastAsia="宋体" w:cs="宋体"/>
          <w:spacing w:val="3"/>
          <w:sz w:val="30"/>
          <w:szCs w:val="30"/>
          <w:lang w:eastAsia="zh-CN"/>
        </w:rPr>
        <w:t>200</w:t>
      </w:r>
      <w:r>
        <w:rPr>
          <w:rFonts w:hint="eastAsia" w:ascii="宋体" w:hAnsi="宋体" w:eastAsia="宋体" w:cs="宋体"/>
          <w:spacing w:val="3"/>
          <w:sz w:val="30"/>
          <w:szCs w:val="30"/>
          <w:lang w:eastAsia="zh-CN"/>
        </w:rPr>
        <w:t>台以上。</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建设研产推用一体化试验示范基地不少于</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个，示范面积不少于</w:t>
      </w:r>
      <w:r>
        <w:rPr>
          <w:rFonts w:ascii="宋体" w:hAnsi="宋体" w:eastAsia="宋体" w:cs="宋体"/>
          <w:spacing w:val="3"/>
          <w:sz w:val="30"/>
          <w:szCs w:val="30"/>
          <w:lang w:eastAsia="zh-CN"/>
        </w:rPr>
        <w:t>5000</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形成自主知识产权，申报国家发明专利</w:t>
      </w:r>
      <w:r>
        <w:rPr>
          <w:rFonts w:ascii="宋体" w:hAnsi="宋体" w:eastAsia="宋体" w:cs="宋体"/>
          <w:spacing w:val="3"/>
          <w:sz w:val="30"/>
          <w:szCs w:val="30"/>
          <w:lang w:eastAsia="zh-CN"/>
        </w:rPr>
        <w:t>5～8</w:t>
      </w:r>
      <w:r>
        <w:rPr>
          <w:rFonts w:hint="eastAsia" w:ascii="宋体" w:hAnsi="宋体" w:eastAsia="宋体" w:cs="宋体"/>
          <w:spacing w:val="3"/>
          <w:sz w:val="30"/>
          <w:szCs w:val="30"/>
          <w:lang w:eastAsia="zh-CN"/>
        </w:rPr>
        <w:t>件，发表论文</w:t>
      </w:r>
      <w:r>
        <w:rPr>
          <w:rFonts w:ascii="宋体" w:hAnsi="宋体" w:eastAsia="宋体" w:cs="宋体"/>
          <w:spacing w:val="3"/>
          <w:sz w:val="30"/>
          <w:szCs w:val="30"/>
          <w:lang w:eastAsia="zh-CN"/>
        </w:rPr>
        <w:t>3～5</w:t>
      </w:r>
      <w:r>
        <w:rPr>
          <w:rFonts w:hint="eastAsia" w:ascii="宋体" w:hAnsi="宋体" w:eastAsia="宋体" w:cs="宋体"/>
          <w:spacing w:val="3"/>
          <w:sz w:val="30"/>
          <w:szCs w:val="30"/>
          <w:lang w:eastAsia="zh-CN"/>
        </w:rPr>
        <w:t>篇；</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制定相关技术标准</w:t>
      </w:r>
      <w:r>
        <w:rPr>
          <w:rFonts w:ascii="宋体" w:hAnsi="宋体" w:eastAsia="宋体" w:cs="宋体"/>
          <w:spacing w:val="3"/>
          <w:sz w:val="30"/>
          <w:szCs w:val="30"/>
          <w:lang w:eastAsia="zh-CN"/>
        </w:rPr>
        <w:t>2～3</w:t>
      </w:r>
      <w:r>
        <w:rPr>
          <w:rFonts w:hint="eastAsia" w:ascii="宋体" w:hAnsi="宋体" w:eastAsia="宋体" w:cs="宋体"/>
          <w:spacing w:val="3"/>
          <w:sz w:val="30"/>
          <w:szCs w:val="30"/>
          <w:lang w:eastAsia="zh-CN"/>
        </w:rPr>
        <w:t>项。</w:t>
      </w:r>
    </w:p>
    <w:p>
      <w:pPr>
        <w:pStyle w:val="2"/>
        <w:spacing w:before="34" w:line="360" w:lineRule="auto"/>
        <w:jc w:val="both"/>
        <w:rPr>
          <w:rFonts w:hint="eastAsia" w:ascii="宋体" w:hAnsi="宋体" w:eastAsia="宋体" w:cs="宋体"/>
          <w:spacing w:val="3"/>
          <w:sz w:val="30"/>
          <w:szCs w:val="30"/>
          <w:lang w:eastAsia="zh-CN"/>
        </w:rPr>
      </w:pPr>
    </w:p>
    <w:p>
      <w:pPr>
        <w:pStyle w:val="2"/>
        <w:spacing w:before="34"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1003</w:t>
      </w:r>
      <w:r>
        <w:rPr>
          <w:rFonts w:hint="eastAsia" w:ascii="宋体" w:hAnsi="宋体" w:eastAsia="宋体" w:cs="宋体"/>
          <w:b/>
          <w:spacing w:val="3"/>
          <w:sz w:val="30"/>
          <w:szCs w:val="30"/>
          <w:lang w:eastAsia="zh-CN"/>
        </w:rPr>
        <w:t>紫菜智能化养殖收获技术与装备研发应用</w:t>
      </w:r>
    </w:p>
    <w:p>
      <w:pPr>
        <w:pStyle w:val="2"/>
        <w:spacing w:before="133" w:line="360" w:lineRule="auto"/>
        <w:ind w:firstLine="638"/>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紫菜深远海养殖日常管理难度大、海上作业安全性差、菜叶采收效率与精度低、作业能耗大、清洗尾水污染环境等问题，开展海上自动巡航与信息采集、远程智能化管理、菜叶精准采收、船上高效清洗甩干等关键技术研究，研发紫菜海上智能化养殖收获装备，集日常管理、采收、清洗于一体，实现无人化管理、精细养殖、精准高效采收和低污染清洗作业，实现产业化生产并开展大面积应用示范。</w:t>
      </w:r>
    </w:p>
    <w:p>
      <w:pPr>
        <w:pStyle w:val="2"/>
        <w:spacing w:before="25" w:line="360" w:lineRule="auto"/>
        <w:ind w:firstLine="733"/>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研制紫菜智能化养殖收获成套装备，集成自动巡航系统、紫菜生长信息采集系统、精准采收装备和清洗脱水装备一体化作业船，实现集约化复式作业，成套装备通过权威机构检测认定。配套动力：</w:t>
      </w:r>
      <w:r>
        <w:rPr>
          <w:rFonts w:ascii="宋体" w:hAnsi="宋体" w:eastAsia="宋体" w:cs="宋体"/>
          <w:spacing w:val="3"/>
          <w:sz w:val="30"/>
          <w:szCs w:val="30"/>
          <w:lang w:eastAsia="zh-CN"/>
        </w:rPr>
        <w:t>15～50kW</w:t>
      </w:r>
      <w:r>
        <w:rPr>
          <w:rFonts w:hint="eastAsia" w:ascii="宋体" w:hAnsi="宋体" w:eastAsia="宋体" w:cs="宋体"/>
          <w:spacing w:val="3"/>
          <w:sz w:val="30"/>
          <w:szCs w:val="30"/>
          <w:lang w:eastAsia="zh-CN"/>
        </w:rPr>
        <w:t>，载重：</w:t>
      </w:r>
      <w:r>
        <w:rPr>
          <w:rFonts w:ascii="宋体" w:hAnsi="宋体" w:eastAsia="宋体" w:cs="宋体"/>
          <w:spacing w:val="3"/>
          <w:sz w:val="30"/>
          <w:szCs w:val="30"/>
          <w:lang w:eastAsia="zh-CN"/>
        </w:rPr>
        <w:t>3～6t</w:t>
      </w:r>
      <w:r>
        <w:rPr>
          <w:rFonts w:hint="eastAsia" w:ascii="宋体" w:hAnsi="宋体" w:eastAsia="宋体" w:cs="宋体"/>
          <w:spacing w:val="3"/>
          <w:sz w:val="30"/>
          <w:szCs w:val="30"/>
          <w:lang w:eastAsia="zh-CN"/>
        </w:rPr>
        <w:t>，巡航速度：</w:t>
      </w:r>
      <w:r>
        <w:rPr>
          <w:rFonts w:ascii="宋体" w:hAnsi="宋体" w:eastAsia="宋体" w:cs="宋体"/>
          <w:spacing w:val="3"/>
          <w:sz w:val="30"/>
          <w:szCs w:val="30"/>
          <w:lang w:eastAsia="zh-CN"/>
        </w:rPr>
        <w:t>10kn～20kn</w:t>
      </w:r>
      <w:r>
        <w:rPr>
          <w:rFonts w:hint="eastAsia" w:ascii="宋体" w:hAnsi="宋体" w:eastAsia="宋体" w:cs="宋体"/>
          <w:spacing w:val="3"/>
          <w:sz w:val="30"/>
          <w:szCs w:val="30"/>
          <w:lang w:eastAsia="zh-CN"/>
        </w:rPr>
        <w:t>（静水），采收作业速度：</w:t>
      </w:r>
      <w:r>
        <w:rPr>
          <w:rFonts w:ascii="宋体" w:hAnsi="宋体" w:eastAsia="宋体" w:cs="宋体"/>
          <w:spacing w:val="3"/>
          <w:sz w:val="30"/>
          <w:szCs w:val="30"/>
          <w:lang w:eastAsia="zh-CN"/>
        </w:rPr>
        <w:t>2kn～5kn</w:t>
      </w:r>
      <w:r>
        <w:rPr>
          <w:rFonts w:hint="eastAsia" w:ascii="宋体" w:hAnsi="宋体" w:eastAsia="宋体" w:cs="宋体"/>
          <w:spacing w:val="3"/>
          <w:sz w:val="30"/>
          <w:szCs w:val="30"/>
          <w:lang w:eastAsia="zh-CN"/>
        </w:rPr>
        <w:t>（静水），采收作业幅宽≦</w:t>
      </w:r>
      <w:r>
        <w:rPr>
          <w:rFonts w:ascii="宋体" w:hAnsi="宋体" w:eastAsia="宋体" w:cs="宋体"/>
          <w:spacing w:val="3"/>
          <w:sz w:val="30"/>
          <w:szCs w:val="30"/>
          <w:lang w:eastAsia="zh-CN"/>
        </w:rPr>
        <w:t>2500mm,</w:t>
      </w:r>
      <w:r>
        <w:rPr>
          <w:rFonts w:hint="eastAsia" w:ascii="宋体" w:hAnsi="宋体" w:eastAsia="宋体" w:cs="宋体"/>
          <w:spacing w:val="3"/>
          <w:sz w:val="30"/>
          <w:szCs w:val="30"/>
          <w:lang w:eastAsia="zh-CN"/>
        </w:rPr>
        <w:t>采收效率：</w:t>
      </w:r>
      <w:r>
        <w:rPr>
          <w:rFonts w:ascii="宋体" w:hAnsi="宋体" w:eastAsia="宋体" w:cs="宋体"/>
          <w:spacing w:val="3"/>
          <w:sz w:val="30"/>
          <w:szCs w:val="30"/>
          <w:lang w:eastAsia="zh-CN"/>
        </w:rPr>
        <w:t>8～12</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小时），采收精度（留茬高度）：</w:t>
      </w:r>
      <w:r>
        <w:rPr>
          <w:rFonts w:ascii="宋体" w:hAnsi="宋体" w:eastAsia="宋体" w:cs="宋体"/>
          <w:spacing w:val="3"/>
          <w:sz w:val="30"/>
          <w:szCs w:val="30"/>
          <w:lang w:eastAsia="zh-CN"/>
        </w:rPr>
        <w:t>±1cm,</w:t>
      </w:r>
      <w:r>
        <w:rPr>
          <w:rFonts w:hint="eastAsia" w:ascii="宋体" w:hAnsi="宋体" w:eastAsia="宋体" w:cs="宋体"/>
          <w:spacing w:val="3"/>
          <w:sz w:val="30"/>
          <w:szCs w:val="30"/>
          <w:lang w:eastAsia="zh-CN"/>
        </w:rPr>
        <w:t>破碎率≦</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，脱水率</w:t>
      </w:r>
      <w:r>
        <w:rPr>
          <w:rFonts w:ascii="宋体" w:hAnsi="宋体" w:eastAsia="宋体" w:cs="宋体"/>
          <w:spacing w:val="3"/>
          <w:sz w:val="30"/>
          <w:szCs w:val="30"/>
          <w:lang w:eastAsia="zh-CN"/>
        </w:rPr>
        <w:t>≥60%</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机具推广应用</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台套以上。</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建设试验示范基地不少于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个，完成整机系统应用示范，推广应用面积不少于</w:t>
      </w:r>
      <w:r>
        <w:rPr>
          <w:rFonts w:ascii="宋体" w:hAnsi="宋体" w:eastAsia="宋体" w:cs="宋体"/>
          <w:spacing w:val="3"/>
          <w:sz w:val="30"/>
          <w:szCs w:val="30"/>
          <w:lang w:eastAsia="zh-CN"/>
        </w:rPr>
        <w:t>3000</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制定作业技术标准</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形成自主知识产权，申报国家发明专利</w:t>
      </w:r>
      <w:r>
        <w:rPr>
          <w:rFonts w:ascii="宋体" w:hAnsi="宋体" w:eastAsia="宋体" w:cs="宋体"/>
          <w:spacing w:val="3"/>
          <w:sz w:val="30"/>
          <w:szCs w:val="30"/>
          <w:lang w:eastAsia="zh-CN"/>
        </w:rPr>
        <w:t>2～3</w:t>
      </w:r>
      <w:r>
        <w:rPr>
          <w:rFonts w:hint="eastAsia" w:ascii="宋体" w:hAnsi="宋体" w:eastAsia="宋体" w:cs="宋体"/>
          <w:spacing w:val="3"/>
          <w:sz w:val="30"/>
          <w:szCs w:val="30"/>
          <w:lang w:eastAsia="zh-CN"/>
        </w:rPr>
        <w:t>件，发表论文</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篇。</w:t>
      </w:r>
    </w:p>
    <w:p>
      <w:pPr>
        <w:pStyle w:val="2"/>
        <w:spacing w:before="55"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1004</w:t>
      </w:r>
      <w:r>
        <w:rPr>
          <w:rFonts w:hint="eastAsia" w:ascii="宋体" w:hAnsi="宋体" w:eastAsia="宋体" w:cs="宋体"/>
          <w:b/>
          <w:spacing w:val="3"/>
          <w:sz w:val="30"/>
          <w:szCs w:val="30"/>
          <w:lang w:eastAsia="zh-CN"/>
        </w:rPr>
        <w:t>菊科中药材（根茎类）高效绿色农机装备研发应用</w:t>
      </w:r>
    </w:p>
    <w:p>
      <w:pPr>
        <w:pStyle w:val="2"/>
        <w:spacing w:before="133"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江苏省道地菊科（牛蒡、苍术、桔梗等）根茎类中药材采收加工生产关键环节短板弱项，现有装备损伤率高、适应性差，精准性低，高效作业专用装备缺乏等问题，开展基于不同挖掘深度及模式的振动减阻技术、自适应根土分离技术、智能柔性减损技术、精准温湿度控制、多场叠加杀菌钝酶、智能传感监测等关键技术研究，研发自走式轻量化动力底盘、振动减阻挖掘装置、智能柔性减损装置、多物理场协同可调装置等部件，以及绿色高效低损中药材收获及多物理场保鲜等根茎类中药材生产专用机具，为根茎类中药材采收加工环节高效作业提供技术与装备支撑，实现产业化生产并开展大面积应用示范。</w:t>
      </w:r>
    </w:p>
    <w:p>
      <w:pPr>
        <w:pStyle w:val="2"/>
        <w:spacing w:before="17" w:line="360" w:lineRule="auto"/>
        <w:ind w:firstLine="71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w:t>
      </w:r>
      <w:r>
        <w:rPr>
          <w:rFonts w:ascii="宋体" w:hAnsi="宋体" w:eastAsia="宋体" w:cs="宋体"/>
          <w:spacing w:val="3"/>
          <w:sz w:val="30"/>
          <w:szCs w:val="30"/>
          <w:lang w:eastAsia="zh-CN"/>
        </w:rPr>
        <w:t>50</w:t>
      </w:r>
      <w:r>
        <w:rPr>
          <w:rFonts w:hint="eastAsia" w:ascii="宋体" w:hAnsi="宋体" w:eastAsia="宋体" w:cs="宋体"/>
          <w:spacing w:val="3"/>
          <w:sz w:val="30"/>
          <w:szCs w:val="30"/>
          <w:lang w:eastAsia="zh-CN"/>
        </w:rPr>
        <w:t>马力浅根茎类药材收获装备、</w:t>
      </w:r>
      <w:r>
        <w:rPr>
          <w:rFonts w:ascii="宋体" w:hAnsi="宋体" w:eastAsia="宋体" w:cs="宋体"/>
          <w:spacing w:val="3"/>
          <w:sz w:val="30"/>
          <w:szCs w:val="30"/>
          <w:lang w:eastAsia="zh-CN"/>
        </w:rPr>
        <w:t>120</w:t>
      </w:r>
      <w:r>
        <w:rPr>
          <w:rFonts w:hint="eastAsia" w:ascii="宋体" w:hAnsi="宋体" w:eastAsia="宋体" w:cs="宋体"/>
          <w:spacing w:val="3"/>
          <w:sz w:val="30"/>
          <w:szCs w:val="30"/>
          <w:lang w:eastAsia="zh-CN"/>
        </w:rPr>
        <w:t>马力深根茎类药材收获装备及多物理场保鲜技术装备各</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台，并通过第三方机构检测认定。浅根茎类药材收获装备作业幅宽</w:t>
      </w:r>
      <w:r>
        <w:rPr>
          <w:rFonts w:ascii="宋体" w:hAnsi="宋体" w:eastAsia="宋体" w:cs="宋体"/>
          <w:spacing w:val="3"/>
          <w:sz w:val="30"/>
          <w:szCs w:val="30"/>
          <w:lang w:eastAsia="zh-CN"/>
        </w:rPr>
        <w:t>≥800mm</w:t>
      </w:r>
      <w:r>
        <w:rPr>
          <w:rFonts w:hint="eastAsia" w:ascii="宋体" w:hAnsi="宋体" w:eastAsia="宋体" w:cs="宋体"/>
          <w:spacing w:val="3"/>
          <w:sz w:val="30"/>
          <w:szCs w:val="30"/>
          <w:lang w:eastAsia="zh-CN"/>
        </w:rPr>
        <w:t>，深根茎类药材收获装备挖掘深度</w:t>
      </w:r>
      <w:r>
        <w:rPr>
          <w:rFonts w:ascii="宋体" w:hAnsi="宋体" w:eastAsia="宋体" w:cs="宋体"/>
          <w:spacing w:val="3"/>
          <w:sz w:val="30"/>
          <w:szCs w:val="30"/>
          <w:lang w:eastAsia="zh-CN"/>
        </w:rPr>
        <w:t>≥1000mm</w:t>
      </w:r>
      <w:r>
        <w:rPr>
          <w:rFonts w:hint="eastAsia" w:ascii="宋体" w:hAnsi="宋体" w:eastAsia="宋体" w:cs="宋体"/>
          <w:spacing w:val="3"/>
          <w:sz w:val="30"/>
          <w:szCs w:val="30"/>
          <w:lang w:eastAsia="zh-CN"/>
        </w:rPr>
        <w:t>；多物理场保鲜技术装备批处理能力</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公斤。</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开发自走式轻量化动力底盘</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套、振动减阻挖掘装置</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套、智能柔性减损装置</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套、关键核心零部件</w:t>
      </w:r>
      <w:r>
        <w:rPr>
          <w:rFonts w:ascii="宋体" w:hAnsi="宋体" w:eastAsia="宋体" w:cs="宋体"/>
          <w:spacing w:val="3"/>
          <w:sz w:val="30"/>
          <w:szCs w:val="30"/>
          <w:lang w:eastAsia="zh-CN"/>
        </w:rPr>
        <w:t>3～5</w:t>
      </w:r>
      <w:r>
        <w:rPr>
          <w:rFonts w:hint="eastAsia" w:ascii="宋体" w:hAnsi="宋体" w:eastAsia="宋体" w:cs="宋体"/>
          <w:spacing w:val="3"/>
          <w:sz w:val="30"/>
          <w:szCs w:val="30"/>
          <w:lang w:eastAsia="zh-CN"/>
        </w:rPr>
        <w:t>件；多物理场协同保鲜装置</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套、多物理场可调节零部件</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件。</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装备市场推广</w:t>
      </w:r>
      <w:r>
        <w:rPr>
          <w:rFonts w:ascii="宋体" w:hAnsi="宋体" w:eastAsia="宋体" w:cs="宋体"/>
          <w:spacing w:val="3"/>
          <w:sz w:val="30"/>
          <w:szCs w:val="30"/>
          <w:lang w:eastAsia="zh-CN"/>
        </w:rPr>
        <w:t>40</w:t>
      </w:r>
      <w:r>
        <w:rPr>
          <w:rFonts w:hint="eastAsia" w:ascii="宋体" w:hAnsi="宋体" w:eastAsia="宋体" w:cs="宋体"/>
          <w:spacing w:val="3"/>
          <w:sz w:val="30"/>
          <w:szCs w:val="30"/>
          <w:lang w:eastAsia="zh-CN"/>
        </w:rPr>
        <w:t>台以上。</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建设研产推用一体化试验示范基地不少于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个，应用推广面积</w:t>
      </w:r>
      <w:r>
        <w:rPr>
          <w:rFonts w:ascii="宋体" w:hAnsi="宋体" w:eastAsia="宋体" w:cs="宋体"/>
          <w:spacing w:val="3"/>
          <w:sz w:val="30"/>
          <w:szCs w:val="30"/>
          <w:lang w:eastAsia="zh-CN"/>
        </w:rPr>
        <w:t>1000</w:t>
      </w:r>
      <w:r>
        <w:rPr>
          <w:rFonts w:hint="eastAsia" w:ascii="宋体" w:hAnsi="宋体" w:eastAsia="宋体" w:cs="宋体"/>
          <w:spacing w:val="3"/>
          <w:sz w:val="30"/>
          <w:szCs w:val="30"/>
          <w:lang w:eastAsia="zh-CN"/>
        </w:rPr>
        <w:t>亩以上，在主产区辐射应用面积不少于</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万亩。</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形成自主知识产权，申报国家专利</w:t>
      </w:r>
      <w:r>
        <w:rPr>
          <w:rFonts w:ascii="宋体" w:hAnsi="宋体" w:eastAsia="宋体" w:cs="宋体"/>
          <w:spacing w:val="3"/>
          <w:sz w:val="30"/>
          <w:szCs w:val="30"/>
          <w:lang w:eastAsia="zh-CN"/>
        </w:rPr>
        <w:t>4～6</w:t>
      </w:r>
      <w:r>
        <w:rPr>
          <w:rFonts w:hint="eastAsia" w:ascii="宋体" w:hAnsi="宋体" w:eastAsia="宋体" w:cs="宋体"/>
          <w:spacing w:val="3"/>
          <w:sz w:val="30"/>
          <w:szCs w:val="30"/>
          <w:lang w:eastAsia="zh-CN"/>
        </w:rPr>
        <w:t>件，发表论文</w:t>
      </w:r>
      <w:r>
        <w:rPr>
          <w:rFonts w:ascii="宋体" w:hAnsi="宋体" w:eastAsia="宋体" w:cs="宋体"/>
          <w:spacing w:val="3"/>
          <w:sz w:val="30"/>
          <w:szCs w:val="30"/>
          <w:lang w:eastAsia="zh-CN"/>
        </w:rPr>
        <w:t>2～4</w:t>
      </w:r>
      <w:r>
        <w:rPr>
          <w:rFonts w:hint="eastAsia" w:ascii="宋体" w:hAnsi="宋体" w:eastAsia="宋体" w:cs="宋体"/>
          <w:spacing w:val="3"/>
          <w:sz w:val="30"/>
          <w:szCs w:val="30"/>
          <w:lang w:eastAsia="zh-CN"/>
        </w:rPr>
        <w:t>篇。</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制定相关技术标准</w:t>
      </w:r>
      <w:r>
        <w:rPr>
          <w:rFonts w:ascii="宋体" w:hAnsi="宋体" w:eastAsia="宋体" w:cs="宋体"/>
          <w:spacing w:val="3"/>
          <w:sz w:val="30"/>
          <w:szCs w:val="30"/>
          <w:lang w:eastAsia="zh-CN"/>
        </w:rPr>
        <w:t>2～3</w:t>
      </w:r>
      <w:r>
        <w:rPr>
          <w:rFonts w:hint="eastAsia" w:ascii="宋体" w:hAnsi="宋体" w:eastAsia="宋体" w:cs="宋体"/>
          <w:spacing w:val="3"/>
          <w:sz w:val="30"/>
          <w:szCs w:val="30"/>
          <w:lang w:eastAsia="zh-CN"/>
        </w:rPr>
        <w:t>项。</w:t>
      </w:r>
    </w:p>
    <w:p>
      <w:pPr>
        <w:pStyle w:val="2"/>
        <w:spacing w:before="20"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1005</w:t>
      </w:r>
      <w:r>
        <w:rPr>
          <w:rFonts w:hint="eastAsia" w:ascii="宋体" w:hAnsi="宋体" w:eastAsia="宋体" w:cs="宋体"/>
          <w:b/>
          <w:spacing w:val="3"/>
          <w:sz w:val="30"/>
          <w:szCs w:val="30"/>
          <w:lang w:eastAsia="zh-CN"/>
        </w:rPr>
        <w:t>露地甘蓝高效自动移栽关键技术与装备研发应用</w:t>
      </w:r>
    </w:p>
    <w:p>
      <w:pPr>
        <w:pStyle w:val="2"/>
        <w:spacing w:before="133"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露地甘蓝种植模式不统一、种植环节用工量大、作业效率和精度低等问题，以农机农艺高度融合为目标，研究适宜机械化作业的种植农艺规范，重点攻克底盘沿垄行走、秧盘精准移位、低损取苗、定深栽植以及各部件协同高效作业等关键技术，开发高通过性履带底盘、通用硬塑苗盘精准输送定位、高效低损取分苗、栽植深度控制等关键部件，集成研制乘坐式全自动移栽装备，实现露地甘蓝由传统人工生产向标准化、高效化、精准化种植作业，并在露地甘蓝专业化生产基地进行集成示范和推广应用。</w:t>
      </w:r>
    </w:p>
    <w:p>
      <w:pPr>
        <w:pStyle w:val="2"/>
        <w:spacing w:before="17" w:line="360" w:lineRule="auto"/>
        <w:ind w:firstLine="711"/>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研制露地甘蓝乘坐式全自动移栽装备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台，并通过权威机构检测认定。移栽行数：</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行，行距：</w:t>
      </w:r>
      <w:r>
        <w:rPr>
          <w:rFonts w:ascii="宋体" w:hAnsi="宋体" w:eastAsia="宋体" w:cs="宋体"/>
          <w:spacing w:val="3"/>
          <w:sz w:val="30"/>
          <w:szCs w:val="30"/>
          <w:lang w:eastAsia="zh-CN"/>
        </w:rPr>
        <w:t>40～50cm</w:t>
      </w:r>
      <w:r>
        <w:rPr>
          <w:rFonts w:hint="eastAsia" w:ascii="宋体" w:hAnsi="宋体" w:eastAsia="宋体" w:cs="宋体"/>
          <w:spacing w:val="3"/>
          <w:sz w:val="30"/>
          <w:szCs w:val="30"/>
          <w:lang w:eastAsia="zh-CN"/>
        </w:rPr>
        <w:t>，合格率</w:t>
      </w:r>
      <w:r>
        <w:rPr>
          <w:rFonts w:ascii="宋体" w:hAnsi="宋体" w:eastAsia="宋体" w:cs="宋体"/>
          <w:spacing w:val="3"/>
          <w:sz w:val="30"/>
          <w:szCs w:val="30"/>
          <w:lang w:eastAsia="zh-CN"/>
        </w:rPr>
        <w:t>≥90%</w:t>
      </w:r>
      <w:r>
        <w:rPr>
          <w:rFonts w:hint="eastAsia" w:ascii="宋体" w:hAnsi="宋体" w:eastAsia="宋体" w:cs="宋体"/>
          <w:spacing w:val="3"/>
          <w:sz w:val="30"/>
          <w:szCs w:val="30"/>
          <w:lang w:eastAsia="zh-CN"/>
        </w:rPr>
        <w:t>，栽植频率</w:t>
      </w:r>
      <w:r>
        <w:rPr>
          <w:rFonts w:ascii="宋体" w:hAnsi="宋体" w:eastAsia="宋体" w:cs="宋体"/>
          <w:spacing w:val="3"/>
          <w:sz w:val="30"/>
          <w:szCs w:val="30"/>
          <w:lang w:eastAsia="zh-CN"/>
        </w:rPr>
        <w:t>≥55</w:t>
      </w:r>
      <w:r>
        <w:rPr>
          <w:rFonts w:hint="eastAsia" w:ascii="宋体" w:hAnsi="宋体" w:eastAsia="宋体" w:cs="宋体"/>
          <w:spacing w:val="3"/>
          <w:sz w:val="30"/>
          <w:szCs w:val="30"/>
          <w:lang w:eastAsia="zh-CN"/>
        </w:rPr>
        <w:t>株</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分钟</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行</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建设试验示范基地不少于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个，完成整机系统示范应用，推广应用面积不少于</w:t>
      </w:r>
      <w:r>
        <w:rPr>
          <w:rFonts w:ascii="宋体" w:hAnsi="宋体" w:eastAsia="宋体" w:cs="宋体"/>
          <w:spacing w:val="3"/>
          <w:sz w:val="30"/>
          <w:szCs w:val="30"/>
          <w:lang w:eastAsia="zh-CN"/>
        </w:rPr>
        <w:t>300</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装备推广应用不少于</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台（套）。</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制定相关技术标准或规范</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项。</w:t>
      </w:r>
    </w:p>
    <w:p>
      <w:pPr>
        <w:pStyle w:val="2"/>
        <w:spacing w:before="38"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1006</w:t>
      </w:r>
      <w:r>
        <w:rPr>
          <w:rFonts w:hint="eastAsia" w:ascii="宋体" w:hAnsi="宋体" w:eastAsia="宋体" w:cs="宋体"/>
          <w:b/>
          <w:spacing w:val="3"/>
          <w:sz w:val="30"/>
          <w:szCs w:val="30"/>
          <w:lang w:eastAsia="zh-CN"/>
        </w:rPr>
        <w:t>蔬菜（瓜类、茄果类）智能嫁接技术与装备研发应用</w:t>
      </w:r>
    </w:p>
    <w:p>
      <w:pPr>
        <w:pStyle w:val="2"/>
        <w:spacing w:before="118" w:line="360" w:lineRule="auto"/>
        <w:ind w:firstLine="643"/>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果蔬种苗嫁接一直依赖高强度作业的嫁接技术工，且目前嫁接技术工日渐短缺、育苗企业嫁接成本越来越高，缺乏能完全替代人工的全自动嫁接装备等问题。开展基于机器视觉及人工智能识别算法、自动抓取上苗、自动调整种苗姿态、高效嫁接作业、自动高速供夹、自动码盘、扦插、高速软件控制等关键技术研究，集成开发适用瓜类和茄果类种苗嫁接的高效全自动嫁接智能装备，突破嫁接作业瓶颈，为种苗嫁接提供技术支撑。</w:t>
      </w:r>
    </w:p>
    <w:p>
      <w:pPr>
        <w:pStyle w:val="2"/>
        <w:spacing w:before="133" w:line="360" w:lineRule="auto"/>
        <w:ind w:hanging="3"/>
        <w:jc w:val="both"/>
        <w:rPr>
          <w:rFonts w:hint="eastAsia"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研制茄果类全自动嫁接装备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台和瓜类全自动嫁接装备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台，具备全自动识别、抓取上苗、调整种苗姿态、高速作业、高速供夹、码盘、扦插等功能，并通过权威机构检测认定，作业效率</w:t>
      </w:r>
      <w:r>
        <w:rPr>
          <w:rFonts w:ascii="宋体" w:hAnsi="宋体" w:eastAsia="宋体" w:cs="宋体"/>
          <w:spacing w:val="3"/>
          <w:sz w:val="30"/>
          <w:szCs w:val="30"/>
          <w:lang w:eastAsia="zh-CN"/>
        </w:rPr>
        <w:t>1200</w:t>
      </w:r>
      <w:r>
        <w:rPr>
          <w:rFonts w:hint="eastAsia" w:ascii="宋体" w:hAnsi="宋体" w:eastAsia="宋体" w:cs="宋体"/>
          <w:spacing w:val="3"/>
          <w:sz w:val="30"/>
          <w:szCs w:val="30"/>
          <w:lang w:eastAsia="zh-CN"/>
        </w:rPr>
        <w:t>株</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小时，成功率</w:t>
      </w:r>
      <w:r>
        <w:rPr>
          <w:rFonts w:ascii="宋体" w:hAnsi="宋体" w:eastAsia="宋体" w:cs="宋体"/>
          <w:spacing w:val="3"/>
          <w:sz w:val="30"/>
          <w:szCs w:val="30"/>
          <w:lang w:eastAsia="zh-CN"/>
        </w:rPr>
        <w:t>98%</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建设试验示范基地不少于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申请国家发明专利</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件，发表论文</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篇。</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制定相关技术标准</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推广应用不少于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台（套）。</w:t>
      </w:r>
    </w:p>
    <w:p>
      <w:pPr>
        <w:pStyle w:val="2"/>
        <w:spacing w:before="61"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1007</w:t>
      </w:r>
      <w:r>
        <w:rPr>
          <w:rFonts w:hint="eastAsia" w:ascii="宋体" w:hAnsi="宋体" w:eastAsia="宋体" w:cs="宋体"/>
          <w:b/>
          <w:spacing w:val="3"/>
          <w:sz w:val="30"/>
          <w:szCs w:val="30"/>
          <w:lang w:eastAsia="zh-CN"/>
        </w:rPr>
        <w:t>丘陵旱地适用花生挖掘收获机研制与应用</w:t>
      </w:r>
    </w:p>
    <w:p>
      <w:pPr>
        <w:pStyle w:val="2"/>
        <w:spacing w:before="95" w:line="360" w:lineRule="auto"/>
        <w:ind w:firstLine="643"/>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我省花生以农户分散种植为主，户均面积少，且主要种植在丘陵旱地，地块不规整，连片面积小、土壤相对黏重，挖掘阻力大、挖掘深度不易控、埋果损失大、果土分离难、含土率高、高强度与轻量化矛盾等问题。重点开展减阻低损挖掘、高效果土分离、结构缩体减重等作业质量提升关键技术突破与优化，研制丘陵旱地适用花生挖掘收获机，解决丘陵旱地花生挖掘收获存在的适应性差、挖掘质量稳定性差，作业总损失率偏高等技术难题，实现丘陵旱地适用花生挖掘收获机的开发和产业化推广应用。</w:t>
      </w:r>
    </w:p>
    <w:p>
      <w:pPr>
        <w:pStyle w:val="2"/>
        <w:spacing w:before="19" w:line="360" w:lineRule="auto"/>
        <w:ind w:firstLine="717"/>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研制丘陵旱地适用花生挖掘收获机，并通过权威机构检测认定，作业效率</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/h</w:t>
      </w:r>
      <w:r>
        <w:rPr>
          <w:rFonts w:hint="eastAsia" w:ascii="宋体" w:hAnsi="宋体" w:eastAsia="宋体" w:cs="宋体"/>
          <w:spacing w:val="3"/>
          <w:sz w:val="30"/>
          <w:szCs w:val="30"/>
          <w:lang w:eastAsia="zh-CN"/>
        </w:rPr>
        <w:t>，损失率≤</w:t>
      </w:r>
      <w:r>
        <w:rPr>
          <w:rFonts w:ascii="宋体" w:hAnsi="宋体" w:eastAsia="宋体" w:cs="宋体"/>
          <w:spacing w:val="3"/>
          <w:sz w:val="30"/>
          <w:szCs w:val="30"/>
          <w:lang w:eastAsia="zh-CN"/>
        </w:rPr>
        <w:t>3.0%</w:t>
      </w:r>
      <w:r>
        <w:rPr>
          <w:rFonts w:hint="eastAsia" w:ascii="宋体" w:hAnsi="宋体" w:eastAsia="宋体" w:cs="宋体"/>
          <w:spacing w:val="3"/>
          <w:sz w:val="30"/>
          <w:szCs w:val="30"/>
          <w:lang w:eastAsia="zh-CN"/>
        </w:rPr>
        <w:t>，埋果率≤</w:t>
      </w:r>
      <w:r>
        <w:rPr>
          <w:rFonts w:ascii="宋体" w:hAnsi="宋体" w:eastAsia="宋体" w:cs="宋体"/>
          <w:spacing w:val="3"/>
          <w:sz w:val="30"/>
          <w:szCs w:val="30"/>
          <w:lang w:eastAsia="zh-CN"/>
        </w:rPr>
        <w:t>2.0%</w:t>
      </w:r>
      <w:r>
        <w:rPr>
          <w:rFonts w:hint="eastAsia" w:ascii="宋体" w:hAnsi="宋体" w:eastAsia="宋体" w:cs="宋体"/>
          <w:spacing w:val="3"/>
          <w:sz w:val="30"/>
          <w:szCs w:val="30"/>
          <w:lang w:eastAsia="zh-CN"/>
        </w:rPr>
        <w:t>，含土率≤</w:t>
      </w:r>
      <w:r>
        <w:rPr>
          <w:rFonts w:ascii="宋体" w:hAnsi="宋体" w:eastAsia="宋体" w:cs="宋体"/>
          <w:spacing w:val="3"/>
          <w:sz w:val="30"/>
          <w:szCs w:val="30"/>
          <w:lang w:eastAsia="zh-CN"/>
        </w:rPr>
        <w:t>20.0%</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申报发明专利</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项，发表论文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篇，形成花生挖掘机械化收获技术规范（草案）。</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构建应用场景</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个，每个场景不低于</w:t>
      </w:r>
      <w:r>
        <w:rPr>
          <w:rFonts w:ascii="宋体" w:hAnsi="宋体" w:eastAsia="宋体" w:cs="宋体"/>
          <w:spacing w:val="3"/>
          <w:sz w:val="30"/>
          <w:szCs w:val="30"/>
          <w:lang w:eastAsia="zh-CN"/>
        </w:rPr>
        <w:t>50</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机具（含样机）经专业化工业设计，推广应用不少于</w:t>
      </w:r>
      <w:r>
        <w:rPr>
          <w:rFonts w:ascii="宋体" w:hAnsi="宋体" w:eastAsia="宋体" w:cs="宋体"/>
          <w:spacing w:val="3"/>
          <w:sz w:val="30"/>
          <w:szCs w:val="30"/>
          <w:lang w:eastAsia="zh-CN"/>
        </w:rPr>
        <w:t>50</w:t>
      </w:r>
      <w:r>
        <w:rPr>
          <w:rFonts w:hint="eastAsia" w:ascii="宋体" w:hAnsi="宋体" w:eastAsia="宋体" w:cs="宋体"/>
          <w:spacing w:val="3"/>
          <w:sz w:val="30"/>
          <w:szCs w:val="30"/>
          <w:lang w:eastAsia="zh-CN"/>
        </w:rPr>
        <w:t>台（套）。</w:t>
      </w:r>
    </w:p>
    <w:p>
      <w:pPr>
        <w:pStyle w:val="2"/>
        <w:spacing w:before="63"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1008</w:t>
      </w:r>
      <w:r>
        <w:rPr>
          <w:rFonts w:hint="eastAsia" w:ascii="宋体" w:hAnsi="宋体" w:eastAsia="宋体" w:cs="宋体"/>
          <w:b/>
          <w:spacing w:val="3"/>
          <w:sz w:val="30"/>
          <w:szCs w:val="30"/>
          <w:lang w:eastAsia="zh-CN"/>
        </w:rPr>
        <w:t>油蔬两用油菜薹收获机创制与应用</w:t>
      </w:r>
    </w:p>
    <w:p>
      <w:pPr>
        <w:pStyle w:val="2"/>
        <w:spacing w:before="133"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当前油菜种植效益低，油蔬两用模式可提高种植效益，但油蔬两用油菜机械化菜薹装备缺乏，现有蔬菜收获机收获油菜薹存在植株碾压严重、切割高度一致性差、切割损伤率高、输送不畅、收集次序性差等问题，重点研究切割器类型、切割速比，输送铺放系统类型、输送速度等结构和作业参数对采收稳定性、切割损伤、输送效率、收集质量等油菜薹采收质量的影响规律并优化参数组合，集成高地隙窄履带底盘等技术，实现油蔬两用油菜薹机械化低碾压低损切割采收，采收长度可控可调、割茬高度稳定，菜薹高效有序输送收集，以满足油蔬两用油菜薹机械化收获需求，实现油菜薹收获机创制开发和产业化推广。</w:t>
      </w:r>
    </w:p>
    <w:p>
      <w:pPr>
        <w:pStyle w:val="2"/>
        <w:spacing w:before="18" w:line="360" w:lineRule="auto"/>
        <w:ind w:firstLine="708"/>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研制油蔬两用油菜薹收获机，并通过权威机构检测认定，油菜薹采收高度</w:t>
      </w:r>
      <w:r>
        <w:rPr>
          <w:rFonts w:ascii="宋体" w:hAnsi="宋体" w:eastAsia="宋体" w:cs="宋体"/>
          <w:spacing w:val="3"/>
          <w:sz w:val="30"/>
          <w:szCs w:val="30"/>
          <w:lang w:eastAsia="zh-CN"/>
        </w:rPr>
        <w:t>15</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25cm</w:t>
      </w:r>
      <w:r>
        <w:rPr>
          <w:rFonts w:hint="eastAsia" w:ascii="宋体" w:hAnsi="宋体" w:eastAsia="宋体" w:cs="宋体"/>
          <w:spacing w:val="3"/>
          <w:sz w:val="30"/>
          <w:szCs w:val="30"/>
          <w:lang w:eastAsia="zh-CN"/>
        </w:rPr>
        <w:t>，割茬高度稳定性</w:t>
      </w:r>
      <w:r>
        <w:rPr>
          <w:rFonts w:ascii="宋体" w:hAnsi="宋体" w:eastAsia="宋体" w:cs="宋体"/>
          <w:spacing w:val="3"/>
          <w:sz w:val="30"/>
          <w:szCs w:val="30"/>
          <w:lang w:eastAsia="zh-CN"/>
        </w:rPr>
        <w:t>≥80%</w:t>
      </w:r>
      <w:r>
        <w:rPr>
          <w:rFonts w:hint="eastAsia" w:ascii="宋体" w:hAnsi="宋体" w:eastAsia="宋体" w:cs="宋体"/>
          <w:spacing w:val="3"/>
          <w:sz w:val="30"/>
          <w:szCs w:val="30"/>
          <w:lang w:eastAsia="zh-CN"/>
        </w:rPr>
        <w:t>，漏割损失率≤</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，损伤率≤</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，作业效率</w:t>
      </w:r>
      <w:r>
        <w:rPr>
          <w:rFonts w:ascii="宋体" w:hAnsi="宋体" w:eastAsia="宋体" w:cs="宋体"/>
          <w:spacing w:val="3"/>
          <w:sz w:val="30"/>
          <w:szCs w:val="30"/>
          <w:lang w:eastAsia="zh-CN"/>
        </w:rPr>
        <w:t>≥1.5</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/h</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申报发明专利</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构建应用场景不少于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个，每个</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亩以上。</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机具（含样机）经专业化工业设计，推广应用不少于</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台（套）。</w:t>
      </w:r>
    </w:p>
    <w:p>
      <w:pPr>
        <w:pStyle w:val="2"/>
        <w:spacing w:before="72"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1009</w:t>
      </w:r>
      <w:r>
        <w:rPr>
          <w:rFonts w:hint="eastAsia" w:ascii="宋体" w:hAnsi="宋体" w:eastAsia="宋体" w:cs="宋体"/>
          <w:b/>
          <w:spacing w:val="3"/>
          <w:sz w:val="30"/>
          <w:szCs w:val="30"/>
          <w:lang w:eastAsia="zh-CN"/>
        </w:rPr>
        <w:t>丘陵茶园导向轨道式无人化管理装备研制应用</w:t>
      </w:r>
    </w:p>
    <w:p>
      <w:pPr>
        <w:pStyle w:val="2"/>
        <w:spacing w:before="133"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丘陵山地茶园农机作业条件差、劳动强度大、作业效率低、装备入园难等问题，重点研究导向轨道作业结构、地头换行装置、轨道防沉降、作业装备快速挂接、远程遥控等关键核心技术装备，一是解决丘陵茶园行间耕作、除草、施肥、转运环节机械化作业难题，二是改变传统茶园轨道承重属性、居中铺设方式为导向属性和偏置铺设方式，充分保障丘陵山地茶园高效机械化生产与机手作业安全性，缓解劳动力短缺难题，集成北斗定位和增程式驱动技术，创制丘陵山地茶园导向式管理技术装备，并实现产业化推广应用。</w:t>
      </w:r>
    </w:p>
    <w:p>
      <w:pPr>
        <w:pStyle w:val="2"/>
        <w:spacing w:before="14" w:line="360" w:lineRule="auto"/>
        <w:ind w:firstLine="709"/>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创制丘陵山地茶园导向式管理技术装备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套，并通过权威机构检测认定，最大作业坡度</w:t>
      </w:r>
      <w:r>
        <w:rPr>
          <w:rFonts w:ascii="宋体" w:hAnsi="宋体" w:eastAsia="宋体" w:cs="宋体"/>
          <w:spacing w:val="3"/>
          <w:sz w:val="30"/>
          <w:szCs w:val="30"/>
          <w:lang w:eastAsia="zh-CN"/>
        </w:rPr>
        <w:t>40%</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60%</w:t>
      </w:r>
      <w:r>
        <w:rPr>
          <w:rFonts w:hint="eastAsia" w:ascii="宋体" w:hAnsi="宋体" w:eastAsia="宋体" w:cs="宋体"/>
          <w:spacing w:val="3"/>
          <w:sz w:val="30"/>
          <w:szCs w:val="30"/>
          <w:lang w:eastAsia="zh-CN"/>
        </w:rPr>
        <w:t>，可完成行间耕作、除草、施肥、转运环节作业，耕作深度</w:t>
      </w:r>
      <w:r>
        <w:rPr>
          <w:rFonts w:ascii="宋体" w:hAnsi="宋体" w:eastAsia="宋体" w:cs="宋体"/>
          <w:spacing w:val="3"/>
          <w:sz w:val="30"/>
          <w:szCs w:val="30"/>
          <w:lang w:eastAsia="zh-CN"/>
        </w:rPr>
        <w:t>8</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12cm</w:t>
      </w:r>
      <w:r>
        <w:rPr>
          <w:rFonts w:hint="eastAsia" w:ascii="宋体" w:hAnsi="宋体" w:eastAsia="宋体" w:cs="宋体"/>
          <w:spacing w:val="3"/>
          <w:sz w:val="30"/>
          <w:szCs w:val="30"/>
          <w:lang w:eastAsia="zh-CN"/>
        </w:rPr>
        <w:t>，有机肥施肥深度</w:t>
      </w:r>
      <w:r>
        <w:rPr>
          <w:rFonts w:ascii="宋体" w:hAnsi="宋体" w:eastAsia="宋体" w:cs="宋体"/>
          <w:spacing w:val="3"/>
          <w:sz w:val="30"/>
          <w:szCs w:val="30"/>
          <w:lang w:eastAsia="zh-CN"/>
        </w:rPr>
        <w:t>15</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20cm</w:t>
      </w:r>
      <w:r>
        <w:rPr>
          <w:rFonts w:hint="eastAsia" w:ascii="宋体" w:hAnsi="宋体" w:eastAsia="宋体" w:cs="宋体"/>
          <w:spacing w:val="3"/>
          <w:sz w:val="30"/>
          <w:szCs w:val="30"/>
          <w:lang w:eastAsia="zh-CN"/>
        </w:rPr>
        <w:t>，转运载重</w:t>
      </w:r>
      <w:r>
        <w:rPr>
          <w:rFonts w:ascii="宋体" w:hAnsi="宋体" w:eastAsia="宋体" w:cs="宋体"/>
          <w:spacing w:val="3"/>
          <w:sz w:val="30"/>
          <w:szCs w:val="30"/>
          <w:lang w:eastAsia="zh-CN"/>
        </w:rPr>
        <w:t>≤500kg</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可实现人工辅助</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自动换行，遥控距离</w:t>
      </w:r>
      <w:r>
        <w:rPr>
          <w:rFonts w:ascii="宋体" w:hAnsi="宋体" w:eastAsia="宋体" w:cs="宋体"/>
          <w:spacing w:val="3"/>
          <w:sz w:val="30"/>
          <w:szCs w:val="30"/>
          <w:lang w:eastAsia="zh-CN"/>
        </w:rPr>
        <w:t>100m～150m</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建立智能管控平台</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个，构建丘陵山地茶园导向式轨道管理作业应用场景不少于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个，每个</w:t>
      </w:r>
      <w:r>
        <w:rPr>
          <w:rFonts w:ascii="宋体" w:hAnsi="宋体" w:eastAsia="宋体" w:cs="宋体"/>
          <w:spacing w:val="3"/>
          <w:sz w:val="30"/>
          <w:szCs w:val="30"/>
          <w:lang w:eastAsia="zh-CN"/>
        </w:rPr>
        <w:t>50</w:t>
      </w:r>
      <w:r>
        <w:rPr>
          <w:rFonts w:hint="eastAsia" w:ascii="宋体" w:hAnsi="宋体" w:eastAsia="宋体" w:cs="宋体"/>
          <w:spacing w:val="3"/>
          <w:sz w:val="30"/>
          <w:szCs w:val="30"/>
          <w:lang w:eastAsia="zh-CN"/>
        </w:rPr>
        <w:t>亩以上，节省人工</w:t>
      </w:r>
      <w:r>
        <w:rPr>
          <w:rFonts w:ascii="宋体" w:hAnsi="宋体" w:eastAsia="宋体" w:cs="宋体"/>
          <w:spacing w:val="3"/>
          <w:sz w:val="30"/>
          <w:szCs w:val="30"/>
          <w:lang w:eastAsia="zh-CN"/>
        </w:rPr>
        <w:t>20%</w:t>
      </w:r>
      <w:r>
        <w:rPr>
          <w:rFonts w:hint="eastAsia" w:ascii="宋体" w:hAnsi="宋体" w:eastAsia="宋体" w:cs="宋体"/>
          <w:spacing w:val="3"/>
          <w:sz w:val="30"/>
          <w:szCs w:val="30"/>
          <w:lang w:eastAsia="zh-CN"/>
        </w:rPr>
        <w:t>以上。</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机具（含样机）经专业化工业设计，推广应用不少于</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套。</w:t>
      </w:r>
    </w:p>
    <w:p>
      <w:pPr>
        <w:pStyle w:val="2"/>
        <w:spacing w:before="119"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1010</w:t>
      </w:r>
      <w:r>
        <w:rPr>
          <w:rFonts w:hint="eastAsia" w:ascii="宋体" w:hAnsi="宋体" w:eastAsia="宋体" w:cs="宋体"/>
          <w:b/>
          <w:spacing w:val="3"/>
          <w:sz w:val="30"/>
          <w:szCs w:val="30"/>
          <w:lang w:eastAsia="zh-CN"/>
        </w:rPr>
        <w:t>序批式转筒发酵制备有机肥关键技术及装备研发应用</w:t>
      </w:r>
    </w:p>
    <w:p>
      <w:pPr>
        <w:pStyle w:val="2"/>
        <w:spacing w:before="95" w:line="360" w:lineRule="auto"/>
        <w:ind w:firstLine="64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国内农业废弃物发酵高效制备有机肥技术装备缺乏、功耗较高、智能化程度不足等问题，构建序批式转筒容器发酵技术模式，重点研究转筒填充率、转筒长度、转筒直径与融氧量、翻抛方式等参数对发酵的影响机制，提出不同处理量的序批式转筒发酵容器的设计计算依据，研发中型（每天</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吨</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吨）处理量的序批式滚筒发酵装备，研究基于物联网技术的多传感器融合检测系统，研发自适应控制系统，实现发酵过程的自适应调控，研制一套中型序批式转筒发酵制备有机肥的智能技术装备，并实现产业化推广。</w:t>
      </w:r>
    </w:p>
    <w:p>
      <w:pPr>
        <w:pStyle w:val="2"/>
        <w:spacing w:before="133"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研制序批式转筒发酵制备有机肥装备，并通过权威机构检测认定。</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整机功率</w:t>
      </w:r>
      <w:r>
        <w:rPr>
          <w:rFonts w:ascii="宋体" w:hAnsi="宋体" w:eastAsia="宋体" w:cs="宋体"/>
          <w:spacing w:val="3"/>
          <w:sz w:val="30"/>
          <w:szCs w:val="30"/>
          <w:lang w:eastAsia="zh-CN"/>
        </w:rPr>
        <w:t>≥35kW</w:t>
      </w:r>
      <w:r>
        <w:rPr>
          <w:rFonts w:hint="eastAsia" w:ascii="宋体" w:hAnsi="宋体" w:eastAsia="宋体" w:cs="宋体"/>
          <w:spacing w:val="3"/>
          <w:sz w:val="30"/>
          <w:szCs w:val="30"/>
          <w:lang w:eastAsia="zh-CN"/>
        </w:rPr>
        <w:t>，周转期小于</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天。</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控制系统测试精度</w:t>
      </w:r>
      <w:r>
        <w:rPr>
          <w:rFonts w:ascii="宋体" w:hAnsi="宋体" w:eastAsia="宋体" w:cs="宋体"/>
          <w:spacing w:val="3"/>
          <w:sz w:val="30"/>
          <w:szCs w:val="30"/>
          <w:lang w:eastAsia="zh-CN"/>
        </w:rPr>
        <w:t>≥99%</w:t>
      </w:r>
      <w:r>
        <w:rPr>
          <w:rFonts w:hint="eastAsia" w:ascii="宋体" w:hAnsi="宋体" w:eastAsia="宋体" w:cs="宋体"/>
          <w:spacing w:val="3"/>
          <w:sz w:val="30"/>
          <w:szCs w:val="30"/>
          <w:lang w:eastAsia="zh-CN"/>
        </w:rPr>
        <w:t>，节能</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以上。根据批次原料的处理量不同，作业量</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吨～</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吨</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每天。</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装备推广应用不少于</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台。</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制定配套技术规程</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套（企业标准）。</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申请或获得国家专利</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件，发表期刊论文</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篇。</w:t>
      </w:r>
    </w:p>
    <w:p>
      <w:pPr>
        <w:pStyle w:val="2"/>
        <w:spacing w:before="70"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1011</w:t>
      </w:r>
      <w:r>
        <w:rPr>
          <w:rFonts w:hint="eastAsia" w:ascii="宋体" w:hAnsi="宋体" w:eastAsia="宋体" w:cs="宋体"/>
          <w:b/>
          <w:spacing w:val="3"/>
          <w:sz w:val="30"/>
          <w:szCs w:val="30"/>
          <w:lang w:eastAsia="zh-CN"/>
        </w:rPr>
        <w:t>稻麦生产耕播机械智能检测技术与装备研发应用</w:t>
      </w:r>
    </w:p>
    <w:p>
      <w:pPr>
        <w:pStyle w:val="2"/>
        <w:spacing w:before="107" w:line="360" w:lineRule="auto"/>
        <w:ind w:firstLine="643"/>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稻麦生产主要环节机械装备传统检测技术不适应农机检测鉴定高精度、自动化与集成度要求，关键核心检测装备短板待补等突出问题，研究稻麦耕整地作业质量智能化检测、育秧播种质量智能化检测等关键技术，创制面向稻麦耕播（联合）作业机械的智能检测技术装备，为稻麦生产智能化监测提供技术与装备支撑，实现检测装备量产定型并在农机生产制造、推广应用等环节示范应用。</w:t>
      </w:r>
    </w:p>
    <w:p>
      <w:pPr>
        <w:pStyle w:val="2"/>
        <w:spacing w:before="133" w:line="360" w:lineRule="auto"/>
        <w:ind w:firstLine="642" w:firstLineChars="21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研发稻麦耕整地作业质量智能化检测成套装备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套（每套</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台）、育秧质量智能化检测成套装备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套（每套</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台）与播种质量智能化检测成套装备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套（每套</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台），并通过权威部门计量或校准，并取得相关证书。</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稻麦耕整地作业质量智能化检测成套装备技术指标：①作业深度测量误差</w:t>
      </w:r>
      <w:r>
        <w:rPr>
          <w:rFonts w:ascii="宋体" w:hAnsi="宋体" w:eastAsia="宋体" w:cs="宋体"/>
          <w:spacing w:val="3"/>
          <w:sz w:val="30"/>
          <w:szCs w:val="30"/>
          <w:lang w:eastAsia="zh-CN"/>
        </w:rPr>
        <w:t>≤2.5cm</w:t>
      </w:r>
      <w:r>
        <w:rPr>
          <w:rFonts w:hint="eastAsia" w:ascii="宋体" w:hAnsi="宋体" w:eastAsia="宋体" w:cs="宋体"/>
          <w:spacing w:val="3"/>
          <w:sz w:val="30"/>
          <w:szCs w:val="30"/>
          <w:lang w:eastAsia="zh-CN"/>
        </w:rPr>
        <w:t>；②直线度测量误差</w:t>
      </w:r>
      <w:r>
        <w:rPr>
          <w:rFonts w:ascii="宋体" w:hAnsi="宋体" w:eastAsia="宋体" w:cs="宋体"/>
          <w:spacing w:val="3"/>
          <w:sz w:val="30"/>
          <w:szCs w:val="30"/>
          <w:lang w:eastAsia="zh-CN"/>
        </w:rPr>
        <w:t>≤3cm</w:t>
      </w:r>
      <w:r>
        <w:rPr>
          <w:rFonts w:hint="eastAsia" w:ascii="宋体" w:hAnsi="宋体" w:eastAsia="宋体" w:cs="宋体"/>
          <w:spacing w:val="3"/>
          <w:sz w:val="30"/>
          <w:szCs w:val="30"/>
          <w:lang w:eastAsia="zh-CN"/>
        </w:rPr>
        <w:t>；③作业面积测量误差</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育秧质量智能化检测成套装备技术指标：①育秧空格检测误差</w:t>
      </w:r>
      <w:r>
        <w:rPr>
          <w:rFonts w:ascii="宋体" w:hAnsi="宋体" w:eastAsia="宋体" w:cs="宋体"/>
          <w:spacing w:val="3"/>
          <w:sz w:val="30"/>
          <w:szCs w:val="30"/>
          <w:lang w:eastAsia="zh-CN"/>
        </w:rPr>
        <w:t>≤8%</w:t>
      </w:r>
      <w:r>
        <w:rPr>
          <w:rFonts w:hint="eastAsia" w:ascii="宋体" w:hAnsi="宋体" w:eastAsia="宋体" w:cs="宋体"/>
          <w:spacing w:val="3"/>
          <w:sz w:val="30"/>
          <w:szCs w:val="30"/>
          <w:lang w:eastAsia="zh-CN"/>
        </w:rPr>
        <w:t>；②育秧合格检测精度</w:t>
      </w:r>
      <w:r>
        <w:rPr>
          <w:rFonts w:ascii="宋体" w:hAnsi="宋体" w:eastAsia="宋体" w:cs="宋体"/>
          <w:spacing w:val="3"/>
          <w:sz w:val="30"/>
          <w:szCs w:val="30"/>
          <w:lang w:eastAsia="zh-CN"/>
        </w:rPr>
        <w:t>≥90%</w:t>
      </w:r>
      <w:r>
        <w:rPr>
          <w:rFonts w:hint="eastAsia" w:ascii="宋体" w:hAnsi="宋体" w:eastAsia="宋体" w:cs="宋体"/>
          <w:spacing w:val="3"/>
          <w:sz w:val="30"/>
          <w:szCs w:val="30"/>
          <w:lang w:eastAsia="zh-CN"/>
        </w:rPr>
        <w:t>；③育秧质量智能化检测响应时间</w:t>
      </w:r>
      <w:r>
        <w:rPr>
          <w:rFonts w:ascii="宋体" w:hAnsi="宋体" w:eastAsia="宋体" w:cs="宋体"/>
          <w:spacing w:val="3"/>
          <w:sz w:val="30"/>
          <w:szCs w:val="30"/>
          <w:lang w:eastAsia="zh-CN"/>
        </w:rPr>
        <w:t>≤10s</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播种质量智能化检测成套装备（条播）：①断条检测精度</w:t>
      </w:r>
      <w:r>
        <w:rPr>
          <w:rFonts w:ascii="宋体" w:hAnsi="宋体" w:eastAsia="宋体" w:cs="宋体"/>
          <w:spacing w:val="3"/>
          <w:sz w:val="30"/>
          <w:szCs w:val="30"/>
          <w:lang w:eastAsia="zh-CN"/>
        </w:rPr>
        <w:t>≥94%</w:t>
      </w:r>
      <w:r>
        <w:rPr>
          <w:rFonts w:hint="eastAsia" w:ascii="宋体" w:hAnsi="宋体" w:eastAsia="宋体" w:cs="宋体"/>
          <w:spacing w:val="3"/>
          <w:sz w:val="30"/>
          <w:szCs w:val="30"/>
          <w:lang w:eastAsia="zh-CN"/>
        </w:rPr>
        <w:t>；②播种均匀性检测精度</w:t>
      </w:r>
      <w:r>
        <w:rPr>
          <w:rFonts w:ascii="宋体" w:hAnsi="宋体" w:eastAsia="宋体" w:cs="宋体"/>
          <w:spacing w:val="3"/>
          <w:sz w:val="30"/>
          <w:szCs w:val="30"/>
          <w:lang w:eastAsia="zh-CN"/>
        </w:rPr>
        <w:t>≥90%</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制定稻麦耕整地作业质量智能化检测技术规程、育秧质量智能化检测技术规程与播种质量智能化检测技术规程各</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推广应用智能检测设备不少于</w:t>
      </w:r>
      <w:r>
        <w:rPr>
          <w:rFonts w:ascii="宋体" w:hAnsi="宋体" w:eastAsia="宋体" w:cs="宋体"/>
          <w:spacing w:val="3"/>
          <w:sz w:val="30"/>
          <w:szCs w:val="30"/>
          <w:lang w:eastAsia="zh-CN"/>
        </w:rPr>
        <w:t>9</w:t>
      </w:r>
      <w:r>
        <w:rPr>
          <w:rFonts w:hint="eastAsia" w:ascii="宋体" w:hAnsi="宋体" w:eastAsia="宋体" w:cs="宋体"/>
          <w:spacing w:val="3"/>
          <w:sz w:val="30"/>
          <w:szCs w:val="30"/>
          <w:lang w:eastAsia="zh-CN"/>
        </w:rPr>
        <w:t>台（套）。</w:t>
      </w:r>
      <w:r>
        <w:rPr>
          <w:rFonts w:ascii="宋体" w:hAnsi="宋体" w:eastAsia="宋体" w:cs="宋体"/>
          <w:spacing w:val="3"/>
          <w:sz w:val="30"/>
          <w:szCs w:val="30"/>
          <w:lang w:eastAsia="zh-CN"/>
        </w:rPr>
        <w:t>7.</w:t>
      </w:r>
      <w:r>
        <w:rPr>
          <w:rFonts w:hint="eastAsia" w:ascii="宋体" w:hAnsi="宋体" w:eastAsia="宋体" w:cs="宋体"/>
          <w:spacing w:val="3"/>
          <w:sz w:val="30"/>
          <w:szCs w:val="30"/>
          <w:lang w:eastAsia="zh-CN"/>
        </w:rPr>
        <w:t>建立试验检测示范点</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w:t>
      </w:r>
      <w:r>
        <w:rPr>
          <w:rFonts w:ascii="宋体" w:hAnsi="宋体" w:eastAsia="宋体" w:cs="宋体"/>
          <w:spacing w:val="3"/>
          <w:sz w:val="30"/>
          <w:szCs w:val="30"/>
          <w:lang w:eastAsia="zh-CN"/>
        </w:rPr>
        <w:t>8.</w:t>
      </w:r>
      <w:r>
        <w:rPr>
          <w:rFonts w:hint="eastAsia" w:ascii="宋体" w:hAnsi="宋体" w:eastAsia="宋体" w:cs="宋体"/>
          <w:spacing w:val="3"/>
          <w:sz w:val="30"/>
          <w:szCs w:val="30"/>
          <w:lang w:eastAsia="zh-CN"/>
        </w:rPr>
        <w:t>形成自主知识产权，申报国家专利</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件，发表论文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篇。</w:t>
      </w:r>
    </w:p>
    <w:p>
      <w:pPr>
        <w:pStyle w:val="2"/>
        <w:spacing w:before="29"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1012</w:t>
      </w:r>
      <w:r>
        <w:rPr>
          <w:rFonts w:hint="eastAsia" w:ascii="宋体" w:hAnsi="宋体" w:eastAsia="宋体" w:cs="宋体"/>
          <w:b/>
          <w:spacing w:val="3"/>
          <w:sz w:val="30"/>
          <w:szCs w:val="30"/>
          <w:lang w:eastAsia="zh-CN"/>
        </w:rPr>
        <w:t>肉鸡低应激自动出栏技术与装备研发应用</w:t>
      </w:r>
    </w:p>
    <w:p>
      <w:pPr>
        <w:pStyle w:val="2"/>
        <w:spacing w:before="95" w:line="360" w:lineRule="auto"/>
        <w:ind w:firstLine="638"/>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传统笼养肉鸡出栏环节人工劳动强度大、残次率高、自动化程度低等问题，研究声光参数及其耦合作用对肉鸡活跃度的影响规律，突破基于声光调控的低应激控制技术；研究笼位空间同步贯通与链式转运技术方案，开发新型笼具、长距离传输装置等肉鸡高效出栏设备；研究多路并联高速集运、装载技术方案，开发适用于多层多列同步对接的自动集运、计数、装载设备；明确控制策略与运动参数，创制肉鸡高效、低应激、低残次自动出栏成套装备并示范应用。</w:t>
      </w:r>
    </w:p>
    <w:p>
      <w:pPr>
        <w:pStyle w:val="2"/>
        <w:spacing w:before="21" w:line="360" w:lineRule="auto"/>
        <w:ind w:firstLine="612" w:firstLineChars="200"/>
        <w:jc w:val="both"/>
        <w:rPr>
          <w:rFonts w:hint="eastAsia"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开发链式肉鸡出栏设备，隔网转动角度</w:t>
      </w:r>
      <w:r>
        <w:rPr>
          <w:rFonts w:ascii="宋体" w:hAnsi="宋体" w:eastAsia="宋体" w:cs="宋体"/>
          <w:spacing w:val="3"/>
          <w:sz w:val="30"/>
          <w:szCs w:val="30"/>
          <w:lang w:eastAsia="zh-CN"/>
        </w:rPr>
        <w:t>±90°</w:t>
      </w:r>
      <w:r>
        <w:rPr>
          <w:rFonts w:hint="eastAsia" w:ascii="宋体" w:hAnsi="宋体" w:eastAsia="宋体" w:cs="宋体"/>
          <w:spacing w:val="3"/>
          <w:sz w:val="30"/>
          <w:szCs w:val="30"/>
          <w:lang w:eastAsia="zh-CN"/>
        </w:rPr>
        <w:t>可控，底网传送距离</w:t>
      </w:r>
      <w:r>
        <w:rPr>
          <w:rFonts w:ascii="宋体" w:hAnsi="宋体" w:eastAsia="宋体" w:cs="宋体"/>
          <w:spacing w:val="3"/>
          <w:sz w:val="30"/>
          <w:szCs w:val="30"/>
          <w:lang w:eastAsia="zh-CN"/>
        </w:rPr>
        <w:t>≥100m</w:t>
      </w:r>
      <w:r>
        <w:rPr>
          <w:rFonts w:hint="eastAsia" w:ascii="宋体" w:hAnsi="宋体" w:eastAsia="宋体" w:cs="宋体"/>
          <w:spacing w:val="3"/>
          <w:sz w:val="30"/>
          <w:szCs w:val="30"/>
          <w:lang w:eastAsia="zh-CN"/>
        </w:rPr>
        <w:t>，底网运动速度</w:t>
      </w:r>
      <w:r>
        <w:rPr>
          <w:rFonts w:ascii="宋体" w:hAnsi="宋体" w:eastAsia="宋体" w:cs="宋体"/>
          <w:spacing w:val="3"/>
          <w:sz w:val="30"/>
          <w:szCs w:val="30"/>
          <w:lang w:eastAsia="zh-CN"/>
        </w:rPr>
        <w:t>0～6m/min</w:t>
      </w:r>
      <w:r>
        <w:rPr>
          <w:rFonts w:hint="eastAsia" w:ascii="宋体" w:hAnsi="宋体" w:eastAsia="宋体" w:cs="宋体"/>
          <w:spacing w:val="3"/>
          <w:sz w:val="30"/>
          <w:szCs w:val="30"/>
          <w:lang w:eastAsia="zh-CN"/>
        </w:rPr>
        <w:t>可调，速度波动系数</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开发出栏肉鸡自动集运</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计数</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装载设备，实现出栏肉鸡自动计数、自动装载，计数准确率</w:t>
      </w:r>
      <w:r>
        <w:rPr>
          <w:rFonts w:ascii="宋体" w:hAnsi="宋体" w:eastAsia="宋体" w:cs="宋体"/>
          <w:spacing w:val="3"/>
          <w:sz w:val="30"/>
          <w:szCs w:val="30"/>
          <w:lang w:eastAsia="zh-CN"/>
        </w:rPr>
        <w:t>≥99%</w:t>
      </w:r>
      <w:r>
        <w:rPr>
          <w:rFonts w:hint="eastAsia" w:ascii="宋体" w:hAnsi="宋体" w:eastAsia="宋体" w:cs="宋体"/>
          <w:spacing w:val="3"/>
          <w:sz w:val="30"/>
          <w:szCs w:val="30"/>
          <w:lang w:eastAsia="zh-CN"/>
        </w:rPr>
        <w:t>，装载成功率</w:t>
      </w:r>
      <w:r>
        <w:rPr>
          <w:rFonts w:ascii="宋体" w:hAnsi="宋体" w:eastAsia="宋体" w:cs="宋体"/>
          <w:spacing w:val="3"/>
          <w:sz w:val="30"/>
          <w:szCs w:val="30"/>
          <w:lang w:eastAsia="zh-CN"/>
        </w:rPr>
        <w:t>≥98%</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形成肉鸡低应激调控技术方案</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套，创制肉鸡自动出栏成套装备，单套出栏效率</w:t>
      </w:r>
      <w:r>
        <w:rPr>
          <w:rFonts w:ascii="宋体" w:hAnsi="宋体" w:eastAsia="宋体" w:cs="宋体"/>
          <w:spacing w:val="3"/>
          <w:sz w:val="30"/>
          <w:szCs w:val="30"/>
          <w:lang w:eastAsia="zh-CN"/>
        </w:rPr>
        <w:t>≥4500</w:t>
      </w:r>
      <w:r>
        <w:rPr>
          <w:rFonts w:hint="eastAsia" w:ascii="宋体" w:hAnsi="宋体" w:eastAsia="宋体" w:cs="宋体"/>
          <w:spacing w:val="3"/>
          <w:sz w:val="30"/>
          <w:szCs w:val="30"/>
          <w:lang w:eastAsia="zh-CN"/>
        </w:rPr>
        <w:t>羽</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小时，与人工模式相比，每万羽节省人工</w:t>
      </w:r>
      <w:r>
        <w:rPr>
          <w:rFonts w:ascii="宋体" w:hAnsi="宋体" w:eastAsia="宋体" w:cs="宋体"/>
          <w:spacing w:val="3"/>
          <w:sz w:val="30"/>
          <w:szCs w:val="30"/>
          <w:lang w:eastAsia="zh-CN"/>
        </w:rPr>
        <w:t>7</w:t>
      </w:r>
      <w:r>
        <w:rPr>
          <w:rFonts w:hint="eastAsia" w:ascii="宋体" w:hAnsi="宋体" w:eastAsia="宋体" w:cs="宋体"/>
          <w:spacing w:val="3"/>
          <w:sz w:val="30"/>
          <w:szCs w:val="30"/>
          <w:lang w:eastAsia="zh-CN"/>
        </w:rPr>
        <w:t>人以上，残次率降低</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以上。</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申请发明专利</w:t>
      </w:r>
      <w:r>
        <w:rPr>
          <w:rFonts w:ascii="宋体" w:hAnsi="宋体" w:eastAsia="宋体" w:cs="宋体"/>
          <w:spacing w:val="3"/>
          <w:sz w:val="30"/>
          <w:szCs w:val="30"/>
          <w:lang w:eastAsia="zh-CN"/>
        </w:rPr>
        <w:t>2～3</w:t>
      </w:r>
      <w:r>
        <w:rPr>
          <w:rFonts w:hint="eastAsia" w:ascii="宋体" w:hAnsi="宋体" w:eastAsia="宋体" w:cs="宋体"/>
          <w:spacing w:val="3"/>
          <w:sz w:val="30"/>
          <w:szCs w:val="30"/>
          <w:lang w:eastAsia="zh-CN"/>
        </w:rPr>
        <w:t>件，发表论文</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篇，制定配套技术规程（指南）</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套。</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建立核心示范基地</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个，装备推广应用不少于</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套。</w:t>
      </w:r>
    </w:p>
    <w:p>
      <w:pPr>
        <w:pStyle w:val="2"/>
        <w:spacing w:before="105" w:line="360" w:lineRule="auto"/>
        <w:ind w:firstLine="614" w:firstLineChars="200"/>
        <w:jc w:val="both"/>
        <w:rPr>
          <w:rFonts w:hint="eastAsia" w:ascii="宋体" w:hAnsi="宋体" w:eastAsia="宋体" w:cs="宋体"/>
          <w:b/>
          <w:spacing w:val="3"/>
          <w:sz w:val="30"/>
          <w:szCs w:val="30"/>
          <w:lang w:eastAsia="zh-CN"/>
        </w:rPr>
      </w:pPr>
    </w:p>
    <w:p>
      <w:pPr>
        <w:pStyle w:val="2"/>
        <w:spacing w:before="105" w:line="360" w:lineRule="auto"/>
        <w:ind w:firstLine="614" w:firstLineChars="200"/>
        <w:jc w:val="both"/>
        <w:rPr>
          <w:rFonts w:hint="eastAsia" w:ascii="宋体" w:hAnsi="宋体" w:eastAsia="宋体" w:cs="宋体"/>
          <w:b/>
          <w:spacing w:val="3"/>
          <w:sz w:val="30"/>
          <w:szCs w:val="30"/>
          <w:lang w:eastAsia="zh-CN"/>
        </w:rPr>
      </w:pPr>
    </w:p>
    <w:p>
      <w:pPr>
        <w:pStyle w:val="2"/>
        <w:spacing w:before="105" w:line="360" w:lineRule="auto"/>
        <w:ind w:firstLine="614" w:firstLineChars="20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1013</w:t>
      </w:r>
      <w:r>
        <w:rPr>
          <w:rFonts w:hint="eastAsia" w:ascii="宋体" w:hAnsi="宋体" w:eastAsia="宋体" w:cs="宋体"/>
          <w:b/>
          <w:spacing w:val="3"/>
          <w:sz w:val="30"/>
          <w:szCs w:val="30"/>
          <w:lang w:eastAsia="zh-CN"/>
        </w:rPr>
        <w:t>内陆水域鱼类智能化监测技术与装备研发应用</w:t>
      </w:r>
    </w:p>
    <w:p>
      <w:pPr>
        <w:pStyle w:val="2"/>
        <w:spacing w:before="108" w:line="360" w:lineRule="auto"/>
        <w:ind w:firstLine="64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研究内容：针对鱼类监测目前主要以周期性人工采样配合计数计算，缺乏有效实时监测手段，实时性、代表性、智能化不强等问题，以鱼类智能化、自动化监测为目标，开发应用水下图像增强、</w:t>
      </w:r>
      <w:r>
        <w:rPr>
          <w:rFonts w:ascii="宋体" w:hAnsi="宋体" w:eastAsia="宋体" w:cs="宋体"/>
          <w:spacing w:val="3"/>
          <w:sz w:val="30"/>
          <w:szCs w:val="30"/>
          <w:lang w:eastAsia="zh-CN"/>
        </w:rPr>
        <w:t>AI</w:t>
      </w:r>
      <w:r>
        <w:rPr>
          <w:rFonts w:hint="eastAsia" w:ascii="宋体" w:hAnsi="宋体" w:eastAsia="宋体" w:cs="宋体"/>
          <w:spacing w:val="3"/>
          <w:sz w:val="30"/>
          <w:szCs w:val="30"/>
          <w:lang w:eastAsia="zh-CN"/>
        </w:rPr>
        <w:t>智能识别、高光谱集成分析、声呐探测等技术，重点攻克内陆浑浊水体可视区域范围小、识别度低、抗风浪、自供电、信息无线传输以及各部件协同高效作业等关键问题，集成研制鱼类智能化监测装备，实现鱼类与环境因子的标准化、高效化、智能化监测，并在湖泊等内陆水体进行集成示范与推广应用。</w:t>
      </w:r>
    </w:p>
    <w:p>
      <w:pPr>
        <w:pStyle w:val="2"/>
        <w:spacing w:before="6" w:line="360" w:lineRule="auto"/>
        <w:ind w:firstLine="71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研制内陆水域鱼类智能化监测装备</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台，每日在线时长</w:t>
      </w:r>
      <w:r>
        <w:rPr>
          <w:rFonts w:ascii="宋体" w:hAnsi="宋体" w:eastAsia="宋体" w:cs="宋体"/>
          <w:spacing w:val="3"/>
          <w:sz w:val="30"/>
          <w:szCs w:val="30"/>
          <w:lang w:eastAsia="zh-CN"/>
        </w:rPr>
        <w:t>≥20</w:t>
      </w:r>
      <w:r>
        <w:rPr>
          <w:rFonts w:hint="eastAsia" w:ascii="宋体" w:hAnsi="宋体" w:eastAsia="宋体" w:cs="宋体"/>
          <w:spacing w:val="3"/>
          <w:sz w:val="30"/>
          <w:szCs w:val="30"/>
          <w:lang w:eastAsia="zh-CN"/>
        </w:rPr>
        <w:t>小时，抗风</w:t>
      </w:r>
      <w:r>
        <w:rPr>
          <w:rFonts w:ascii="宋体" w:hAnsi="宋体" w:eastAsia="宋体" w:cs="宋体"/>
          <w:spacing w:val="3"/>
          <w:sz w:val="30"/>
          <w:szCs w:val="30"/>
          <w:lang w:eastAsia="zh-CN"/>
        </w:rPr>
        <w:t>≥7</w:t>
      </w:r>
      <w:r>
        <w:rPr>
          <w:rFonts w:hint="eastAsia" w:ascii="宋体" w:hAnsi="宋体" w:eastAsia="宋体" w:cs="宋体"/>
          <w:spacing w:val="3"/>
          <w:sz w:val="30"/>
          <w:szCs w:val="30"/>
          <w:lang w:eastAsia="zh-CN"/>
        </w:rPr>
        <w:t>级，智能探测距离</w:t>
      </w:r>
      <w:r>
        <w:rPr>
          <w:rFonts w:ascii="宋体" w:hAnsi="宋体" w:eastAsia="宋体" w:cs="宋体"/>
          <w:spacing w:val="3"/>
          <w:sz w:val="30"/>
          <w:szCs w:val="30"/>
          <w:lang w:eastAsia="zh-CN"/>
        </w:rPr>
        <w:t>≥20</w:t>
      </w:r>
      <w:r>
        <w:rPr>
          <w:rFonts w:hint="eastAsia" w:ascii="宋体" w:hAnsi="宋体" w:eastAsia="宋体" w:cs="宋体"/>
          <w:spacing w:val="3"/>
          <w:sz w:val="30"/>
          <w:szCs w:val="30"/>
          <w:lang w:eastAsia="zh-CN"/>
        </w:rPr>
        <w:t>米，智能识别鉴定鱼类监测指标</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个（种类、体长、体重等）。</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建设研推用一体化试验示范基地不少于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个，完成整机系统示范应用，推广应用面积不少于</w:t>
      </w:r>
      <w:r>
        <w:rPr>
          <w:rFonts w:ascii="宋体" w:hAnsi="宋体" w:eastAsia="宋体" w:cs="宋体"/>
          <w:spacing w:val="3"/>
          <w:sz w:val="30"/>
          <w:szCs w:val="30"/>
          <w:lang w:eastAsia="zh-CN"/>
        </w:rPr>
        <w:t>300</w:t>
      </w:r>
      <w:r>
        <w:rPr>
          <w:rFonts w:hint="eastAsia" w:ascii="宋体" w:hAnsi="宋体" w:eastAsia="宋体" w:cs="宋体"/>
          <w:spacing w:val="3"/>
          <w:sz w:val="30"/>
          <w:szCs w:val="30"/>
          <w:lang w:eastAsia="zh-CN"/>
        </w:rPr>
        <w:t>亩。</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装备推广应用不少于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台（套）。</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申请相关发明专利</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件，登记软件著作权</w:t>
      </w:r>
      <w:r>
        <w:rPr>
          <w:rFonts w:ascii="宋体" w:hAnsi="宋体" w:eastAsia="宋体" w:cs="宋体"/>
          <w:spacing w:val="3"/>
          <w:sz w:val="30"/>
          <w:szCs w:val="30"/>
          <w:lang w:eastAsia="zh-CN"/>
        </w:rPr>
        <w:t>1～2</w:t>
      </w:r>
      <w:r>
        <w:rPr>
          <w:rFonts w:hint="eastAsia" w:ascii="宋体" w:hAnsi="宋体" w:eastAsia="宋体" w:cs="宋体"/>
          <w:spacing w:val="3"/>
          <w:sz w:val="30"/>
          <w:szCs w:val="30"/>
          <w:lang w:eastAsia="zh-CN"/>
        </w:rPr>
        <w:t>件。</w:t>
      </w:r>
    </w:p>
    <w:p>
      <w:pPr>
        <w:spacing w:before="74" w:line="360" w:lineRule="auto"/>
        <w:rPr>
          <w:rFonts w:ascii="宋体" w:hAnsi="宋体" w:cs="宋体"/>
          <w:b/>
          <w:color w:val="000000"/>
          <w:spacing w:val="3"/>
          <w:kern w:val="0"/>
          <w:sz w:val="30"/>
          <w:szCs w:val="30"/>
        </w:rPr>
      </w:pPr>
      <w:r>
        <w:rPr>
          <w:rFonts w:hint="eastAsia" w:ascii="宋体" w:hAnsi="宋体" w:cs="宋体"/>
          <w:b/>
          <w:color w:val="000000"/>
          <w:spacing w:val="3"/>
          <w:kern w:val="0"/>
          <w:sz w:val="30"/>
          <w:szCs w:val="30"/>
        </w:rPr>
        <w:t>二、产业化示范应用类</w:t>
      </w:r>
    </w:p>
    <w:p>
      <w:pPr>
        <w:pStyle w:val="2"/>
        <w:spacing w:before="150" w:line="360" w:lineRule="auto"/>
        <w:ind w:firstLine="608" w:firstLineChars="198"/>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2001</w:t>
      </w:r>
      <w:r>
        <w:rPr>
          <w:rFonts w:hint="eastAsia" w:ascii="宋体" w:hAnsi="宋体" w:eastAsia="宋体" w:cs="宋体"/>
          <w:b/>
          <w:spacing w:val="3"/>
          <w:sz w:val="30"/>
          <w:szCs w:val="30"/>
          <w:lang w:eastAsia="zh-CN"/>
        </w:rPr>
        <w:t>稻麦轮作智能农机装备与技术示范应用</w:t>
      </w:r>
    </w:p>
    <w:p>
      <w:pPr>
        <w:pStyle w:val="2"/>
        <w:spacing w:before="21" w:line="360" w:lineRule="auto"/>
        <w:ind w:firstLine="612" w:firstLineChars="200"/>
        <w:jc w:val="both"/>
        <w:rPr>
          <w:rFonts w:hint="eastAsia" w:ascii="宋体" w:hAnsi="宋体" w:eastAsia="宋体" w:cs="宋体"/>
          <w:spacing w:val="3"/>
          <w:sz w:val="30"/>
          <w:szCs w:val="30"/>
          <w:lang w:eastAsia="zh-CN"/>
        </w:rPr>
      </w:pPr>
      <w:r>
        <w:rPr>
          <w:rFonts w:hint="eastAsia" w:ascii="宋体" w:hAnsi="宋体" w:eastAsia="宋体" w:cs="宋体"/>
          <w:spacing w:val="3"/>
          <w:sz w:val="30"/>
          <w:szCs w:val="30"/>
          <w:lang w:eastAsia="zh-CN"/>
        </w:rPr>
        <w:t>建设要求：（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）建设稻麦轮作智能农机装备与技术集成应用基地</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个，面积不少于</w:t>
      </w:r>
      <w:r>
        <w:rPr>
          <w:rFonts w:ascii="宋体" w:hAnsi="宋体" w:eastAsia="宋体" w:cs="宋体"/>
          <w:spacing w:val="3"/>
          <w:sz w:val="30"/>
          <w:szCs w:val="30"/>
          <w:lang w:eastAsia="zh-CN"/>
        </w:rPr>
        <w:t>500</w:t>
      </w:r>
      <w:r>
        <w:rPr>
          <w:rFonts w:hint="eastAsia" w:ascii="宋体" w:hAnsi="宋体" w:eastAsia="宋体" w:cs="宋体"/>
          <w:spacing w:val="3"/>
          <w:sz w:val="30"/>
          <w:szCs w:val="30"/>
          <w:lang w:eastAsia="zh-CN"/>
        </w:rPr>
        <w:t>亩，实现粮食生产精准化作业、信息化智能化管理，并进行挂牌标示。（</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）配置稻麦轮作智能生产关键环节（耕整地、种植、植保、收获等）农机装备不少于</w:t>
      </w:r>
      <w:r>
        <w:rPr>
          <w:rFonts w:ascii="宋体" w:hAnsi="宋体" w:eastAsia="宋体" w:cs="宋体"/>
          <w:spacing w:val="3"/>
          <w:sz w:val="30"/>
          <w:szCs w:val="30"/>
          <w:lang w:eastAsia="zh-CN"/>
        </w:rPr>
        <w:t>7</w:t>
      </w:r>
      <w:r>
        <w:rPr>
          <w:rFonts w:hint="eastAsia" w:ascii="宋体" w:hAnsi="宋体" w:eastAsia="宋体" w:cs="宋体"/>
          <w:spacing w:val="3"/>
          <w:sz w:val="30"/>
          <w:szCs w:val="30"/>
          <w:lang w:eastAsia="zh-CN"/>
        </w:rPr>
        <w:t>台（套），实现自主行走、智能作业等。（</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）建立数字化管理平台，实现智能农机装备作业的远程可视化监控与管理，并与</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苏农云</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为底座的</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机慧来</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农机数字化管理平台对接联网。（</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）形成稻麦轮作智能农机装备与技术示范应用基地建设方案，制定智能农机作业技术规范。（</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）开展技术培训和机具生产演示活动，培训人员不少于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人次。（</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）开展稻麦轮作智能农机装备与技术示范应用经济社会效益分析。</w:t>
      </w:r>
    </w:p>
    <w:p>
      <w:pPr>
        <w:pStyle w:val="2"/>
        <w:spacing w:before="23" w:line="360" w:lineRule="auto"/>
        <w:ind w:firstLine="608" w:firstLineChars="198"/>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2002</w:t>
      </w:r>
      <w:r>
        <w:rPr>
          <w:rFonts w:hint="eastAsia" w:ascii="宋体" w:hAnsi="宋体" w:eastAsia="宋体" w:cs="宋体"/>
          <w:b/>
          <w:spacing w:val="3"/>
          <w:sz w:val="30"/>
          <w:szCs w:val="30"/>
          <w:lang w:eastAsia="zh-CN"/>
        </w:rPr>
        <w:t>油料作物生产全程机械化装备与技术示范应用</w:t>
      </w:r>
    </w:p>
    <w:p>
      <w:pPr>
        <w:pStyle w:val="2"/>
        <w:spacing w:before="98"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）建设不少于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个示范点，每个示范点连片面积不少于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亩；示范点进行挂牌标示。（</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）项目实施后示范点配置油料作物生产主要环节（育苗、耕整地、种植、植保、收获等）农机装备不少于</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台，综合机械化水平达到</w:t>
      </w:r>
      <w:r>
        <w:rPr>
          <w:rFonts w:ascii="宋体" w:hAnsi="宋体" w:eastAsia="宋体" w:cs="宋体"/>
          <w:spacing w:val="3"/>
          <w:sz w:val="30"/>
          <w:szCs w:val="30"/>
          <w:lang w:eastAsia="zh-CN"/>
        </w:rPr>
        <w:t>80%</w:t>
      </w:r>
      <w:r>
        <w:rPr>
          <w:rFonts w:hint="eastAsia" w:ascii="宋体" w:hAnsi="宋体" w:eastAsia="宋体" w:cs="宋体"/>
          <w:spacing w:val="3"/>
          <w:sz w:val="30"/>
          <w:szCs w:val="30"/>
          <w:lang w:eastAsia="zh-CN"/>
        </w:rPr>
        <w:t>。形成可复制可推广的油料作物生产全程机械化解决方案。（</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）开展技术培训和机具生产演示活动，培训人员不少于</w:t>
      </w:r>
      <w:r>
        <w:rPr>
          <w:rFonts w:ascii="宋体" w:hAnsi="宋体" w:eastAsia="宋体" w:cs="宋体"/>
          <w:spacing w:val="3"/>
          <w:sz w:val="30"/>
          <w:szCs w:val="30"/>
          <w:lang w:eastAsia="zh-CN"/>
        </w:rPr>
        <w:t>50</w:t>
      </w:r>
      <w:r>
        <w:rPr>
          <w:rFonts w:hint="eastAsia" w:ascii="宋体" w:hAnsi="宋体" w:eastAsia="宋体" w:cs="宋体"/>
          <w:spacing w:val="3"/>
          <w:sz w:val="30"/>
          <w:szCs w:val="30"/>
          <w:lang w:eastAsia="zh-CN"/>
        </w:rPr>
        <w:t>人次。（</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）开展油料作物生产全程机械化经济社会效益分析，总结项目实施成效。</w:t>
      </w:r>
    </w:p>
    <w:p>
      <w:pPr>
        <w:pStyle w:val="2"/>
        <w:spacing w:before="35" w:line="360" w:lineRule="auto"/>
        <w:ind w:firstLine="608" w:firstLineChars="198"/>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2003</w:t>
      </w:r>
      <w:r>
        <w:rPr>
          <w:rFonts w:hint="eastAsia" w:ascii="宋体" w:hAnsi="宋体" w:eastAsia="宋体" w:cs="宋体"/>
          <w:b/>
          <w:spacing w:val="3"/>
          <w:sz w:val="30"/>
          <w:szCs w:val="30"/>
          <w:lang w:eastAsia="zh-CN"/>
        </w:rPr>
        <w:t>连栋温室蔬菜生产智能装备与技术示范应用</w:t>
      </w:r>
    </w:p>
    <w:p>
      <w:pPr>
        <w:pStyle w:val="2"/>
        <w:spacing w:before="21" w:line="360" w:lineRule="auto"/>
        <w:ind w:firstLine="612" w:firstLineChars="200"/>
        <w:jc w:val="both"/>
        <w:rPr>
          <w:rFonts w:hint="eastAsia"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）建设不少于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个示范点，每个示范点连栋温室面积不少于</w:t>
      </w:r>
      <w:r>
        <w:rPr>
          <w:rFonts w:ascii="宋体" w:hAnsi="宋体" w:eastAsia="宋体" w:cs="宋体"/>
          <w:spacing w:val="3"/>
          <w:sz w:val="30"/>
          <w:szCs w:val="30"/>
          <w:lang w:eastAsia="zh-CN"/>
        </w:rPr>
        <w:t>30</w:t>
      </w:r>
      <w:r>
        <w:rPr>
          <w:rFonts w:hint="eastAsia" w:ascii="宋体" w:hAnsi="宋体" w:eastAsia="宋体" w:cs="宋体"/>
          <w:spacing w:val="3"/>
          <w:sz w:val="30"/>
          <w:szCs w:val="30"/>
          <w:lang w:eastAsia="zh-CN"/>
        </w:rPr>
        <w:t>亩，示范点进行挂牌标示。（</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）示范点蔬菜生产不少于</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个主要环节实现遥控或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无人化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作业。单机智能装备作业效率不低于人工作业效率，每个示范点减少人工工时</w:t>
      </w:r>
      <w:r>
        <w:rPr>
          <w:rFonts w:ascii="宋体" w:hAnsi="宋体" w:eastAsia="宋体" w:cs="宋体"/>
          <w:spacing w:val="3"/>
          <w:sz w:val="30"/>
          <w:szCs w:val="30"/>
          <w:lang w:eastAsia="zh-CN"/>
        </w:rPr>
        <w:t>30%</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）建立远程可视化管控系统和智慧管控平台。（</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）形成连栋温室蔬菜生产主要作业环节智能装备与技术整体解决方案，制定智能农机装备作业规范不少于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）开展技术培训和机具生产演示活动，培训人员不少于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人次。（</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）开展连栋温室蔬菜生产智能装备与技术推广应用经济社会效益分析，明确项目实施成效。</w:t>
      </w:r>
    </w:p>
    <w:p>
      <w:pPr>
        <w:pStyle w:val="2"/>
        <w:spacing w:before="20" w:line="360" w:lineRule="auto"/>
        <w:ind w:firstLine="608" w:firstLineChars="198"/>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2004</w:t>
      </w:r>
      <w:r>
        <w:rPr>
          <w:rFonts w:hint="eastAsia" w:ascii="宋体" w:hAnsi="宋体" w:eastAsia="宋体" w:cs="宋体"/>
          <w:b/>
          <w:spacing w:val="3"/>
          <w:sz w:val="30"/>
          <w:szCs w:val="30"/>
          <w:lang w:eastAsia="zh-CN"/>
        </w:rPr>
        <w:t>果（茶）园生产智能装备与技术示范应用</w:t>
      </w:r>
    </w:p>
    <w:p>
      <w:pPr>
        <w:pStyle w:val="2"/>
        <w:spacing w:before="115" w:line="360" w:lineRule="auto"/>
        <w:ind w:firstLine="612" w:firstLineChars="200"/>
        <w:jc w:val="both"/>
        <w:rPr>
          <w:rFonts w:hint="eastAsia"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）建设不少于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个示范点，各示范点连片面积不少于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亩，示范点进行挂牌标示。（</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）示范点不少于</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个主要环节实现遥控或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无人化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作业。单机智能装备作业效率不低于人工作业效率，每个示范点减少人工工时</w:t>
      </w:r>
      <w:r>
        <w:rPr>
          <w:rFonts w:ascii="宋体" w:hAnsi="宋体" w:eastAsia="宋体" w:cs="宋体"/>
          <w:spacing w:val="3"/>
          <w:sz w:val="30"/>
          <w:szCs w:val="30"/>
          <w:lang w:eastAsia="zh-CN"/>
        </w:rPr>
        <w:t>30%</w:t>
      </w:r>
      <w:r>
        <w:rPr>
          <w:rFonts w:hint="eastAsia" w:ascii="宋体" w:hAnsi="宋体" w:eastAsia="宋体" w:cs="宋体"/>
          <w:spacing w:val="3"/>
          <w:sz w:val="30"/>
          <w:szCs w:val="30"/>
          <w:lang w:eastAsia="zh-CN"/>
        </w:rPr>
        <w:t>。示范点综合机械化水平达到</w:t>
      </w:r>
      <w:r>
        <w:rPr>
          <w:rFonts w:ascii="宋体" w:hAnsi="宋体" w:eastAsia="宋体" w:cs="宋体"/>
          <w:spacing w:val="3"/>
          <w:sz w:val="30"/>
          <w:szCs w:val="30"/>
          <w:lang w:eastAsia="zh-CN"/>
        </w:rPr>
        <w:t>80%</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）建设智能农机管理系统平台，实现作物生长、机具作业、生产管理全过程的可视化、智能化和数字化。（</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）形成果（茶）园生产主要作业环节智能装备与技术整体解决方案，制定智能农机装备作业规范不少于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）开展技术培训和机具生产演示活动，培训人员不少于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人次。（</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）开展果（茶）园生产主要作业环节智能装备与技术推广应用经济社会效益分析，明确项目实施成效。</w:t>
      </w:r>
    </w:p>
    <w:p>
      <w:pPr>
        <w:pStyle w:val="2"/>
        <w:spacing w:before="38" w:line="360" w:lineRule="auto"/>
        <w:ind w:firstLine="768" w:firstLineChars="250"/>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2005</w:t>
      </w:r>
      <w:r>
        <w:rPr>
          <w:rFonts w:hint="eastAsia" w:ascii="宋体" w:hAnsi="宋体" w:eastAsia="宋体" w:cs="宋体"/>
          <w:b/>
          <w:spacing w:val="3"/>
          <w:sz w:val="30"/>
          <w:szCs w:val="30"/>
          <w:lang w:eastAsia="zh-CN"/>
        </w:rPr>
        <w:t>水产养殖智能装备与技术示范应用</w:t>
      </w:r>
    </w:p>
    <w:p>
      <w:pPr>
        <w:pStyle w:val="2"/>
        <w:spacing w:before="104" w:line="360" w:lineRule="auto"/>
        <w:ind w:firstLine="709"/>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）明确水产养殖品种和模式，建设不少于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个示范点，池塘养殖示范点水面连片面积不少于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亩（单个池塘面积不小于</w:t>
      </w:r>
      <w:r>
        <w:rPr>
          <w:rFonts w:ascii="宋体" w:hAnsi="宋体" w:eastAsia="宋体" w:cs="宋体"/>
          <w:spacing w:val="3"/>
          <w:sz w:val="30"/>
          <w:szCs w:val="30"/>
          <w:lang w:eastAsia="zh-CN"/>
        </w:rPr>
        <w:t>10</w:t>
      </w:r>
      <w:r>
        <w:rPr>
          <w:rFonts w:hint="eastAsia" w:ascii="宋体" w:hAnsi="宋体" w:eastAsia="宋体" w:cs="宋体"/>
          <w:spacing w:val="3"/>
          <w:sz w:val="30"/>
          <w:szCs w:val="30"/>
          <w:lang w:eastAsia="zh-CN"/>
        </w:rPr>
        <w:t>亩）。设施（路基、工厂化等）养殖面积不少于</w:t>
      </w:r>
      <w:r>
        <w:rPr>
          <w:rFonts w:ascii="宋体" w:hAnsi="宋体" w:eastAsia="宋体" w:cs="宋体"/>
          <w:spacing w:val="3"/>
          <w:sz w:val="30"/>
          <w:szCs w:val="30"/>
          <w:lang w:eastAsia="zh-CN"/>
        </w:rPr>
        <w:t>1200</w:t>
      </w:r>
      <w:r>
        <w:rPr>
          <w:rFonts w:hint="eastAsia" w:ascii="宋体" w:hAnsi="宋体" w:eastAsia="宋体" w:cs="宋体"/>
          <w:spacing w:val="3"/>
          <w:sz w:val="30"/>
          <w:szCs w:val="30"/>
          <w:lang w:eastAsia="zh-CN"/>
        </w:rPr>
        <w:t>㎡，示范点进行挂牌标示。（</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）示范点水产养殖不少于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个主要环节实现遥控或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无人化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作业，单机智能装备作业效率高，可显著降低人工成本。（</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）建设水产养殖智能管理系统平台，实现养殖场可视化、信息化、数字化。（</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）形成水产养殖主要作业环节智能装备与技术整体解决方案，制定水产养殖智能装备操作规程或技术规范不少于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）开展技术培训和机具生产演示活动，培训人员不少于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人次。（</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）开展水产养殖主要作业环节智能装备与技术推广应用经济社会效益分析，明确项目实施成效。</w:t>
      </w:r>
    </w:p>
    <w:p>
      <w:pPr>
        <w:pStyle w:val="2"/>
        <w:spacing w:before="21" w:line="360" w:lineRule="auto"/>
        <w:ind w:firstLine="608" w:firstLineChars="198"/>
        <w:jc w:val="both"/>
        <w:rPr>
          <w:rFonts w:ascii="宋体" w:hAnsi="宋体" w:eastAsia="宋体" w:cs="宋体"/>
          <w:b/>
          <w:spacing w:val="3"/>
          <w:sz w:val="30"/>
          <w:szCs w:val="30"/>
          <w:lang w:eastAsia="zh-CN"/>
        </w:rPr>
      </w:pPr>
      <w:r>
        <w:rPr>
          <w:rFonts w:ascii="宋体" w:hAnsi="宋体" w:eastAsia="宋体" w:cs="宋体"/>
          <w:b/>
          <w:spacing w:val="3"/>
          <w:sz w:val="30"/>
          <w:szCs w:val="30"/>
          <w:lang w:eastAsia="zh-CN"/>
        </w:rPr>
        <w:t>2006</w:t>
      </w:r>
      <w:r>
        <w:rPr>
          <w:rFonts w:hint="eastAsia" w:ascii="宋体" w:hAnsi="宋体" w:eastAsia="宋体" w:cs="宋体"/>
          <w:b/>
          <w:spacing w:val="3"/>
          <w:sz w:val="30"/>
          <w:szCs w:val="30"/>
          <w:lang w:eastAsia="zh-CN"/>
        </w:rPr>
        <w:t>畜禽养殖智能装备与技术示范应用</w:t>
      </w:r>
    </w:p>
    <w:p>
      <w:pPr>
        <w:pStyle w:val="2"/>
        <w:spacing w:before="107" w:line="360" w:lineRule="auto"/>
        <w:ind w:firstLine="612" w:firstLineChars="200"/>
        <w:jc w:val="both"/>
        <w:rPr>
          <w:rFonts w:ascii="宋体" w:hAnsi="宋体" w:eastAsia="宋体" w:cs="宋体"/>
          <w:spacing w:val="3"/>
          <w:sz w:val="30"/>
          <w:szCs w:val="30"/>
          <w:lang w:eastAsia="zh-CN"/>
        </w:rPr>
      </w:pPr>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）建立不少于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个示范点，示范点（养殖场）须为符合规定的中型及以上规模养殖场，示范点进行挂牌标示。（</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）示范点畜禽养殖不少于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个主要环节实现自动化或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无人化</w:t>
      </w:r>
      <w:r>
        <w:rPr>
          <w:rFonts w:ascii="宋体" w:hAnsi="宋体" w:eastAsia="宋体" w:cs="宋体"/>
          <w:spacing w:val="3"/>
          <w:sz w:val="30"/>
          <w:szCs w:val="30"/>
          <w:lang w:eastAsia="zh-CN"/>
        </w:rPr>
        <w:t>”</w:t>
      </w:r>
      <w:r>
        <w:rPr>
          <w:rFonts w:hint="eastAsia" w:ascii="宋体" w:hAnsi="宋体" w:eastAsia="宋体" w:cs="宋体"/>
          <w:spacing w:val="3"/>
          <w:sz w:val="30"/>
          <w:szCs w:val="30"/>
          <w:lang w:eastAsia="zh-CN"/>
        </w:rPr>
        <w:t>作业。单机智能装备作业效率不低于人工作业效率，每个示范点减少人工工时</w:t>
      </w:r>
      <w:r>
        <w:rPr>
          <w:rFonts w:ascii="宋体" w:hAnsi="宋体" w:eastAsia="宋体" w:cs="宋体"/>
          <w:spacing w:val="3"/>
          <w:sz w:val="30"/>
          <w:szCs w:val="30"/>
          <w:lang w:eastAsia="zh-CN"/>
        </w:rPr>
        <w:t>30%</w:t>
      </w:r>
      <w:r>
        <w:rPr>
          <w:rFonts w:hint="eastAsia" w:ascii="宋体" w:hAnsi="宋体" w:eastAsia="宋体" w:cs="宋体"/>
          <w:spacing w:val="3"/>
          <w:sz w:val="30"/>
          <w:szCs w:val="30"/>
          <w:lang w:eastAsia="zh-CN"/>
        </w:rPr>
        <w:t>。（</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）建设畜禽养殖智能化管理系统平台，实现养殖场可视化、信息化、数字化。（</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）形成畜禽养殖主要作业环节智能装备与技术整体解决方案，制定智能装备作业规范不少于</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）开展技术培训和机具生产演示活动，培训人员不少于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人次。（</w:t>
      </w:r>
      <w:r>
        <w:rPr>
          <w:rFonts w:ascii="宋体" w:hAnsi="宋体" w:eastAsia="宋体" w:cs="宋体"/>
          <w:spacing w:val="3"/>
          <w:sz w:val="30"/>
          <w:szCs w:val="30"/>
          <w:lang w:eastAsia="zh-CN"/>
        </w:rPr>
        <w:t>6</w:t>
      </w:r>
      <w:r>
        <w:rPr>
          <w:rFonts w:hint="eastAsia" w:ascii="宋体" w:hAnsi="宋体" w:eastAsia="宋体" w:cs="宋体"/>
          <w:spacing w:val="3"/>
          <w:sz w:val="30"/>
          <w:szCs w:val="30"/>
          <w:lang w:eastAsia="zh-CN"/>
        </w:rPr>
        <w:t>）开展畜禽养殖主要作业环节智能装备与技术推广应用经济社会效益分析，明确项目实施成效。</w:t>
      </w:r>
    </w:p>
    <w:p>
      <w:pPr>
        <w:pStyle w:val="2"/>
        <w:spacing w:before="31" w:line="360" w:lineRule="auto"/>
        <w:ind w:firstLine="608" w:firstLineChars="198"/>
        <w:jc w:val="both"/>
        <w:rPr>
          <w:rFonts w:hint="eastAsia" w:ascii="宋体" w:hAnsi="宋体" w:eastAsia="宋体" w:cs="宋体"/>
          <w:b/>
          <w:spacing w:val="3"/>
          <w:sz w:val="30"/>
          <w:szCs w:val="30"/>
          <w:lang w:eastAsia="zh-CN"/>
        </w:rPr>
      </w:pPr>
      <w:bookmarkStart w:id="0" w:name="_GoBack"/>
      <w:bookmarkEnd w:id="0"/>
      <w:r>
        <w:rPr>
          <w:rFonts w:ascii="宋体" w:hAnsi="宋体" w:eastAsia="宋体" w:cs="宋体"/>
          <w:b/>
          <w:spacing w:val="3"/>
          <w:sz w:val="30"/>
          <w:szCs w:val="30"/>
          <w:lang w:eastAsia="zh-CN"/>
        </w:rPr>
        <w:t>2007</w:t>
      </w:r>
      <w:r>
        <w:rPr>
          <w:rFonts w:hint="eastAsia" w:ascii="宋体" w:hAnsi="宋体" w:eastAsia="宋体" w:cs="宋体"/>
          <w:b/>
          <w:spacing w:val="3"/>
          <w:sz w:val="30"/>
          <w:szCs w:val="30"/>
          <w:lang w:eastAsia="zh-CN"/>
        </w:rPr>
        <w:t>农业农村废弃物无害化处理资源化利用装备与技术推广应用</w:t>
      </w:r>
    </w:p>
    <w:p>
      <w:r>
        <w:rPr>
          <w:rFonts w:hint="eastAsia" w:ascii="宋体" w:hAnsi="宋体" w:eastAsia="宋体" w:cs="宋体"/>
          <w:spacing w:val="3"/>
          <w:sz w:val="30"/>
          <w:szCs w:val="30"/>
          <w:lang w:eastAsia="zh-CN"/>
        </w:rPr>
        <w:t>目标要求：（</w:t>
      </w:r>
      <w:r>
        <w:rPr>
          <w:rFonts w:ascii="宋体" w:hAnsi="宋体" w:eastAsia="宋体" w:cs="宋体"/>
          <w:spacing w:val="3"/>
          <w:sz w:val="30"/>
          <w:szCs w:val="30"/>
          <w:lang w:eastAsia="zh-CN"/>
        </w:rPr>
        <w:t>1</w:t>
      </w:r>
      <w:r>
        <w:rPr>
          <w:rFonts w:hint="eastAsia" w:ascii="宋体" w:hAnsi="宋体" w:eastAsia="宋体" w:cs="宋体"/>
          <w:spacing w:val="3"/>
          <w:sz w:val="30"/>
          <w:szCs w:val="30"/>
          <w:lang w:eastAsia="zh-CN"/>
        </w:rPr>
        <w:t>）建设不少于</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个示范点，示范点（养殖场）须为符合规定的规模养殖场或专业合作社（家庭农场），示范点进行挂牌标示。（</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项目实施后示范点农业（农村）废弃物（包含秸秆、尾菜）处理主要环节（物料粉碎揉搓、多组分复配、打捆裹包、输送等）或中小养殖场（户）畜禽养殖废弃物处理主要环节（固液分离、物料预混、搅拌曝气、智能调控等）综合机械化水平达到</w:t>
      </w:r>
      <w:r>
        <w:rPr>
          <w:rFonts w:ascii="宋体" w:hAnsi="宋体" w:eastAsia="宋体" w:cs="宋体"/>
          <w:spacing w:val="3"/>
          <w:sz w:val="30"/>
          <w:szCs w:val="30"/>
          <w:lang w:eastAsia="zh-CN"/>
        </w:rPr>
        <w:t>80%</w:t>
      </w:r>
      <w:r>
        <w:rPr>
          <w:rFonts w:hint="eastAsia" w:ascii="宋体" w:hAnsi="宋体" w:eastAsia="宋体" w:cs="宋体"/>
          <w:spacing w:val="3"/>
          <w:sz w:val="30"/>
          <w:szCs w:val="30"/>
          <w:lang w:eastAsia="zh-CN"/>
        </w:rPr>
        <w:t>，构建智能化无人化应用场景。（</w:t>
      </w:r>
      <w:r>
        <w:rPr>
          <w:rFonts w:ascii="宋体" w:hAnsi="宋体" w:eastAsia="宋体" w:cs="宋体"/>
          <w:spacing w:val="3"/>
          <w:sz w:val="30"/>
          <w:szCs w:val="30"/>
          <w:lang w:eastAsia="zh-CN"/>
        </w:rPr>
        <w:t>3</w:t>
      </w:r>
      <w:r>
        <w:rPr>
          <w:rFonts w:hint="eastAsia" w:ascii="宋体" w:hAnsi="宋体" w:eastAsia="宋体" w:cs="宋体"/>
          <w:spacing w:val="3"/>
          <w:sz w:val="30"/>
          <w:szCs w:val="30"/>
          <w:lang w:eastAsia="zh-CN"/>
        </w:rPr>
        <w:t>）建设基于种养结合秸秆饲料化智能管控系统和远程可视化管理平台。（</w:t>
      </w:r>
      <w:r>
        <w:rPr>
          <w:rFonts w:ascii="宋体" w:hAnsi="宋体" w:eastAsia="宋体" w:cs="宋体"/>
          <w:spacing w:val="3"/>
          <w:sz w:val="30"/>
          <w:szCs w:val="30"/>
          <w:lang w:eastAsia="zh-CN"/>
        </w:rPr>
        <w:t>4</w:t>
      </w:r>
      <w:r>
        <w:rPr>
          <w:rFonts w:hint="eastAsia" w:ascii="宋体" w:hAnsi="宋体" w:eastAsia="宋体" w:cs="宋体"/>
          <w:spacing w:val="3"/>
          <w:sz w:val="30"/>
          <w:szCs w:val="30"/>
          <w:lang w:eastAsia="zh-CN"/>
        </w:rPr>
        <w:t>）开展技术培训和机具生产演示活动，培训人员不少于</w:t>
      </w:r>
      <w:r>
        <w:rPr>
          <w:rFonts w:ascii="宋体" w:hAnsi="宋体" w:eastAsia="宋体" w:cs="宋体"/>
          <w:spacing w:val="3"/>
          <w:sz w:val="30"/>
          <w:szCs w:val="30"/>
          <w:lang w:eastAsia="zh-CN"/>
        </w:rPr>
        <w:t>100</w:t>
      </w:r>
      <w:r>
        <w:rPr>
          <w:rFonts w:hint="eastAsia" w:ascii="宋体" w:hAnsi="宋体" w:eastAsia="宋体" w:cs="宋体"/>
          <w:spacing w:val="3"/>
          <w:sz w:val="30"/>
          <w:szCs w:val="30"/>
          <w:lang w:eastAsia="zh-CN"/>
        </w:rPr>
        <w:t>人次。形成至少</w:t>
      </w:r>
      <w:r>
        <w:rPr>
          <w:rFonts w:ascii="宋体" w:hAnsi="宋体" w:eastAsia="宋体" w:cs="宋体"/>
          <w:spacing w:val="3"/>
          <w:sz w:val="30"/>
          <w:szCs w:val="30"/>
          <w:lang w:eastAsia="zh-CN"/>
        </w:rPr>
        <w:t>2</w:t>
      </w:r>
      <w:r>
        <w:rPr>
          <w:rFonts w:hint="eastAsia" w:ascii="宋体" w:hAnsi="宋体" w:eastAsia="宋体" w:cs="宋体"/>
          <w:spacing w:val="3"/>
          <w:sz w:val="30"/>
          <w:szCs w:val="30"/>
          <w:lang w:eastAsia="zh-CN"/>
        </w:rPr>
        <w:t>种农业农村废弃物无害化处理资源化技术推广应用方案。（</w:t>
      </w:r>
      <w:r>
        <w:rPr>
          <w:rFonts w:ascii="宋体" w:hAnsi="宋体" w:eastAsia="宋体" w:cs="宋体"/>
          <w:spacing w:val="3"/>
          <w:sz w:val="30"/>
          <w:szCs w:val="30"/>
          <w:lang w:eastAsia="zh-CN"/>
        </w:rPr>
        <w:t>5</w:t>
      </w:r>
      <w:r>
        <w:rPr>
          <w:rFonts w:hint="eastAsia" w:ascii="宋体" w:hAnsi="宋体" w:eastAsia="宋体" w:cs="宋体"/>
          <w:spacing w:val="3"/>
          <w:sz w:val="30"/>
          <w:szCs w:val="30"/>
          <w:lang w:eastAsia="zh-CN"/>
        </w:rPr>
        <w:t>）开展农业废弃物无害化处理机械化经济效益分析，明确项目实施成效。</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zg2M2Y4NjdlMzJlM2U3MWE1YzJiYWY0ZDA3MTAifQ=="/>
  </w:docVars>
  <w:rsids>
    <w:rsidRoot w:val="4C735636"/>
    <w:rsid w:val="1BF71B9B"/>
    <w:rsid w:val="4C73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8040</Words>
  <Characters>8473</Characters>
  <Lines>0</Lines>
  <Paragraphs>0</Paragraphs>
  <TotalTime>0</TotalTime>
  <ScaleCrop>false</ScaleCrop>
  <LinksUpToDate>false</LinksUpToDate>
  <CharactersWithSpaces>9661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2024-06-11T01:13:00Z</dcterms:created>
  <dc:creator>詹小棠</dc:creator>
  <cp:lastModifiedBy>詹小棠</cp:lastModifiedBy>
  <dcterms:modified xsi:type="dcterms:W3CDTF">2024-06-11T02:33:37Z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8B2FC744BA6D4CBC8147E726A7B0C101_11</vt:lpwstr>
  </property>
</Properties>
</file>